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340"/>
        <w:gridCol w:w="1300"/>
      </w:tblGrid>
      <w:tr w:rsidR="004B4223" w:rsidRPr="004B4223" w:rsidTr="004B4223">
        <w:trPr>
          <w:trHeight w:val="3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FFFFFF"/>
                <w:lang w:eastAsia="uk-UA"/>
              </w:rPr>
              <w:t>55263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FFFFFF"/>
                <w:lang w:eastAsia="uk-UA"/>
              </w:rPr>
              <w:t>2557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FFFFFF"/>
                <w:lang w:eastAsia="uk-UA"/>
              </w:rPr>
              <w:t>55263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FFFFFF"/>
                <w:lang w:eastAsia="uk-UA"/>
              </w:rPr>
              <w:t>487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4B4223" w:rsidRPr="004B4223" w:rsidTr="004B4223">
        <w:trPr>
          <w:trHeight w:val="319"/>
        </w:trPr>
        <w:tc>
          <w:tcPr>
            <w:tcW w:w="103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Базові показники роботи</w:t>
            </w:r>
          </w:p>
        </w:tc>
      </w:tr>
      <w:tr w:rsidR="004B4223" w:rsidRPr="004B4223" w:rsidTr="004B4223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Господарський суд Сумської області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B4223" w:rsidRPr="004B4223" w:rsidTr="004B4223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(назва суду)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B4223" w:rsidRPr="004B4223" w:rsidTr="004B4223">
        <w:trPr>
          <w:trHeight w:val="319"/>
        </w:trPr>
        <w:tc>
          <w:tcPr>
            <w:tcW w:w="103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перше півріччя 2019 року</w:t>
            </w:r>
          </w:p>
        </w:tc>
      </w:tr>
      <w:tr w:rsidR="004B4223" w:rsidRPr="004B4223" w:rsidTr="004B4223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(звітний період)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B4223" w:rsidRPr="004B4223" w:rsidTr="004B4223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B4223" w:rsidRPr="004B4223" w:rsidTr="004B4223">
        <w:trPr>
          <w:trHeight w:val="319"/>
        </w:trPr>
        <w:tc>
          <w:tcPr>
            <w:tcW w:w="103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згідно рішення Ради суддів України №28 від 02 квітня 2015 року</w:t>
            </w:r>
          </w:p>
        </w:tc>
      </w:tr>
      <w:tr w:rsidR="004B4223" w:rsidRPr="004B4223" w:rsidTr="004B4223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4B4223" w:rsidRPr="004B4223" w:rsidTr="004B42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4B4223" w:rsidRPr="004B4223" w:rsidTr="004B4223">
        <w:trPr>
          <w:trHeight w:val="6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Дані за звітний </w:t>
            </w: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період</w:t>
            </w:r>
          </w:p>
        </w:tc>
      </w:tr>
      <w:tr w:rsidR="004B4223" w:rsidRPr="004B4223" w:rsidTr="004B4223">
        <w:trPr>
          <w:trHeight w:val="544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4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I.Вихідні</w:t>
            </w:r>
            <w:proofErr w:type="spellEnd"/>
            <w:r w:rsidRPr="004B4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дані автоматизованої системи діловодства</w:t>
            </w:r>
          </w:p>
        </w:tc>
      </w:tr>
      <w:tr w:rsidR="004B4223" w:rsidRPr="004B4223" w:rsidTr="004B4223">
        <w:trPr>
          <w:trHeight w:val="6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2435</w:t>
            </w:r>
          </w:p>
        </w:tc>
      </w:tr>
      <w:tr w:rsidR="004B4223" w:rsidRPr="004B4223" w:rsidTr="004B4223">
        <w:trPr>
          <w:trHeight w:val="6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1893</w:t>
            </w:r>
          </w:p>
        </w:tc>
      </w:tr>
      <w:tr w:rsidR="004B4223" w:rsidRPr="004B4223" w:rsidTr="004B4223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1769</w:t>
            </w:r>
          </w:p>
        </w:tc>
      </w:tr>
      <w:tr w:rsidR="004B4223" w:rsidRPr="004B4223" w:rsidTr="004B4223">
        <w:trPr>
          <w:trHeight w:val="6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666</w:t>
            </w:r>
          </w:p>
        </w:tc>
      </w:tr>
      <w:tr w:rsidR="004B4223" w:rsidRPr="004B4223" w:rsidTr="004B4223">
        <w:trPr>
          <w:trHeight w:val="6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</w:tr>
      <w:tr w:rsidR="004B4223" w:rsidRPr="004B4223" w:rsidTr="004B4223">
        <w:trPr>
          <w:trHeight w:val="6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Фактична кількість суддів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4B4223" w:rsidRPr="004B4223" w:rsidTr="004B4223">
        <w:trPr>
          <w:trHeight w:val="604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4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II.Базові</w:t>
            </w:r>
            <w:proofErr w:type="spellEnd"/>
            <w:r w:rsidRPr="004B4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показники</w:t>
            </w:r>
          </w:p>
        </w:tc>
      </w:tr>
      <w:tr w:rsidR="004B4223" w:rsidRPr="004B4223" w:rsidTr="004B4223">
        <w:trPr>
          <w:trHeight w:val="7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15,77%</w:t>
            </w:r>
          </w:p>
        </w:tc>
      </w:tr>
      <w:tr w:rsidR="004B4223" w:rsidRPr="004B4223" w:rsidTr="004B422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розгляду справ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93,45%</w:t>
            </w:r>
          </w:p>
        </w:tc>
      </w:tr>
      <w:tr w:rsidR="004B4223" w:rsidRPr="004B4223" w:rsidTr="004B4223">
        <w:trPr>
          <w:trHeight w:val="7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197</w:t>
            </w:r>
          </w:p>
        </w:tc>
      </w:tr>
      <w:tr w:rsidR="004B4223" w:rsidRPr="004B4223" w:rsidTr="004B4223">
        <w:trPr>
          <w:trHeight w:val="7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Середня кількість справ та матеріалів, що перебували на розгляді в </w:t>
            </w:r>
            <w:proofErr w:type="spellStart"/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звітний</w:t>
            </w:r>
            <w:proofErr w:type="spellEnd"/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період в розрахунку на одного суддю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</w:t>
            </w:r>
          </w:p>
        </w:tc>
      </w:tr>
      <w:tr w:rsidR="004B4223" w:rsidRPr="004B4223" w:rsidTr="004B422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</w:t>
            </w:r>
          </w:p>
        </w:tc>
      </w:tr>
      <w:tr w:rsidR="004B4223" w:rsidRPr="004B4223" w:rsidTr="004B4223">
        <w:trPr>
          <w:trHeight w:val="7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опитувань громадян-учасників судових проваджень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4B4223" w:rsidRPr="004B4223" w:rsidTr="004B4223">
        <w:trPr>
          <w:trHeight w:val="6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II.7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Оприлюднення результатів опитувань громадян-учасників судових проваджень на </w:t>
            </w:r>
            <w:proofErr w:type="spellStart"/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веб-сторінці</w:t>
            </w:r>
            <w:proofErr w:type="spellEnd"/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суду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4B4223" w:rsidRPr="004B4223" w:rsidTr="004B4223">
        <w:trPr>
          <w:trHeight w:val="9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II.8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4,57%</w:t>
            </w:r>
          </w:p>
        </w:tc>
      </w:tr>
      <w:tr w:rsidR="004B4223" w:rsidRPr="004B4223" w:rsidTr="004B4223">
        <w:trPr>
          <w:trHeight w:val="6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II.9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83,20%</w:t>
            </w:r>
          </w:p>
        </w:tc>
      </w:tr>
      <w:tr w:rsidR="004B4223" w:rsidRPr="004B4223" w:rsidTr="004B422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B4223" w:rsidRPr="004B4223" w:rsidTr="004B422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B4223">
              <w:rPr>
                <w:rFonts w:ascii="Calibri" w:eastAsia="Times New Roman" w:hAnsi="Calibri" w:cs="Times New Roman"/>
                <w:color w:val="000000"/>
                <w:lang w:eastAsia="uk-UA"/>
              </w:rPr>
              <w:t>3 липня 2019 року</w:t>
            </w:r>
          </w:p>
        </w:tc>
      </w:tr>
      <w:tr w:rsidR="004B4223" w:rsidRPr="004B4223" w:rsidTr="004B422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B4223" w:rsidRPr="004B4223" w:rsidTr="004B422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B4223" w:rsidRPr="004B4223" w:rsidTr="004B422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B4223" w:rsidRPr="004B4223" w:rsidTr="004B42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B4223" w:rsidRPr="004B4223" w:rsidTr="004B42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23" w:rsidRPr="004B4223" w:rsidRDefault="004B4223" w:rsidP="004B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</w:tbl>
    <w:p w:rsidR="000F082A" w:rsidRDefault="000F082A"/>
    <w:sectPr w:rsidR="000F082A" w:rsidSect="000F0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223"/>
    <w:rsid w:val="000F082A"/>
    <w:rsid w:val="004B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1148</Words>
  <Characters>655</Characters>
  <Application>Microsoft Office Word</Application>
  <DocSecurity>0</DocSecurity>
  <Lines>5</Lines>
  <Paragraphs>3</Paragraphs>
  <ScaleCrop>false</ScaleCrop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pressecretar</dc:creator>
  <cp:lastModifiedBy>pressecretar</cp:lastModifiedBy>
  <cp:revision>1</cp:revision>
  <dcterms:created xsi:type="dcterms:W3CDTF">2019-07-03T13:12:00Z</dcterms:created>
  <dcterms:modified xsi:type="dcterms:W3CDTF">2019-07-03T13:15:00Z</dcterms:modified>
</cp:coreProperties>
</file>