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16" w:rsidRDefault="00532016"/>
    <w:p w:rsidR="00D7644E" w:rsidRPr="00D7644E" w:rsidRDefault="00D7644E" w:rsidP="00D7644E">
      <w:pPr>
        <w:spacing w:line="480" w:lineRule="auto"/>
        <w:jc w:val="center"/>
        <w:rPr>
          <w:b/>
        </w:rPr>
      </w:pPr>
      <w:r w:rsidRPr="00D7644E">
        <w:rPr>
          <w:b/>
          <w:sz w:val="40"/>
          <w:szCs w:val="40"/>
        </w:rPr>
        <w:t>ДОВІДКА</w:t>
      </w:r>
      <w:r w:rsidRPr="00D7644E">
        <w:rPr>
          <w:b/>
        </w:rPr>
        <w:t xml:space="preserve"> </w:t>
      </w:r>
    </w:p>
    <w:p w:rsidR="00D7644E" w:rsidRPr="00D7644E" w:rsidRDefault="00D7644E" w:rsidP="00D7644E">
      <w:pPr>
        <w:spacing w:line="480" w:lineRule="auto"/>
        <w:jc w:val="center"/>
        <w:rPr>
          <w:b/>
          <w:sz w:val="40"/>
          <w:szCs w:val="40"/>
        </w:rPr>
      </w:pPr>
      <w:r w:rsidRPr="00D7644E">
        <w:rPr>
          <w:b/>
          <w:sz w:val="40"/>
          <w:szCs w:val="40"/>
        </w:rPr>
        <w:t xml:space="preserve">за результатами узагальнення проблемних питань застосування </w:t>
      </w:r>
    </w:p>
    <w:p w:rsidR="001E03C7" w:rsidRPr="001E03C7" w:rsidRDefault="00D7644E" w:rsidP="00D7644E">
      <w:pPr>
        <w:spacing w:line="480" w:lineRule="auto"/>
        <w:jc w:val="center"/>
        <w:rPr>
          <w:sz w:val="2"/>
          <w:szCs w:val="2"/>
        </w:rPr>
      </w:pPr>
      <w:r w:rsidRPr="00D7644E">
        <w:rPr>
          <w:b/>
          <w:sz w:val="40"/>
          <w:szCs w:val="40"/>
        </w:rPr>
        <w:t>окремих положень ГПК України</w:t>
      </w:r>
      <w:r w:rsidR="001E03C7">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65"/>
        <w:gridCol w:w="5817"/>
        <w:gridCol w:w="6938"/>
      </w:tblGrid>
      <w:tr w:rsidR="009779DF" w:rsidRPr="006C202C" w:rsidTr="006C202C">
        <w:tc>
          <w:tcPr>
            <w:tcW w:w="540" w:type="dxa"/>
            <w:shd w:val="clear" w:color="auto" w:fill="E0E0E0"/>
          </w:tcPr>
          <w:p w:rsidR="009779DF" w:rsidRPr="006C202C" w:rsidRDefault="009779DF" w:rsidP="006C202C">
            <w:pPr>
              <w:jc w:val="center"/>
              <w:rPr>
                <w:b/>
                <w:sz w:val="24"/>
              </w:rPr>
            </w:pPr>
            <w:r w:rsidRPr="006C202C">
              <w:rPr>
                <w:b/>
                <w:sz w:val="24"/>
              </w:rPr>
              <w:t>№</w:t>
            </w:r>
          </w:p>
          <w:p w:rsidR="009779DF" w:rsidRPr="006C202C" w:rsidRDefault="009779DF" w:rsidP="006C202C">
            <w:pPr>
              <w:jc w:val="center"/>
              <w:rPr>
                <w:b/>
                <w:sz w:val="24"/>
              </w:rPr>
            </w:pPr>
            <w:r w:rsidRPr="006C202C">
              <w:rPr>
                <w:b/>
                <w:sz w:val="24"/>
              </w:rPr>
              <w:t>з/п</w:t>
            </w:r>
          </w:p>
        </w:tc>
        <w:tc>
          <w:tcPr>
            <w:tcW w:w="2365" w:type="dxa"/>
            <w:shd w:val="clear" w:color="auto" w:fill="E0E0E0"/>
          </w:tcPr>
          <w:p w:rsidR="009779DF" w:rsidRPr="006C202C" w:rsidRDefault="009779DF" w:rsidP="006C202C">
            <w:pPr>
              <w:jc w:val="center"/>
              <w:rPr>
                <w:b/>
                <w:sz w:val="24"/>
              </w:rPr>
            </w:pPr>
            <w:r w:rsidRPr="006C202C">
              <w:rPr>
                <w:b/>
                <w:sz w:val="24"/>
              </w:rPr>
              <w:t xml:space="preserve">Номер статті, </w:t>
            </w:r>
          </w:p>
          <w:p w:rsidR="009779DF" w:rsidRPr="006C202C" w:rsidRDefault="009779DF" w:rsidP="006C202C">
            <w:pPr>
              <w:jc w:val="center"/>
              <w:rPr>
                <w:b/>
                <w:sz w:val="24"/>
              </w:rPr>
            </w:pPr>
            <w:r w:rsidRPr="006C202C">
              <w:rPr>
                <w:b/>
                <w:sz w:val="24"/>
              </w:rPr>
              <w:t>її назва</w:t>
            </w:r>
          </w:p>
          <w:p w:rsidR="009779DF" w:rsidRPr="006C202C" w:rsidRDefault="009779DF" w:rsidP="006C202C">
            <w:pPr>
              <w:jc w:val="center"/>
              <w:rPr>
                <w:b/>
                <w:sz w:val="24"/>
              </w:rPr>
            </w:pPr>
          </w:p>
        </w:tc>
        <w:tc>
          <w:tcPr>
            <w:tcW w:w="5817" w:type="dxa"/>
            <w:shd w:val="clear" w:color="auto" w:fill="E0E0E0"/>
          </w:tcPr>
          <w:p w:rsidR="009779DF" w:rsidRPr="006C202C" w:rsidRDefault="009779DF" w:rsidP="006C202C">
            <w:pPr>
              <w:jc w:val="center"/>
              <w:rPr>
                <w:b/>
                <w:sz w:val="24"/>
              </w:rPr>
            </w:pPr>
            <w:r w:rsidRPr="006C202C">
              <w:rPr>
                <w:b/>
                <w:sz w:val="24"/>
              </w:rPr>
              <w:t xml:space="preserve">Правова проблема </w:t>
            </w:r>
          </w:p>
          <w:p w:rsidR="009779DF" w:rsidRPr="006C202C" w:rsidRDefault="009779DF" w:rsidP="006C202C">
            <w:pPr>
              <w:jc w:val="center"/>
              <w:rPr>
                <w:b/>
                <w:sz w:val="24"/>
              </w:rPr>
            </w:pPr>
          </w:p>
        </w:tc>
        <w:tc>
          <w:tcPr>
            <w:tcW w:w="6938" w:type="dxa"/>
            <w:shd w:val="clear" w:color="auto" w:fill="E0E0E0"/>
          </w:tcPr>
          <w:p w:rsidR="009779DF" w:rsidRPr="006C202C" w:rsidRDefault="00E5240C" w:rsidP="006C202C">
            <w:pPr>
              <w:jc w:val="center"/>
              <w:rPr>
                <w:b/>
                <w:sz w:val="24"/>
              </w:rPr>
            </w:pPr>
            <w:r w:rsidRPr="006C202C">
              <w:rPr>
                <w:b/>
                <w:sz w:val="24"/>
              </w:rPr>
              <w:t>Орієнтовні в</w:t>
            </w:r>
            <w:r w:rsidR="00720934" w:rsidRPr="006C202C">
              <w:rPr>
                <w:b/>
                <w:sz w:val="24"/>
              </w:rPr>
              <w:t>ідповіді</w:t>
            </w:r>
          </w:p>
        </w:tc>
      </w:tr>
      <w:tr w:rsidR="005061BE" w:rsidRPr="00CF5BD3" w:rsidTr="006C202C">
        <w:trPr>
          <w:trHeight w:val="465"/>
        </w:trPr>
        <w:tc>
          <w:tcPr>
            <w:tcW w:w="540" w:type="dxa"/>
          </w:tcPr>
          <w:p w:rsidR="005061BE" w:rsidRPr="006C202C" w:rsidRDefault="005061BE" w:rsidP="006C202C">
            <w:pPr>
              <w:numPr>
                <w:ilvl w:val="0"/>
                <w:numId w:val="24"/>
                <w:numberingChange w:id="0" w:author="Користувач" w:date="2018-12-13T18:13:00Z" w:original="%1:1:0:."/>
              </w:numPr>
              <w:ind w:left="0" w:firstLine="0"/>
              <w:rPr>
                <w:b/>
                <w:sz w:val="24"/>
              </w:rPr>
            </w:pPr>
          </w:p>
        </w:tc>
        <w:tc>
          <w:tcPr>
            <w:tcW w:w="2365" w:type="dxa"/>
          </w:tcPr>
          <w:p w:rsidR="005061BE" w:rsidRPr="006C202C" w:rsidRDefault="005061BE" w:rsidP="001E03C7">
            <w:pPr>
              <w:rPr>
                <w:b/>
                <w:sz w:val="24"/>
              </w:rPr>
            </w:pPr>
            <w:r w:rsidRPr="006C202C">
              <w:rPr>
                <w:b/>
                <w:sz w:val="24"/>
              </w:rPr>
              <w:t>Стаття 5.</w:t>
            </w:r>
          </w:p>
          <w:p w:rsidR="005061BE" w:rsidRPr="006C202C" w:rsidRDefault="005061BE" w:rsidP="001E03C7">
            <w:pPr>
              <w:rPr>
                <w:b/>
                <w:sz w:val="24"/>
              </w:rPr>
            </w:pPr>
            <w:r w:rsidRPr="006C202C">
              <w:rPr>
                <w:b/>
                <w:sz w:val="24"/>
              </w:rPr>
              <w:t xml:space="preserve">Способи </w:t>
            </w:r>
            <w:r w:rsidR="005A6EF1" w:rsidRPr="006C202C">
              <w:rPr>
                <w:b/>
                <w:sz w:val="24"/>
              </w:rPr>
              <w:br/>
            </w:r>
            <w:r w:rsidRPr="006C202C">
              <w:rPr>
                <w:b/>
                <w:sz w:val="24"/>
              </w:rPr>
              <w:t>судового захисту</w:t>
            </w:r>
          </w:p>
        </w:tc>
        <w:tc>
          <w:tcPr>
            <w:tcW w:w="5817" w:type="dxa"/>
          </w:tcPr>
          <w:p w:rsidR="005061BE" w:rsidRPr="006C202C" w:rsidRDefault="005061BE" w:rsidP="006C202C">
            <w:pPr>
              <w:ind w:firstLine="407"/>
              <w:jc w:val="both"/>
              <w:rPr>
                <w:b/>
                <w:color w:val="auto"/>
                <w:sz w:val="24"/>
              </w:rPr>
            </w:pPr>
            <w:r w:rsidRPr="006C202C">
              <w:rPr>
                <w:b/>
                <w:color w:val="auto"/>
                <w:sz w:val="24"/>
              </w:rPr>
              <w:t>Яким чином реалізується передбачений</w:t>
            </w:r>
            <w:r w:rsidR="003A42E1" w:rsidRPr="006C202C">
              <w:rPr>
                <w:b/>
                <w:color w:val="auto"/>
                <w:sz w:val="24"/>
              </w:rPr>
              <w:t xml:space="preserve"> ч. </w:t>
            </w:r>
            <w:r w:rsidRPr="006C202C">
              <w:rPr>
                <w:b/>
                <w:color w:val="auto"/>
                <w:sz w:val="24"/>
              </w:rPr>
              <w:t>2</w:t>
            </w:r>
            <w:r w:rsidR="003A42E1" w:rsidRPr="006C202C">
              <w:rPr>
                <w:b/>
                <w:color w:val="auto"/>
                <w:sz w:val="24"/>
              </w:rPr>
              <w:t xml:space="preserve"> ст. </w:t>
            </w:r>
            <w:r w:rsidRPr="006C202C">
              <w:rPr>
                <w:b/>
                <w:color w:val="auto"/>
                <w:sz w:val="24"/>
              </w:rPr>
              <w:t>5 ГПК України механізм визначення судом</w:t>
            </w:r>
            <w:r w:rsidR="000A5E89" w:rsidRPr="006C202C">
              <w:rPr>
                <w:b/>
                <w:color w:val="auto"/>
                <w:sz w:val="24"/>
              </w:rPr>
              <w:t xml:space="preserve"> </w:t>
            </w:r>
            <w:r w:rsidRPr="006C202C">
              <w:rPr>
                <w:b/>
                <w:color w:val="auto"/>
                <w:sz w:val="24"/>
              </w:rPr>
              <w:t>ефективного способу захисту порушеного права чи інтересу особи, яка звернулася до суду, якщо закон або договір не</w:t>
            </w:r>
            <w:r w:rsidR="002430C9" w:rsidRPr="006C202C">
              <w:rPr>
                <w:b/>
                <w:color w:val="auto"/>
                <w:sz w:val="24"/>
              </w:rPr>
              <w:t> </w:t>
            </w:r>
            <w:r w:rsidRPr="006C202C">
              <w:rPr>
                <w:b/>
                <w:color w:val="auto"/>
                <w:sz w:val="24"/>
              </w:rPr>
              <w:t>визначають такого способу?</w:t>
            </w:r>
          </w:p>
          <w:p w:rsidR="005061BE" w:rsidRPr="006C202C" w:rsidRDefault="005061BE" w:rsidP="006C202C">
            <w:pPr>
              <w:ind w:firstLine="407"/>
              <w:jc w:val="both"/>
              <w:rPr>
                <w:b/>
                <w:sz w:val="24"/>
              </w:rPr>
            </w:pPr>
            <w:r w:rsidRPr="006C202C">
              <w:rPr>
                <w:b/>
                <w:color w:val="auto"/>
                <w:sz w:val="24"/>
              </w:rPr>
              <w:t xml:space="preserve">Як </w:t>
            </w:r>
            <w:r w:rsidRPr="006C202C">
              <w:rPr>
                <w:b/>
                <w:sz w:val="24"/>
              </w:rPr>
              <w:t xml:space="preserve">суд у </w:t>
            </w:r>
            <w:r w:rsidR="003D08AB" w:rsidRPr="006C202C">
              <w:rPr>
                <w:b/>
                <w:sz w:val="24"/>
              </w:rPr>
              <w:t xml:space="preserve">цьому </w:t>
            </w:r>
            <w:r w:rsidRPr="006C202C">
              <w:rPr>
                <w:b/>
                <w:sz w:val="24"/>
              </w:rPr>
              <w:t xml:space="preserve">разі повинен визначити у своєму рішенні такий спосіб захисту та які </w:t>
            </w:r>
            <w:r w:rsidR="002430C9" w:rsidRPr="006C202C">
              <w:rPr>
                <w:b/>
                <w:sz w:val="24"/>
              </w:rPr>
              <w:t xml:space="preserve">саме способи захисту </w:t>
            </w:r>
            <w:r w:rsidR="00105087" w:rsidRPr="006C202C">
              <w:rPr>
                <w:b/>
                <w:sz w:val="24"/>
              </w:rPr>
              <w:t>застосовуються</w:t>
            </w:r>
            <w:r w:rsidRPr="006C202C">
              <w:rPr>
                <w:b/>
                <w:sz w:val="24"/>
              </w:rPr>
              <w:t>?</w:t>
            </w:r>
          </w:p>
          <w:p w:rsidR="005061BE" w:rsidRPr="006C202C" w:rsidRDefault="005061BE" w:rsidP="006C202C">
            <w:pPr>
              <w:ind w:firstLine="407"/>
              <w:jc w:val="both"/>
              <w:rPr>
                <w:b/>
                <w:sz w:val="24"/>
              </w:rPr>
            </w:pPr>
          </w:p>
          <w:p w:rsidR="005061BE" w:rsidRPr="006C202C" w:rsidRDefault="005061BE" w:rsidP="006C202C">
            <w:pPr>
              <w:ind w:firstLine="407"/>
              <w:jc w:val="both"/>
              <w:rPr>
                <w:b/>
                <w:sz w:val="24"/>
                <w:highlight w:val="cyan"/>
              </w:rPr>
            </w:pPr>
          </w:p>
        </w:tc>
        <w:tc>
          <w:tcPr>
            <w:tcW w:w="6938" w:type="dxa"/>
          </w:tcPr>
          <w:p w:rsidR="005061BE" w:rsidRPr="006C202C" w:rsidRDefault="005061BE" w:rsidP="006C202C">
            <w:pPr>
              <w:ind w:firstLine="349"/>
              <w:jc w:val="both"/>
              <w:rPr>
                <w:i/>
                <w:sz w:val="24"/>
                <w:lang w:eastAsia="en-US"/>
              </w:rPr>
            </w:pPr>
            <w:r w:rsidRPr="006C202C">
              <w:rPr>
                <w:i/>
                <w:sz w:val="24"/>
                <w:lang w:eastAsia="en-US"/>
              </w:rPr>
              <w:t xml:space="preserve">При визначенні способу захисту відповідно до </w:t>
            </w:r>
            <w:r w:rsidR="002430C9" w:rsidRPr="006C202C">
              <w:rPr>
                <w:i/>
                <w:sz w:val="24"/>
                <w:lang w:eastAsia="en-US"/>
              </w:rPr>
              <w:t>наведеної</w:t>
            </w:r>
            <w:r w:rsidRPr="006C202C">
              <w:rPr>
                <w:i/>
                <w:sz w:val="24"/>
                <w:lang w:eastAsia="en-US"/>
              </w:rPr>
              <w:t xml:space="preserve"> норми слід </w:t>
            </w:r>
            <w:r w:rsidR="003D08AB" w:rsidRPr="006C202C">
              <w:rPr>
                <w:i/>
                <w:sz w:val="24"/>
                <w:lang w:eastAsia="en-US"/>
              </w:rPr>
              <w:t>у</w:t>
            </w:r>
            <w:r w:rsidRPr="006C202C">
              <w:rPr>
                <w:i/>
                <w:sz w:val="24"/>
                <w:lang w:eastAsia="en-US"/>
              </w:rPr>
              <w:t>раховувати положення</w:t>
            </w:r>
            <w:r w:rsidR="003A42E1" w:rsidRPr="006C202C">
              <w:rPr>
                <w:i/>
                <w:sz w:val="24"/>
                <w:lang w:eastAsia="en-US"/>
              </w:rPr>
              <w:t xml:space="preserve"> ч. </w:t>
            </w:r>
            <w:r w:rsidRPr="006C202C">
              <w:rPr>
                <w:i/>
                <w:sz w:val="24"/>
                <w:lang w:eastAsia="en-US"/>
              </w:rPr>
              <w:t>1</w:t>
            </w:r>
            <w:r w:rsidR="003A42E1" w:rsidRPr="006C202C">
              <w:rPr>
                <w:i/>
                <w:sz w:val="24"/>
                <w:lang w:eastAsia="en-US"/>
              </w:rPr>
              <w:t xml:space="preserve"> ст. </w:t>
            </w:r>
            <w:r w:rsidRPr="006C202C">
              <w:rPr>
                <w:i/>
                <w:sz w:val="24"/>
                <w:lang w:eastAsia="en-US"/>
              </w:rPr>
              <w:t>14,</w:t>
            </w:r>
            <w:r w:rsidR="003A42E1" w:rsidRPr="006C202C">
              <w:rPr>
                <w:i/>
                <w:sz w:val="24"/>
                <w:lang w:eastAsia="en-US"/>
              </w:rPr>
              <w:t xml:space="preserve"> п. </w:t>
            </w:r>
            <w:r w:rsidRPr="006C202C">
              <w:rPr>
                <w:i/>
                <w:sz w:val="24"/>
                <w:lang w:eastAsia="en-US"/>
              </w:rPr>
              <w:t>4</w:t>
            </w:r>
            <w:r w:rsidR="003A42E1" w:rsidRPr="006C202C">
              <w:rPr>
                <w:i/>
                <w:sz w:val="24"/>
                <w:lang w:eastAsia="en-US"/>
              </w:rPr>
              <w:t xml:space="preserve"> ч. </w:t>
            </w:r>
            <w:r w:rsidRPr="006C202C">
              <w:rPr>
                <w:i/>
                <w:sz w:val="24"/>
                <w:lang w:eastAsia="en-US"/>
              </w:rPr>
              <w:t>3</w:t>
            </w:r>
            <w:r w:rsidR="003A42E1" w:rsidRPr="006C202C">
              <w:rPr>
                <w:i/>
                <w:sz w:val="24"/>
                <w:lang w:eastAsia="en-US"/>
              </w:rPr>
              <w:t xml:space="preserve"> ст. </w:t>
            </w:r>
            <w:r w:rsidRPr="006C202C">
              <w:rPr>
                <w:i/>
                <w:sz w:val="24"/>
                <w:lang w:eastAsia="en-US"/>
              </w:rPr>
              <w:t>162 ГПК</w:t>
            </w:r>
            <w:r w:rsidR="002430C9" w:rsidRPr="006C202C">
              <w:rPr>
                <w:i/>
                <w:sz w:val="24"/>
                <w:lang w:eastAsia="en-US"/>
              </w:rPr>
              <w:t xml:space="preserve"> України</w:t>
            </w:r>
            <w:r w:rsidRPr="006C202C">
              <w:rPr>
                <w:i/>
                <w:sz w:val="24"/>
                <w:lang w:eastAsia="en-US"/>
              </w:rPr>
              <w:t xml:space="preserve">, </w:t>
            </w:r>
            <w:r w:rsidR="00CC3F05" w:rsidRPr="006C202C">
              <w:rPr>
                <w:i/>
                <w:sz w:val="24"/>
                <w:lang w:eastAsia="en-US"/>
              </w:rPr>
              <w:t>згідно з</w:t>
            </w:r>
            <w:r w:rsidRPr="006C202C">
              <w:rPr>
                <w:i/>
                <w:sz w:val="24"/>
                <w:lang w:eastAsia="en-US"/>
              </w:rPr>
              <w:t xml:space="preserve"> яки</w:t>
            </w:r>
            <w:r w:rsidR="00CC3F05" w:rsidRPr="006C202C">
              <w:rPr>
                <w:i/>
                <w:sz w:val="24"/>
                <w:lang w:eastAsia="en-US"/>
              </w:rPr>
              <w:t>ми</w:t>
            </w:r>
            <w:r w:rsidRPr="006C202C">
              <w:rPr>
                <w:i/>
                <w:sz w:val="24"/>
                <w:lang w:eastAsia="en-US"/>
              </w:rPr>
              <w:t xml:space="preserve"> спосіб захисту, який може застосувати суд при вирішенні справи, обирає позивач, а </w:t>
            </w:r>
            <w:r w:rsidR="00CC3F05" w:rsidRPr="006C202C">
              <w:rPr>
                <w:i/>
                <w:sz w:val="24"/>
                <w:lang w:eastAsia="en-US"/>
              </w:rPr>
              <w:t>тому</w:t>
            </w:r>
            <w:r w:rsidRPr="006C202C">
              <w:rPr>
                <w:i/>
                <w:sz w:val="24"/>
                <w:lang w:eastAsia="en-US"/>
              </w:rPr>
              <w:t xml:space="preserve"> суд позбавлений можливості на власний розсуд обирати і захищати права позивача у спосіб, який </w:t>
            </w:r>
            <w:r w:rsidR="002430C9" w:rsidRPr="006C202C">
              <w:rPr>
                <w:i/>
                <w:sz w:val="24"/>
                <w:lang w:eastAsia="en-US"/>
              </w:rPr>
              <w:t>ця особа</w:t>
            </w:r>
            <w:r w:rsidRPr="006C202C">
              <w:rPr>
                <w:i/>
                <w:sz w:val="24"/>
                <w:lang w:eastAsia="en-US"/>
              </w:rPr>
              <w:t xml:space="preserve"> не просить застосувати.</w:t>
            </w:r>
          </w:p>
          <w:p w:rsidR="005061BE" w:rsidRPr="006C202C" w:rsidRDefault="005061BE" w:rsidP="006C202C">
            <w:pPr>
              <w:ind w:firstLine="349"/>
              <w:jc w:val="both"/>
              <w:rPr>
                <w:i/>
                <w:sz w:val="24"/>
                <w:lang w:eastAsia="en-US"/>
              </w:rPr>
            </w:pPr>
            <w:r w:rsidRPr="006C202C">
              <w:rPr>
                <w:i/>
                <w:sz w:val="24"/>
                <w:lang w:eastAsia="en-US"/>
              </w:rPr>
              <w:t>За загальним правилом (ч.</w:t>
            </w:r>
            <w:r w:rsidR="002430C9" w:rsidRPr="006C202C">
              <w:rPr>
                <w:i/>
                <w:sz w:val="24"/>
                <w:lang w:eastAsia="en-US"/>
              </w:rPr>
              <w:t> </w:t>
            </w:r>
            <w:r w:rsidRPr="006C202C">
              <w:rPr>
                <w:i/>
                <w:sz w:val="24"/>
                <w:lang w:eastAsia="en-US"/>
              </w:rPr>
              <w:t>1</w:t>
            </w:r>
            <w:r w:rsidR="003A42E1" w:rsidRPr="006C202C">
              <w:rPr>
                <w:i/>
                <w:sz w:val="24"/>
                <w:lang w:eastAsia="en-US"/>
              </w:rPr>
              <w:t xml:space="preserve"> ст. </w:t>
            </w:r>
            <w:r w:rsidRPr="006C202C">
              <w:rPr>
                <w:i/>
                <w:sz w:val="24"/>
                <w:lang w:eastAsia="en-US"/>
              </w:rPr>
              <w:t>5 ГПК</w:t>
            </w:r>
            <w:r w:rsidR="002430C9" w:rsidRPr="006C202C">
              <w:rPr>
                <w:i/>
                <w:sz w:val="24"/>
                <w:lang w:eastAsia="en-US"/>
              </w:rPr>
              <w:t xml:space="preserve"> України</w:t>
            </w:r>
            <w:r w:rsidRPr="006C202C">
              <w:rPr>
                <w:i/>
                <w:sz w:val="24"/>
                <w:lang w:eastAsia="en-US"/>
              </w:rPr>
              <w:t>) суд, здійснюючи правосуддя, захищає права, свободи та інтереси фізичних і юридичних осіб, державні та суспільні інтереси у спосіб, визначений законом або договором.</w:t>
            </w:r>
          </w:p>
          <w:p w:rsidR="005061BE" w:rsidRPr="006C202C" w:rsidRDefault="005061BE" w:rsidP="006C202C">
            <w:pPr>
              <w:ind w:firstLine="349"/>
              <w:jc w:val="both"/>
              <w:rPr>
                <w:i/>
                <w:sz w:val="24"/>
                <w:lang w:eastAsia="en-US"/>
              </w:rPr>
            </w:pPr>
            <w:r w:rsidRPr="006C202C">
              <w:rPr>
                <w:i/>
                <w:sz w:val="24"/>
                <w:lang w:eastAsia="en-US"/>
              </w:rPr>
              <w:t>Зазначене слід розуміти так, що суд захищає права, свободи та інтереси осіб у спосіб, який прямо передбачен</w:t>
            </w:r>
            <w:r w:rsidR="00CC3F05" w:rsidRPr="006C202C">
              <w:rPr>
                <w:i/>
                <w:sz w:val="24"/>
                <w:lang w:eastAsia="en-US"/>
              </w:rPr>
              <w:t>о</w:t>
            </w:r>
            <w:r w:rsidRPr="006C202C">
              <w:rPr>
                <w:i/>
                <w:sz w:val="24"/>
                <w:lang w:eastAsia="en-US"/>
              </w:rPr>
              <w:t xml:space="preserve"> нормою матеріального права або договором.</w:t>
            </w:r>
          </w:p>
          <w:p w:rsidR="005061BE" w:rsidRPr="006C202C" w:rsidRDefault="005061BE" w:rsidP="006C202C">
            <w:pPr>
              <w:ind w:firstLine="349"/>
              <w:jc w:val="both"/>
              <w:rPr>
                <w:i/>
                <w:sz w:val="24"/>
                <w:lang w:eastAsia="en-US"/>
              </w:rPr>
            </w:pPr>
            <w:r w:rsidRPr="006C202C">
              <w:rPr>
                <w:i/>
                <w:sz w:val="24"/>
                <w:lang w:eastAsia="en-US"/>
              </w:rPr>
              <w:t xml:space="preserve">При цьому позивач, обираючи спосіб захисту, який він просить суд застосувати для захисту його прав, свобод чи інтересів, може </w:t>
            </w:r>
            <w:r w:rsidR="002430C9" w:rsidRPr="006C202C">
              <w:rPr>
                <w:i/>
                <w:sz w:val="24"/>
                <w:lang w:eastAsia="en-US"/>
              </w:rPr>
              <w:t>о</w:t>
            </w:r>
            <w:r w:rsidRPr="006C202C">
              <w:rPr>
                <w:i/>
                <w:sz w:val="24"/>
                <w:lang w:eastAsia="en-US"/>
              </w:rPr>
              <w:t>б</w:t>
            </w:r>
            <w:r w:rsidR="002430C9" w:rsidRPr="006C202C">
              <w:rPr>
                <w:i/>
                <w:sz w:val="24"/>
                <w:lang w:eastAsia="en-US"/>
              </w:rPr>
              <w:t>и</w:t>
            </w:r>
            <w:r w:rsidRPr="006C202C">
              <w:rPr>
                <w:i/>
                <w:sz w:val="24"/>
                <w:lang w:eastAsia="en-US"/>
              </w:rPr>
              <w:t>р</w:t>
            </w:r>
            <w:r w:rsidR="002430C9" w:rsidRPr="006C202C">
              <w:rPr>
                <w:i/>
                <w:sz w:val="24"/>
                <w:lang w:eastAsia="en-US"/>
              </w:rPr>
              <w:t>ати</w:t>
            </w:r>
            <w:r w:rsidRPr="006C202C">
              <w:rPr>
                <w:i/>
                <w:sz w:val="24"/>
                <w:lang w:eastAsia="en-US"/>
              </w:rPr>
              <w:t xml:space="preserve"> між декількома способами захисту (передбаченими законом або договором), якщо це не</w:t>
            </w:r>
            <w:r w:rsidR="003D08AB" w:rsidRPr="006C202C">
              <w:rPr>
                <w:i/>
                <w:sz w:val="24"/>
                <w:lang w:eastAsia="en-US"/>
              </w:rPr>
              <w:t> </w:t>
            </w:r>
            <w:r w:rsidRPr="006C202C">
              <w:rPr>
                <w:i/>
                <w:sz w:val="24"/>
                <w:lang w:eastAsia="en-US"/>
              </w:rPr>
              <w:t>заборонено законом.</w:t>
            </w:r>
          </w:p>
          <w:p w:rsidR="005061BE" w:rsidRPr="006C202C" w:rsidRDefault="005061BE" w:rsidP="006C202C">
            <w:pPr>
              <w:ind w:firstLine="349"/>
              <w:jc w:val="both"/>
              <w:rPr>
                <w:i/>
                <w:sz w:val="24"/>
                <w:lang w:eastAsia="en-US"/>
              </w:rPr>
            </w:pPr>
            <w:r w:rsidRPr="006C202C">
              <w:rPr>
                <w:i/>
                <w:sz w:val="24"/>
                <w:lang w:eastAsia="en-US"/>
              </w:rPr>
              <w:t>Якщо ж законом або договором не</w:t>
            </w:r>
            <w:r w:rsidR="003D08AB" w:rsidRPr="006C202C">
              <w:rPr>
                <w:i/>
                <w:sz w:val="24"/>
                <w:lang w:eastAsia="en-US"/>
              </w:rPr>
              <w:t> </w:t>
            </w:r>
            <w:r w:rsidRPr="006C202C">
              <w:rPr>
                <w:i/>
                <w:sz w:val="24"/>
                <w:lang w:eastAsia="en-US"/>
              </w:rPr>
              <w:t>передбачено способу захисту, який би ефективно захищав права, свободи чи інтереси позивача, суд може захистити їх у спосіб, що не</w:t>
            </w:r>
            <w:r w:rsidR="003D08AB" w:rsidRPr="006C202C">
              <w:rPr>
                <w:i/>
                <w:sz w:val="24"/>
                <w:lang w:eastAsia="en-US"/>
              </w:rPr>
              <w:t> </w:t>
            </w:r>
            <w:r w:rsidRPr="006C202C">
              <w:rPr>
                <w:i/>
                <w:sz w:val="24"/>
                <w:lang w:eastAsia="en-US"/>
              </w:rPr>
              <w:t>суперечить закону (ч.</w:t>
            </w:r>
            <w:r w:rsidR="002430C9" w:rsidRPr="006C202C">
              <w:rPr>
                <w:i/>
                <w:sz w:val="24"/>
                <w:lang w:eastAsia="en-US"/>
              </w:rPr>
              <w:t> </w:t>
            </w:r>
            <w:r w:rsidRPr="006C202C">
              <w:rPr>
                <w:i/>
                <w:sz w:val="24"/>
                <w:lang w:eastAsia="en-US"/>
              </w:rPr>
              <w:t>2</w:t>
            </w:r>
            <w:r w:rsidR="003A42E1" w:rsidRPr="006C202C">
              <w:rPr>
                <w:i/>
                <w:sz w:val="24"/>
                <w:lang w:eastAsia="en-US"/>
              </w:rPr>
              <w:t xml:space="preserve"> ст. </w:t>
            </w:r>
            <w:r w:rsidRPr="006C202C">
              <w:rPr>
                <w:i/>
                <w:sz w:val="24"/>
                <w:lang w:eastAsia="en-US"/>
              </w:rPr>
              <w:t>5 ГПК</w:t>
            </w:r>
            <w:r w:rsidR="002430C9" w:rsidRPr="006C202C">
              <w:rPr>
                <w:i/>
                <w:sz w:val="24"/>
                <w:lang w:eastAsia="en-US"/>
              </w:rPr>
              <w:t xml:space="preserve"> України</w:t>
            </w:r>
            <w:r w:rsidRPr="006C202C">
              <w:rPr>
                <w:i/>
                <w:sz w:val="24"/>
                <w:lang w:eastAsia="en-US"/>
              </w:rPr>
              <w:t>).</w:t>
            </w:r>
          </w:p>
          <w:p w:rsidR="005061BE" w:rsidRPr="006C202C" w:rsidRDefault="002430C9" w:rsidP="006C202C">
            <w:pPr>
              <w:ind w:firstLine="349"/>
              <w:jc w:val="both"/>
              <w:rPr>
                <w:i/>
                <w:sz w:val="24"/>
                <w:lang w:eastAsia="en-US"/>
              </w:rPr>
            </w:pPr>
            <w:r w:rsidRPr="006C202C">
              <w:rPr>
                <w:i/>
                <w:sz w:val="24"/>
                <w:lang w:eastAsia="en-US"/>
              </w:rPr>
              <w:t xml:space="preserve">Наведене </w:t>
            </w:r>
            <w:r w:rsidR="005061BE" w:rsidRPr="006C202C">
              <w:rPr>
                <w:i/>
                <w:sz w:val="24"/>
                <w:lang w:eastAsia="en-US"/>
              </w:rPr>
              <w:t>з урахуванням положень</w:t>
            </w:r>
            <w:r w:rsidR="003A42E1" w:rsidRPr="006C202C">
              <w:rPr>
                <w:i/>
                <w:sz w:val="24"/>
                <w:lang w:eastAsia="en-US"/>
              </w:rPr>
              <w:t xml:space="preserve"> ч. </w:t>
            </w:r>
            <w:r w:rsidR="005061BE" w:rsidRPr="006C202C">
              <w:rPr>
                <w:i/>
                <w:sz w:val="24"/>
                <w:lang w:eastAsia="en-US"/>
              </w:rPr>
              <w:t>1</w:t>
            </w:r>
            <w:r w:rsidR="003A42E1" w:rsidRPr="006C202C">
              <w:rPr>
                <w:i/>
                <w:sz w:val="24"/>
                <w:lang w:eastAsia="en-US"/>
              </w:rPr>
              <w:t xml:space="preserve"> ст. </w:t>
            </w:r>
            <w:r w:rsidR="005061BE" w:rsidRPr="006C202C">
              <w:rPr>
                <w:i/>
                <w:sz w:val="24"/>
                <w:lang w:eastAsia="en-US"/>
              </w:rPr>
              <w:t>2 ГПК</w:t>
            </w:r>
            <w:r w:rsidRPr="006C202C">
              <w:rPr>
                <w:i/>
                <w:sz w:val="24"/>
                <w:lang w:eastAsia="en-US"/>
              </w:rPr>
              <w:t xml:space="preserve"> України</w:t>
            </w:r>
            <w:r w:rsidR="005061BE" w:rsidRPr="006C202C">
              <w:rPr>
                <w:i/>
                <w:sz w:val="24"/>
                <w:lang w:eastAsia="en-US"/>
              </w:rPr>
              <w:t xml:space="preserve"> означає, що спосіб захисту, який позивач може обрати, а суд застосувати при здійсненні судочинства</w:t>
            </w:r>
            <w:r w:rsidRPr="006C202C">
              <w:rPr>
                <w:i/>
                <w:sz w:val="24"/>
                <w:lang w:eastAsia="en-US"/>
              </w:rPr>
              <w:t>,</w:t>
            </w:r>
            <w:r w:rsidR="005061BE" w:rsidRPr="006C202C">
              <w:rPr>
                <w:i/>
                <w:sz w:val="24"/>
                <w:lang w:eastAsia="en-US"/>
              </w:rPr>
              <w:t xml:space="preserve"> у будь-якому випадку має бути ефективним, тобто таким, що відповідає змісту порушеного права, характеру його порушення та наслідкам, </w:t>
            </w:r>
            <w:r w:rsidR="005061BE" w:rsidRPr="006C202C">
              <w:rPr>
                <w:i/>
                <w:sz w:val="24"/>
                <w:lang w:eastAsia="en-US"/>
              </w:rPr>
              <w:lastRenderedPageBreak/>
              <w:t xml:space="preserve">спричиненим цим порушенням, </w:t>
            </w:r>
            <w:r w:rsidRPr="006C202C">
              <w:rPr>
                <w:i/>
                <w:sz w:val="24"/>
                <w:lang w:eastAsia="en-US"/>
              </w:rPr>
              <w:t xml:space="preserve">дає змогу </w:t>
            </w:r>
            <w:r w:rsidR="005061BE" w:rsidRPr="006C202C">
              <w:rPr>
                <w:i/>
                <w:sz w:val="24"/>
                <w:lang w:eastAsia="en-US"/>
              </w:rPr>
              <w:t xml:space="preserve">забезпечити реальне поновлення </w:t>
            </w:r>
            <w:r w:rsidRPr="006C202C">
              <w:rPr>
                <w:i/>
                <w:sz w:val="24"/>
                <w:lang w:eastAsia="en-US"/>
              </w:rPr>
              <w:t>у</w:t>
            </w:r>
            <w:r w:rsidR="005061BE" w:rsidRPr="006C202C">
              <w:rPr>
                <w:i/>
                <w:sz w:val="24"/>
                <w:lang w:eastAsia="en-US"/>
              </w:rPr>
              <w:t xml:space="preserve"> порушених правах.</w:t>
            </w:r>
          </w:p>
          <w:p w:rsidR="005061BE" w:rsidRPr="006C202C" w:rsidRDefault="00CC3F05" w:rsidP="006C202C">
            <w:pPr>
              <w:ind w:firstLine="349"/>
              <w:jc w:val="both"/>
              <w:rPr>
                <w:i/>
                <w:sz w:val="24"/>
                <w:lang w:eastAsia="en-US"/>
              </w:rPr>
            </w:pPr>
            <w:r w:rsidRPr="006C202C">
              <w:rPr>
                <w:i/>
                <w:sz w:val="24"/>
                <w:lang w:eastAsia="en-US"/>
              </w:rPr>
              <w:t>Отже,</w:t>
            </w:r>
            <w:r w:rsidR="005061BE" w:rsidRPr="006C202C">
              <w:rPr>
                <w:i/>
                <w:sz w:val="24"/>
                <w:lang w:eastAsia="en-US"/>
              </w:rPr>
              <w:t xml:space="preserve"> обираючи спосіб захисту</w:t>
            </w:r>
            <w:r w:rsidR="002430C9" w:rsidRPr="006C202C">
              <w:rPr>
                <w:i/>
                <w:sz w:val="24"/>
                <w:lang w:eastAsia="en-US"/>
              </w:rPr>
              <w:t>,</w:t>
            </w:r>
            <w:r w:rsidR="005061BE" w:rsidRPr="006C202C">
              <w:rPr>
                <w:i/>
                <w:sz w:val="24"/>
                <w:lang w:eastAsia="en-US"/>
              </w:rPr>
              <w:t xml:space="preserve"> позивач </w:t>
            </w:r>
            <w:r w:rsidR="002430C9" w:rsidRPr="006C202C">
              <w:rPr>
                <w:i/>
                <w:sz w:val="24"/>
                <w:lang w:eastAsia="en-US"/>
              </w:rPr>
              <w:t xml:space="preserve">насамперед </w:t>
            </w:r>
            <w:r w:rsidR="005061BE" w:rsidRPr="006C202C">
              <w:rPr>
                <w:i/>
                <w:sz w:val="24"/>
                <w:lang w:eastAsia="en-US"/>
              </w:rPr>
              <w:t>повинен перевірити, чи не</w:t>
            </w:r>
            <w:r w:rsidR="00C10D92" w:rsidRPr="006C202C">
              <w:rPr>
                <w:i/>
                <w:sz w:val="24"/>
                <w:lang w:eastAsia="en-US"/>
              </w:rPr>
              <w:t> </w:t>
            </w:r>
            <w:r w:rsidR="005061BE" w:rsidRPr="006C202C">
              <w:rPr>
                <w:i/>
                <w:sz w:val="24"/>
                <w:lang w:eastAsia="en-US"/>
              </w:rPr>
              <w:t xml:space="preserve">передбачає закон або договір ефективного способу захисту. </w:t>
            </w:r>
          </w:p>
          <w:p w:rsidR="005061BE" w:rsidRPr="006C202C" w:rsidRDefault="005061BE" w:rsidP="006C202C">
            <w:pPr>
              <w:ind w:firstLine="349"/>
              <w:jc w:val="both"/>
              <w:rPr>
                <w:i/>
                <w:sz w:val="24"/>
                <w:lang w:eastAsia="en-US"/>
              </w:rPr>
            </w:pPr>
            <w:r w:rsidRPr="006C202C">
              <w:rPr>
                <w:i/>
                <w:sz w:val="24"/>
                <w:lang w:eastAsia="en-US"/>
              </w:rPr>
              <w:t xml:space="preserve">Якщо такий спосіб захисту законом або договором передбачено, позивач повинен обрати саме </w:t>
            </w:r>
            <w:r w:rsidR="00CC3F05" w:rsidRPr="006C202C">
              <w:rPr>
                <w:i/>
                <w:sz w:val="24"/>
                <w:lang w:eastAsia="en-US"/>
              </w:rPr>
              <w:t>цей</w:t>
            </w:r>
            <w:r w:rsidRPr="006C202C">
              <w:rPr>
                <w:i/>
                <w:sz w:val="24"/>
                <w:lang w:eastAsia="en-US"/>
              </w:rPr>
              <w:t xml:space="preserve"> спосіб. </w:t>
            </w:r>
          </w:p>
          <w:p w:rsidR="005061BE" w:rsidRPr="006C202C" w:rsidRDefault="005061BE" w:rsidP="006C202C">
            <w:pPr>
              <w:ind w:firstLine="349"/>
              <w:jc w:val="both"/>
              <w:rPr>
                <w:i/>
                <w:sz w:val="24"/>
                <w:lang w:eastAsia="en-US"/>
              </w:rPr>
            </w:pPr>
            <w:r w:rsidRPr="006C202C">
              <w:rPr>
                <w:i/>
                <w:sz w:val="24"/>
                <w:lang w:eastAsia="en-US"/>
              </w:rPr>
              <w:t xml:space="preserve">Якщо у </w:t>
            </w:r>
            <w:r w:rsidR="002430C9" w:rsidRPr="006C202C">
              <w:rPr>
                <w:i/>
                <w:sz w:val="24"/>
                <w:lang w:eastAsia="en-US"/>
              </w:rPr>
              <w:t xml:space="preserve">зазначеному </w:t>
            </w:r>
            <w:r w:rsidRPr="006C202C">
              <w:rPr>
                <w:i/>
                <w:sz w:val="24"/>
                <w:lang w:eastAsia="en-US"/>
              </w:rPr>
              <w:t>випадку позивач обрав інший спосіб захисту</w:t>
            </w:r>
            <w:r w:rsidR="002430C9" w:rsidRPr="006C202C">
              <w:rPr>
                <w:i/>
                <w:sz w:val="24"/>
                <w:lang w:eastAsia="en-US"/>
              </w:rPr>
              <w:t>,</w:t>
            </w:r>
            <w:r w:rsidRPr="006C202C">
              <w:rPr>
                <w:i/>
                <w:sz w:val="24"/>
                <w:lang w:eastAsia="en-US"/>
              </w:rPr>
              <w:t xml:space="preserve"> суд має відмовити </w:t>
            </w:r>
            <w:r w:rsidR="002430C9" w:rsidRPr="006C202C">
              <w:rPr>
                <w:i/>
                <w:sz w:val="24"/>
                <w:lang w:eastAsia="en-US"/>
              </w:rPr>
              <w:t>у</w:t>
            </w:r>
            <w:r w:rsidRPr="006C202C">
              <w:rPr>
                <w:i/>
                <w:sz w:val="24"/>
                <w:lang w:eastAsia="en-US"/>
              </w:rPr>
              <w:t xml:space="preserve"> задоволенні позову, крім випадку, коли з </w:t>
            </w:r>
            <w:r w:rsidR="002430C9" w:rsidRPr="006C202C">
              <w:rPr>
                <w:i/>
                <w:sz w:val="24"/>
                <w:lang w:eastAsia="en-US"/>
              </w:rPr>
              <w:t>у</w:t>
            </w:r>
            <w:r w:rsidRPr="006C202C">
              <w:rPr>
                <w:i/>
                <w:sz w:val="24"/>
                <w:lang w:eastAsia="en-US"/>
              </w:rPr>
              <w:t>рахуванням положень</w:t>
            </w:r>
            <w:r w:rsidR="003A42E1" w:rsidRPr="006C202C">
              <w:rPr>
                <w:i/>
                <w:sz w:val="24"/>
                <w:lang w:eastAsia="en-US"/>
              </w:rPr>
              <w:t xml:space="preserve"> ч. </w:t>
            </w:r>
            <w:r w:rsidRPr="006C202C">
              <w:rPr>
                <w:i/>
                <w:sz w:val="24"/>
                <w:lang w:eastAsia="en-US"/>
              </w:rPr>
              <w:t>2</w:t>
            </w:r>
            <w:r w:rsidR="003A42E1" w:rsidRPr="006C202C">
              <w:rPr>
                <w:i/>
                <w:sz w:val="24"/>
                <w:lang w:eastAsia="en-US"/>
              </w:rPr>
              <w:t xml:space="preserve"> ст. </w:t>
            </w:r>
            <w:r w:rsidRPr="006C202C">
              <w:rPr>
                <w:i/>
                <w:sz w:val="24"/>
                <w:lang w:eastAsia="en-US"/>
              </w:rPr>
              <w:t>5 ГПК</w:t>
            </w:r>
            <w:r w:rsidR="002430C9" w:rsidRPr="006C202C">
              <w:rPr>
                <w:i/>
                <w:sz w:val="24"/>
                <w:lang w:eastAsia="en-US"/>
              </w:rPr>
              <w:t xml:space="preserve"> України</w:t>
            </w:r>
            <w:r w:rsidRPr="006C202C">
              <w:rPr>
                <w:i/>
                <w:sz w:val="24"/>
                <w:lang w:eastAsia="en-US"/>
              </w:rPr>
              <w:t xml:space="preserve"> дійде висновку, що обраний позивачем спосіб захисту спроможний більш ефективно захистити порушені права, свободи чи інтереси особи, але за умови, що такий спосіб захисту є адекватним обставинам справи.</w:t>
            </w:r>
          </w:p>
          <w:p w:rsidR="005061BE" w:rsidRPr="006C202C" w:rsidRDefault="005061BE" w:rsidP="006C202C">
            <w:pPr>
              <w:ind w:firstLine="349"/>
              <w:jc w:val="both"/>
              <w:rPr>
                <w:i/>
                <w:sz w:val="24"/>
                <w:lang w:eastAsia="en-US"/>
              </w:rPr>
            </w:pPr>
            <w:r w:rsidRPr="006C202C">
              <w:rPr>
                <w:i/>
                <w:sz w:val="24"/>
                <w:lang w:eastAsia="en-US"/>
              </w:rPr>
              <w:t>Якщо ефективн</w:t>
            </w:r>
            <w:r w:rsidR="00F91C16" w:rsidRPr="006C202C">
              <w:rPr>
                <w:i/>
                <w:sz w:val="24"/>
                <w:lang w:eastAsia="en-US"/>
              </w:rPr>
              <w:t>ого</w:t>
            </w:r>
            <w:r w:rsidRPr="006C202C">
              <w:rPr>
                <w:i/>
                <w:sz w:val="24"/>
                <w:lang w:eastAsia="en-US"/>
              </w:rPr>
              <w:t xml:space="preserve"> спос</w:t>
            </w:r>
            <w:r w:rsidR="00F91C16" w:rsidRPr="006C202C">
              <w:rPr>
                <w:i/>
                <w:sz w:val="24"/>
                <w:lang w:eastAsia="en-US"/>
              </w:rPr>
              <w:t>о</w:t>
            </w:r>
            <w:r w:rsidRPr="006C202C">
              <w:rPr>
                <w:i/>
                <w:sz w:val="24"/>
                <w:lang w:eastAsia="en-US"/>
              </w:rPr>
              <w:t>б</w:t>
            </w:r>
            <w:r w:rsidR="00F91C16" w:rsidRPr="006C202C">
              <w:rPr>
                <w:i/>
                <w:sz w:val="24"/>
                <w:lang w:eastAsia="en-US"/>
              </w:rPr>
              <w:t>у</w:t>
            </w:r>
            <w:r w:rsidRPr="006C202C">
              <w:rPr>
                <w:i/>
                <w:sz w:val="24"/>
                <w:lang w:eastAsia="en-US"/>
              </w:rPr>
              <w:t xml:space="preserve"> захисту законом або договором не</w:t>
            </w:r>
            <w:r w:rsidR="00C0105E" w:rsidRPr="006C202C">
              <w:rPr>
                <w:i/>
                <w:sz w:val="24"/>
                <w:lang w:eastAsia="en-US"/>
              </w:rPr>
              <w:t> </w:t>
            </w:r>
            <w:r w:rsidRPr="006C202C">
              <w:rPr>
                <w:i/>
                <w:sz w:val="24"/>
                <w:lang w:eastAsia="en-US"/>
              </w:rPr>
              <w:t xml:space="preserve">передбачено і позивач обирає інший ефективний спосіб захисту його прав, свобод чи інтересів, </w:t>
            </w:r>
            <w:r w:rsidR="00C0105E" w:rsidRPr="006C202C">
              <w:rPr>
                <w:i/>
                <w:sz w:val="24"/>
                <w:lang w:eastAsia="en-US"/>
              </w:rPr>
              <w:t>у</w:t>
            </w:r>
            <w:r w:rsidRPr="006C202C">
              <w:rPr>
                <w:i/>
                <w:sz w:val="24"/>
                <w:lang w:eastAsia="en-US"/>
              </w:rPr>
              <w:t xml:space="preserve"> позовній заяві має </w:t>
            </w:r>
            <w:r w:rsidR="00C10D92" w:rsidRPr="006C202C">
              <w:rPr>
                <w:i/>
                <w:sz w:val="24"/>
                <w:lang w:eastAsia="en-US"/>
              </w:rPr>
              <w:t xml:space="preserve">бути </w:t>
            </w:r>
            <w:r w:rsidRPr="006C202C">
              <w:rPr>
                <w:i/>
                <w:sz w:val="24"/>
                <w:lang w:eastAsia="en-US"/>
              </w:rPr>
              <w:t>наве</w:t>
            </w:r>
            <w:r w:rsidR="00C10D92" w:rsidRPr="006C202C">
              <w:rPr>
                <w:i/>
                <w:sz w:val="24"/>
                <w:lang w:eastAsia="en-US"/>
              </w:rPr>
              <w:t xml:space="preserve">дено </w:t>
            </w:r>
            <w:r w:rsidRPr="006C202C">
              <w:rPr>
                <w:i/>
                <w:sz w:val="24"/>
                <w:lang w:eastAsia="en-US"/>
              </w:rPr>
              <w:t>відповідне об</w:t>
            </w:r>
            <w:r w:rsidR="00C0105E" w:rsidRPr="006C202C">
              <w:rPr>
                <w:i/>
                <w:sz w:val="24"/>
                <w:lang w:eastAsia="en-US"/>
              </w:rPr>
              <w:t>ґ</w:t>
            </w:r>
            <w:r w:rsidRPr="006C202C">
              <w:rPr>
                <w:i/>
                <w:sz w:val="24"/>
                <w:lang w:eastAsia="en-US"/>
              </w:rPr>
              <w:t>рунтування необхідності застосування такого способу захисту, інакше суд має залишити позовну заяву без руху на підставі</w:t>
            </w:r>
            <w:r w:rsidR="003A42E1" w:rsidRPr="006C202C">
              <w:rPr>
                <w:i/>
                <w:sz w:val="24"/>
                <w:lang w:eastAsia="en-US"/>
              </w:rPr>
              <w:t xml:space="preserve"> ч. </w:t>
            </w:r>
            <w:r w:rsidRPr="006C202C">
              <w:rPr>
                <w:i/>
                <w:sz w:val="24"/>
                <w:lang w:eastAsia="en-US"/>
              </w:rPr>
              <w:t>1</w:t>
            </w:r>
            <w:r w:rsidR="003A42E1" w:rsidRPr="006C202C">
              <w:rPr>
                <w:i/>
                <w:sz w:val="24"/>
                <w:lang w:eastAsia="en-US"/>
              </w:rPr>
              <w:t xml:space="preserve"> ст. </w:t>
            </w:r>
            <w:r w:rsidRPr="006C202C">
              <w:rPr>
                <w:i/>
                <w:sz w:val="24"/>
                <w:lang w:eastAsia="en-US"/>
              </w:rPr>
              <w:t>174 ГПК</w:t>
            </w:r>
            <w:r w:rsidR="00C0105E" w:rsidRPr="006C202C">
              <w:rPr>
                <w:i/>
                <w:sz w:val="24"/>
                <w:lang w:eastAsia="en-US"/>
              </w:rPr>
              <w:t xml:space="preserve"> України</w:t>
            </w:r>
            <w:r w:rsidRPr="006C202C">
              <w:rPr>
                <w:i/>
                <w:sz w:val="24"/>
                <w:lang w:eastAsia="en-US"/>
              </w:rPr>
              <w:t>.</w:t>
            </w:r>
          </w:p>
          <w:p w:rsidR="005061BE" w:rsidRPr="006C202C" w:rsidRDefault="005061BE" w:rsidP="006C202C">
            <w:pPr>
              <w:ind w:firstLine="349"/>
              <w:jc w:val="both"/>
              <w:rPr>
                <w:i/>
                <w:noProof/>
                <w:sz w:val="24"/>
                <w:lang w:eastAsia="en-US"/>
              </w:rPr>
            </w:pPr>
            <w:r w:rsidRPr="006C202C">
              <w:rPr>
                <w:i/>
                <w:sz w:val="24"/>
                <w:lang w:eastAsia="en-US"/>
              </w:rPr>
              <w:t xml:space="preserve">Якщо позивач обрав спосіб захисту, передбачений законом або договором, проте він є неефективним, </w:t>
            </w:r>
            <w:r w:rsidRPr="006C202C">
              <w:rPr>
                <w:i/>
                <w:noProof/>
                <w:sz w:val="24"/>
                <w:lang w:eastAsia="en-US"/>
              </w:rPr>
              <w:t>суд не</w:t>
            </w:r>
            <w:r w:rsidR="00C0105E" w:rsidRPr="006C202C">
              <w:rPr>
                <w:i/>
                <w:noProof/>
                <w:sz w:val="24"/>
                <w:lang w:eastAsia="en-US"/>
              </w:rPr>
              <w:t> </w:t>
            </w:r>
            <w:r w:rsidRPr="006C202C">
              <w:rPr>
                <w:i/>
                <w:noProof/>
                <w:sz w:val="24"/>
                <w:lang w:eastAsia="en-US"/>
              </w:rPr>
              <w:t xml:space="preserve">має права відмовляти </w:t>
            </w:r>
            <w:r w:rsidR="00C0105E" w:rsidRPr="006C202C">
              <w:rPr>
                <w:i/>
                <w:noProof/>
                <w:sz w:val="24"/>
                <w:lang w:eastAsia="en-US"/>
              </w:rPr>
              <w:t>у</w:t>
            </w:r>
            <w:r w:rsidRPr="006C202C">
              <w:rPr>
                <w:i/>
                <w:noProof/>
                <w:sz w:val="24"/>
                <w:lang w:eastAsia="en-US"/>
              </w:rPr>
              <w:t xml:space="preserve"> позові </w:t>
            </w:r>
            <w:r w:rsidR="00C0105E" w:rsidRPr="006C202C">
              <w:rPr>
                <w:i/>
                <w:noProof/>
                <w:sz w:val="24"/>
                <w:lang w:eastAsia="en-US"/>
              </w:rPr>
              <w:t>з</w:t>
            </w:r>
            <w:r w:rsidRPr="006C202C">
              <w:rPr>
                <w:i/>
                <w:noProof/>
                <w:sz w:val="24"/>
                <w:lang w:eastAsia="en-US"/>
              </w:rPr>
              <w:t xml:space="preserve"> так</w:t>
            </w:r>
            <w:r w:rsidR="00C0105E" w:rsidRPr="006C202C">
              <w:rPr>
                <w:i/>
                <w:noProof/>
                <w:sz w:val="24"/>
                <w:lang w:eastAsia="en-US"/>
              </w:rPr>
              <w:t>ої</w:t>
            </w:r>
            <w:r w:rsidRPr="006C202C">
              <w:rPr>
                <w:i/>
                <w:noProof/>
                <w:sz w:val="24"/>
                <w:lang w:eastAsia="en-US"/>
              </w:rPr>
              <w:t xml:space="preserve"> підстав</w:t>
            </w:r>
            <w:r w:rsidR="00C0105E" w:rsidRPr="006C202C">
              <w:rPr>
                <w:i/>
                <w:noProof/>
                <w:sz w:val="24"/>
                <w:lang w:eastAsia="en-US"/>
              </w:rPr>
              <w:t>и</w:t>
            </w:r>
            <w:r w:rsidRPr="006C202C">
              <w:rPr>
                <w:i/>
                <w:noProof/>
                <w:sz w:val="24"/>
                <w:lang w:eastAsia="en-US"/>
              </w:rPr>
              <w:t>.</w:t>
            </w:r>
          </w:p>
          <w:p w:rsidR="005061BE" w:rsidRPr="006C202C" w:rsidRDefault="005061BE" w:rsidP="006C202C">
            <w:pPr>
              <w:ind w:firstLine="349"/>
              <w:jc w:val="both"/>
              <w:rPr>
                <w:i/>
                <w:sz w:val="24"/>
                <w:lang w:eastAsia="en-US"/>
              </w:rPr>
            </w:pPr>
            <w:r w:rsidRPr="006C202C">
              <w:rPr>
                <w:i/>
                <w:sz w:val="24"/>
                <w:lang w:eastAsia="en-US"/>
              </w:rPr>
              <w:t>Якщо обраний спосіб захисту є ефективним лише у поєднанні з іншим способом захисту, суд не</w:t>
            </w:r>
            <w:r w:rsidR="00C0105E" w:rsidRPr="006C202C">
              <w:rPr>
                <w:i/>
                <w:sz w:val="24"/>
                <w:lang w:eastAsia="en-US"/>
              </w:rPr>
              <w:t> </w:t>
            </w:r>
            <w:r w:rsidRPr="006C202C">
              <w:rPr>
                <w:i/>
                <w:sz w:val="24"/>
                <w:lang w:eastAsia="en-US"/>
              </w:rPr>
              <w:t xml:space="preserve">має права відмовляти </w:t>
            </w:r>
            <w:r w:rsidR="00C0105E" w:rsidRPr="006C202C">
              <w:rPr>
                <w:i/>
                <w:sz w:val="24"/>
                <w:lang w:eastAsia="en-US"/>
              </w:rPr>
              <w:t>у</w:t>
            </w:r>
            <w:r w:rsidRPr="006C202C">
              <w:rPr>
                <w:i/>
                <w:sz w:val="24"/>
                <w:lang w:eastAsia="en-US"/>
              </w:rPr>
              <w:t xml:space="preserve"> задоволенні позову лише </w:t>
            </w:r>
            <w:r w:rsidR="00C0105E" w:rsidRPr="006C202C">
              <w:rPr>
                <w:i/>
                <w:sz w:val="24"/>
                <w:lang w:eastAsia="en-US"/>
              </w:rPr>
              <w:t>з</w:t>
            </w:r>
            <w:r w:rsidRPr="006C202C">
              <w:rPr>
                <w:i/>
                <w:sz w:val="24"/>
                <w:lang w:eastAsia="en-US"/>
              </w:rPr>
              <w:t xml:space="preserve"> так</w:t>
            </w:r>
            <w:r w:rsidR="00C0105E" w:rsidRPr="006C202C">
              <w:rPr>
                <w:i/>
                <w:sz w:val="24"/>
                <w:lang w:eastAsia="en-US"/>
              </w:rPr>
              <w:t>ої</w:t>
            </w:r>
            <w:r w:rsidRPr="006C202C">
              <w:rPr>
                <w:i/>
                <w:sz w:val="24"/>
                <w:lang w:eastAsia="en-US"/>
              </w:rPr>
              <w:t xml:space="preserve"> підстав</w:t>
            </w:r>
            <w:r w:rsidR="00C0105E" w:rsidRPr="006C202C">
              <w:rPr>
                <w:i/>
                <w:sz w:val="24"/>
                <w:lang w:eastAsia="en-US"/>
              </w:rPr>
              <w:t>и</w:t>
            </w:r>
            <w:r w:rsidRPr="006C202C">
              <w:rPr>
                <w:i/>
                <w:sz w:val="24"/>
                <w:lang w:eastAsia="en-US"/>
              </w:rPr>
              <w:t>.</w:t>
            </w:r>
          </w:p>
          <w:p w:rsidR="005061BE" w:rsidRPr="006C202C" w:rsidRDefault="005061BE" w:rsidP="006C202C">
            <w:pPr>
              <w:ind w:firstLine="349"/>
              <w:jc w:val="both"/>
              <w:rPr>
                <w:i/>
                <w:sz w:val="24"/>
                <w:lang w:eastAsia="en-US"/>
              </w:rPr>
            </w:pPr>
            <w:r w:rsidRPr="006C202C">
              <w:rPr>
                <w:i/>
                <w:sz w:val="24"/>
                <w:lang w:eastAsia="en-US"/>
              </w:rPr>
              <w:t>Суд не</w:t>
            </w:r>
            <w:r w:rsidR="00C10D92" w:rsidRPr="006C202C">
              <w:rPr>
                <w:i/>
                <w:sz w:val="24"/>
                <w:lang w:eastAsia="en-US"/>
              </w:rPr>
              <w:t> </w:t>
            </w:r>
            <w:r w:rsidRPr="006C202C">
              <w:rPr>
                <w:i/>
                <w:sz w:val="24"/>
                <w:lang w:eastAsia="en-US"/>
              </w:rPr>
              <w:t>має визначати ефективний спосіб захисту права замість позивача, тобто виходити за межі позовних вимог у випадку, якщо обраний позивачем спосіб захисту права не</w:t>
            </w:r>
            <w:r w:rsidR="00C10D92" w:rsidRPr="006C202C">
              <w:rPr>
                <w:i/>
                <w:sz w:val="24"/>
                <w:lang w:eastAsia="en-US"/>
              </w:rPr>
              <w:t> </w:t>
            </w:r>
            <w:r w:rsidRPr="006C202C">
              <w:rPr>
                <w:i/>
                <w:sz w:val="24"/>
                <w:lang w:eastAsia="en-US"/>
              </w:rPr>
              <w:t>є ефективним.</w:t>
            </w:r>
          </w:p>
          <w:p w:rsidR="005061BE" w:rsidRPr="006C202C" w:rsidRDefault="005061BE" w:rsidP="006C202C">
            <w:pPr>
              <w:ind w:firstLine="349"/>
              <w:jc w:val="both"/>
              <w:rPr>
                <w:i/>
                <w:spacing w:val="-2"/>
                <w:sz w:val="24"/>
              </w:rPr>
            </w:pPr>
            <w:r w:rsidRPr="006C202C">
              <w:rPr>
                <w:i/>
                <w:spacing w:val="-2"/>
                <w:sz w:val="24"/>
                <w:lang w:eastAsia="en-US"/>
              </w:rPr>
              <w:t xml:space="preserve">Таким чином, </w:t>
            </w:r>
            <w:r w:rsidRPr="006C202C">
              <w:rPr>
                <w:i/>
                <w:spacing w:val="-2"/>
                <w:sz w:val="24"/>
              </w:rPr>
              <w:t xml:space="preserve">правильне застосування зазначеної </w:t>
            </w:r>
            <w:r w:rsidRPr="006C202C">
              <w:rPr>
                <w:i/>
                <w:spacing w:val="-2"/>
                <w:sz w:val="24"/>
              </w:rPr>
              <w:lastRenderedPageBreak/>
              <w:t>процесуальної норми не</w:t>
            </w:r>
            <w:r w:rsidR="00C10D92" w:rsidRPr="006C202C">
              <w:rPr>
                <w:i/>
                <w:spacing w:val="-2"/>
                <w:sz w:val="24"/>
              </w:rPr>
              <w:t> </w:t>
            </w:r>
            <w:r w:rsidRPr="006C202C">
              <w:rPr>
                <w:i/>
                <w:spacing w:val="-2"/>
                <w:sz w:val="24"/>
              </w:rPr>
              <w:t xml:space="preserve">призведе до виходу за межі позовних вимог </w:t>
            </w:r>
            <w:r w:rsidR="00C0105E" w:rsidRPr="006C202C">
              <w:rPr>
                <w:i/>
                <w:spacing w:val="-2"/>
                <w:sz w:val="24"/>
              </w:rPr>
              <w:t>і</w:t>
            </w:r>
            <w:r w:rsidRPr="006C202C">
              <w:rPr>
                <w:i/>
                <w:spacing w:val="-2"/>
                <w:sz w:val="24"/>
              </w:rPr>
              <w:t xml:space="preserve"> порушення принципу диспозитивності. Для правильного визначення </w:t>
            </w:r>
            <w:r w:rsidR="00C0105E" w:rsidRPr="006C202C">
              <w:rPr>
                <w:i/>
                <w:spacing w:val="-2"/>
                <w:sz w:val="24"/>
              </w:rPr>
              <w:t>у</w:t>
            </w:r>
            <w:r w:rsidRPr="006C202C">
              <w:rPr>
                <w:i/>
                <w:spacing w:val="-2"/>
                <w:sz w:val="24"/>
              </w:rPr>
              <w:t xml:space="preserve"> рішенні суду іншого способу захисту </w:t>
            </w:r>
            <w:r w:rsidR="00C0105E" w:rsidRPr="006C202C">
              <w:rPr>
                <w:i/>
                <w:spacing w:val="-2"/>
                <w:sz w:val="24"/>
              </w:rPr>
              <w:t xml:space="preserve">необхідною є наявність </w:t>
            </w:r>
            <w:r w:rsidRPr="006C202C">
              <w:rPr>
                <w:i/>
                <w:spacing w:val="-2"/>
                <w:sz w:val="24"/>
              </w:rPr>
              <w:t>одночасно тр</w:t>
            </w:r>
            <w:r w:rsidR="00C0105E" w:rsidRPr="006C202C">
              <w:rPr>
                <w:i/>
                <w:spacing w:val="-2"/>
                <w:sz w:val="24"/>
              </w:rPr>
              <w:t>ьох</w:t>
            </w:r>
            <w:r w:rsidRPr="006C202C">
              <w:rPr>
                <w:i/>
                <w:spacing w:val="-2"/>
                <w:sz w:val="24"/>
              </w:rPr>
              <w:t xml:space="preserve"> умов: </w:t>
            </w:r>
          </w:p>
          <w:p w:rsidR="005061BE" w:rsidRPr="006C202C" w:rsidRDefault="005061BE" w:rsidP="006C202C">
            <w:pPr>
              <w:ind w:firstLine="349"/>
              <w:jc w:val="both"/>
              <w:rPr>
                <w:i/>
                <w:sz w:val="24"/>
              </w:rPr>
            </w:pPr>
            <w:r w:rsidRPr="006C202C">
              <w:rPr>
                <w:i/>
                <w:sz w:val="24"/>
              </w:rPr>
              <w:t>а)</w:t>
            </w:r>
            <w:r w:rsidR="00C0105E" w:rsidRPr="006C202C">
              <w:rPr>
                <w:i/>
                <w:sz w:val="24"/>
              </w:rPr>
              <w:t> </w:t>
            </w:r>
            <w:r w:rsidRPr="006C202C">
              <w:rPr>
                <w:i/>
                <w:sz w:val="24"/>
              </w:rPr>
              <w:t>жоден визначений законом або договором спосіб захисту порушеного, невизнаного або оспореного права, свободи чи інтересу з огляду на обставини конкретної справи н</w:t>
            </w:r>
            <w:r w:rsidR="00C10D92" w:rsidRPr="006C202C">
              <w:rPr>
                <w:i/>
                <w:sz w:val="24"/>
              </w:rPr>
              <w:t>е </w:t>
            </w:r>
            <w:r w:rsidRPr="006C202C">
              <w:rPr>
                <w:i/>
                <w:sz w:val="24"/>
              </w:rPr>
              <w:t xml:space="preserve">забезпечує ефективного захисту або поновлення такого права, свободи, інтересу позивача; </w:t>
            </w:r>
          </w:p>
          <w:p w:rsidR="005061BE" w:rsidRPr="006C202C" w:rsidRDefault="005061BE" w:rsidP="006C202C">
            <w:pPr>
              <w:ind w:firstLine="349"/>
              <w:jc w:val="both"/>
              <w:rPr>
                <w:i/>
                <w:sz w:val="24"/>
              </w:rPr>
            </w:pPr>
            <w:r w:rsidRPr="006C202C">
              <w:rPr>
                <w:i/>
                <w:sz w:val="24"/>
              </w:rPr>
              <w:t>б)</w:t>
            </w:r>
            <w:r w:rsidR="00C10D92" w:rsidRPr="006C202C">
              <w:rPr>
                <w:i/>
                <w:sz w:val="24"/>
              </w:rPr>
              <w:t> </w:t>
            </w:r>
            <w:r w:rsidRPr="006C202C">
              <w:rPr>
                <w:i/>
                <w:sz w:val="24"/>
              </w:rPr>
              <w:t xml:space="preserve">позивач </w:t>
            </w:r>
            <w:r w:rsidR="00C10D92" w:rsidRPr="006C202C">
              <w:rPr>
                <w:i/>
                <w:sz w:val="24"/>
              </w:rPr>
              <w:t>у</w:t>
            </w:r>
            <w:r w:rsidRPr="006C202C">
              <w:rPr>
                <w:i/>
                <w:sz w:val="24"/>
              </w:rPr>
              <w:t xml:space="preserve"> позові просить суд застосувати інший конкретний спосіб захисту порушеного, невизнаного або оспореного права, свободи чи інтересу; </w:t>
            </w:r>
          </w:p>
          <w:p w:rsidR="00F91C16" w:rsidRPr="006C202C" w:rsidRDefault="005061BE" w:rsidP="006C202C">
            <w:pPr>
              <w:ind w:firstLine="349"/>
              <w:jc w:val="both"/>
              <w:rPr>
                <w:i/>
                <w:sz w:val="24"/>
              </w:rPr>
            </w:pPr>
            <w:r w:rsidRPr="006C202C">
              <w:rPr>
                <w:i/>
                <w:sz w:val="24"/>
              </w:rPr>
              <w:t>в)</w:t>
            </w:r>
            <w:r w:rsidR="00C10D92" w:rsidRPr="006C202C">
              <w:rPr>
                <w:i/>
                <w:sz w:val="24"/>
              </w:rPr>
              <w:t> </w:t>
            </w:r>
            <w:r w:rsidRPr="006C202C">
              <w:rPr>
                <w:i/>
                <w:sz w:val="24"/>
              </w:rPr>
              <w:t>визначений позивачем інший спосіб захисту не</w:t>
            </w:r>
            <w:r w:rsidR="00C10D92" w:rsidRPr="006C202C">
              <w:rPr>
                <w:i/>
                <w:sz w:val="24"/>
              </w:rPr>
              <w:t> </w:t>
            </w:r>
            <w:r w:rsidRPr="006C202C">
              <w:rPr>
                <w:i/>
                <w:sz w:val="24"/>
              </w:rPr>
              <w:t>суперечить закону.</w:t>
            </w:r>
          </w:p>
          <w:p w:rsidR="00116FC5" w:rsidRPr="006C202C" w:rsidRDefault="00116FC5" w:rsidP="006C202C">
            <w:pPr>
              <w:ind w:firstLine="349"/>
              <w:jc w:val="both"/>
              <w:rPr>
                <w:i/>
                <w:sz w:val="24"/>
              </w:rPr>
            </w:pPr>
          </w:p>
        </w:tc>
      </w:tr>
      <w:tr w:rsidR="007E7934" w:rsidRPr="00CF5BD3" w:rsidTr="006C202C">
        <w:trPr>
          <w:trHeight w:val="465"/>
        </w:trPr>
        <w:tc>
          <w:tcPr>
            <w:tcW w:w="540" w:type="dxa"/>
          </w:tcPr>
          <w:p w:rsidR="007E7934" w:rsidRPr="006C202C" w:rsidRDefault="007E7934" w:rsidP="006C202C">
            <w:pPr>
              <w:numPr>
                <w:ilvl w:val="0"/>
                <w:numId w:val="24"/>
                <w:numberingChange w:id="1" w:author="Користувач" w:date="2018-12-13T18:13:00Z" w:original="%1:2:0:."/>
              </w:numPr>
              <w:ind w:left="0" w:firstLine="0"/>
              <w:rPr>
                <w:b/>
                <w:sz w:val="24"/>
              </w:rPr>
            </w:pPr>
          </w:p>
        </w:tc>
        <w:tc>
          <w:tcPr>
            <w:tcW w:w="2365" w:type="dxa"/>
          </w:tcPr>
          <w:p w:rsidR="007E7934" w:rsidRPr="006C202C" w:rsidRDefault="007E7934" w:rsidP="001E03C7">
            <w:pPr>
              <w:rPr>
                <w:b/>
                <w:sz w:val="24"/>
              </w:rPr>
            </w:pPr>
            <w:r w:rsidRPr="006C202C">
              <w:rPr>
                <w:b/>
                <w:sz w:val="24"/>
              </w:rPr>
              <w:t>Стаття 8.</w:t>
            </w:r>
          </w:p>
          <w:p w:rsidR="007E7934" w:rsidRPr="006C202C" w:rsidRDefault="007E7934" w:rsidP="001E03C7">
            <w:pPr>
              <w:rPr>
                <w:b/>
                <w:sz w:val="24"/>
              </w:rPr>
            </w:pPr>
            <w:r w:rsidRPr="006C202C">
              <w:rPr>
                <w:b/>
                <w:sz w:val="24"/>
              </w:rPr>
              <w:t xml:space="preserve">Гласність </w:t>
            </w:r>
            <w:r w:rsidR="005A6EF1" w:rsidRPr="006C202C">
              <w:rPr>
                <w:b/>
                <w:sz w:val="24"/>
              </w:rPr>
              <w:br/>
            </w:r>
            <w:r w:rsidRPr="006C202C">
              <w:rPr>
                <w:b/>
                <w:sz w:val="24"/>
              </w:rPr>
              <w:t>судового процесу</w:t>
            </w:r>
          </w:p>
        </w:tc>
        <w:tc>
          <w:tcPr>
            <w:tcW w:w="5817" w:type="dxa"/>
          </w:tcPr>
          <w:p w:rsidR="007E7934" w:rsidRPr="006C202C" w:rsidRDefault="007E7934" w:rsidP="006C202C">
            <w:pPr>
              <w:ind w:firstLine="407"/>
              <w:jc w:val="both"/>
              <w:rPr>
                <w:b/>
                <w:sz w:val="24"/>
              </w:rPr>
            </w:pPr>
            <w:r w:rsidRPr="006C202C">
              <w:rPr>
                <w:b/>
                <w:sz w:val="24"/>
              </w:rPr>
              <w:t>Яки</w:t>
            </w:r>
            <w:r w:rsidR="00D109CA" w:rsidRPr="006C202C">
              <w:rPr>
                <w:b/>
                <w:sz w:val="24"/>
              </w:rPr>
              <w:t xml:space="preserve">й </w:t>
            </w:r>
            <w:r w:rsidRPr="006C202C">
              <w:rPr>
                <w:b/>
                <w:sz w:val="24"/>
              </w:rPr>
              <w:t>порядок вжиття господарським судом заходів для організації проведення обов'язкової трансляції перебігу судового засідання в мережі Інтернет, передбачений</w:t>
            </w:r>
            <w:r w:rsidR="003A42E1" w:rsidRPr="006C202C">
              <w:rPr>
                <w:b/>
                <w:sz w:val="24"/>
              </w:rPr>
              <w:t xml:space="preserve"> ч. </w:t>
            </w:r>
            <w:r w:rsidR="005008A8" w:rsidRPr="006C202C">
              <w:rPr>
                <w:b/>
                <w:sz w:val="24"/>
              </w:rPr>
              <w:t>6</w:t>
            </w:r>
            <w:r w:rsidR="003A42E1" w:rsidRPr="006C202C">
              <w:rPr>
                <w:b/>
                <w:sz w:val="24"/>
              </w:rPr>
              <w:t xml:space="preserve"> ст. </w:t>
            </w:r>
            <w:r w:rsidRPr="006C202C">
              <w:rPr>
                <w:b/>
                <w:sz w:val="24"/>
              </w:rPr>
              <w:t>8 ГПК України, якщо всі учасники справи беруть участь у судовому засіданні в режимі відеоконференції ?</w:t>
            </w:r>
          </w:p>
          <w:p w:rsidR="007E7934" w:rsidRPr="006C202C" w:rsidRDefault="007E7934" w:rsidP="006C202C">
            <w:pPr>
              <w:ind w:firstLine="407"/>
              <w:jc w:val="both"/>
              <w:rPr>
                <w:b/>
                <w:sz w:val="24"/>
                <w:highlight w:val="cyan"/>
              </w:rPr>
            </w:pPr>
          </w:p>
        </w:tc>
        <w:tc>
          <w:tcPr>
            <w:tcW w:w="6938" w:type="dxa"/>
          </w:tcPr>
          <w:p w:rsidR="007E7934" w:rsidRPr="006C202C" w:rsidRDefault="007E7934" w:rsidP="006C202C">
            <w:pPr>
              <w:ind w:firstLine="349"/>
              <w:jc w:val="both"/>
              <w:rPr>
                <w:i/>
                <w:sz w:val="24"/>
                <w:u w:val="single"/>
              </w:rPr>
            </w:pPr>
            <w:r w:rsidRPr="006C202C">
              <w:rPr>
                <w:i/>
                <w:sz w:val="24"/>
              </w:rPr>
              <w:t>Відповідно до</w:t>
            </w:r>
            <w:r w:rsidR="003A42E1" w:rsidRPr="006C202C">
              <w:rPr>
                <w:i/>
                <w:sz w:val="24"/>
              </w:rPr>
              <w:t xml:space="preserve"> ч.</w:t>
            </w:r>
            <w:r w:rsidRPr="006C202C">
              <w:rPr>
                <w:i/>
                <w:sz w:val="24"/>
              </w:rPr>
              <w:t>ч.</w:t>
            </w:r>
            <w:r w:rsidR="00C10D92" w:rsidRPr="006C202C">
              <w:rPr>
                <w:i/>
                <w:sz w:val="24"/>
              </w:rPr>
              <w:t> </w:t>
            </w:r>
            <w:r w:rsidRPr="006C202C">
              <w:rPr>
                <w:i/>
                <w:sz w:val="24"/>
              </w:rPr>
              <w:t>1, 6</w:t>
            </w:r>
            <w:r w:rsidR="003A42E1" w:rsidRPr="006C202C">
              <w:rPr>
                <w:i/>
                <w:sz w:val="24"/>
              </w:rPr>
              <w:t xml:space="preserve"> ст. </w:t>
            </w:r>
            <w:r w:rsidRPr="006C202C">
              <w:rPr>
                <w:i/>
                <w:sz w:val="24"/>
              </w:rPr>
              <w:t xml:space="preserve">8 ГПК України розгляд справ у господарських судах проводиться усно і відкрито, крім випадків, передбачених цим Кодексом; трансляція судового засідання здійснюється з дозволу суду. </w:t>
            </w:r>
            <w:r w:rsidRPr="006C202C">
              <w:rPr>
                <w:b/>
                <w:i/>
                <w:sz w:val="24"/>
              </w:rPr>
              <w:t>Якщо всі учасники справи беруть участь у судовому засіданні в режимі відеоконференції, здійснюється транслювання перебігу судового засідання в мережі Інтернет в обов'язковому порядку.</w:t>
            </w:r>
          </w:p>
          <w:p w:rsidR="007E7934" w:rsidRPr="006C202C" w:rsidRDefault="007E7934" w:rsidP="006C202C">
            <w:pPr>
              <w:tabs>
                <w:tab w:val="left" w:pos="809"/>
              </w:tabs>
              <w:ind w:firstLine="349"/>
              <w:jc w:val="both"/>
              <w:rPr>
                <w:i/>
                <w:sz w:val="24"/>
              </w:rPr>
            </w:pPr>
            <w:r w:rsidRPr="006C202C">
              <w:rPr>
                <w:i/>
                <w:sz w:val="24"/>
              </w:rPr>
              <w:t>Згідно зі Статутом Д</w:t>
            </w:r>
            <w:r w:rsidR="00C10D92" w:rsidRPr="006C202C">
              <w:rPr>
                <w:i/>
                <w:sz w:val="24"/>
              </w:rPr>
              <w:t>П</w:t>
            </w:r>
            <w:r w:rsidRPr="006C202C">
              <w:rPr>
                <w:i/>
                <w:sz w:val="24"/>
              </w:rPr>
              <w:t xml:space="preserve"> "Інформаційні судові системи", затверджен</w:t>
            </w:r>
            <w:r w:rsidR="00CB5648" w:rsidRPr="006C202C">
              <w:rPr>
                <w:i/>
                <w:sz w:val="24"/>
              </w:rPr>
              <w:t>им</w:t>
            </w:r>
            <w:r w:rsidRPr="006C202C">
              <w:rPr>
                <w:i/>
                <w:sz w:val="24"/>
              </w:rPr>
              <w:t xml:space="preserve"> наказом Д</w:t>
            </w:r>
            <w:r w:rsidR="00C10D92" w:rsidRPr="006C202C">
              <w:rPr>
                <w:i/>
                <w:sz w:val="24"/>
              </w:rPr>
              <w:t xml:space="preserve">СА </w:t>
            </w:r>
            <w:r w:rsidRPr="006C202C">
              <w:rPr>
                <w:i/>
                <w:sz w:val="24"/>
              </w:rPr>
              <w:t xml:space="preserve">України </w:t>
            </w:r>
            <w:r w:rsidR="007B02F5" w:rsidRPr="006C202C">
              <w:rPr>
                <w:i/>
                <w:sz w:val="24"/>
              </w:rPr>
              <w:t>від </w:t>
            </w:r>
            <w:r w:rsidRPr="006C202C">
              <w:rPr>
                <w:i/>
                <w:sz w:val="24"/>
              </w:rPr>
              <w:t xml:space="preserve">21.07.2016 </w:t>
            </w:r>
            <w:r w:rsidR="007B02F5" w:rsidRPr="006C202C">
              <w:rPr>
                <w:i/>
                <w:sz w:val="24"/>
              </w:rPr>
              <w:t>№ </w:t>
            </w:r>
            <w:r w:rsidRPr="006C202C">
              <w:rPr>
                <w:i/>
                <w:sz w:val="24"/>
              </w:rPr>
              <w:t>141, ДП "Інформаційні судові системи" є державним комерційним підприємством, яке заснован</w:t>
            </w:r>
            <w:r w:rsidR="00DB181D" w:rsidRPr="006C202C">
              <w:rPr>
                <w:i/>
                <w:sz w:val="24"/>
              </w:rPr>
              <w:t>о</w:t>
            </w:r>
            <w:r w:rsidRPr="006C202C">
              <w:rPr>
                <w:i/>
                <w:sz w:val="24"/>
              </w:rPr>
              <w:t xml:space="preserve"> на державній власності та належить до сфери управління ДСА України; створен</w:t>
            </w:r>
            <w:r w:rsidR="00CB5648" w:rsidRPr="006C202C">
              <w:rPr>
                <w:i/>
                <w:sz w:val="24"/>
              </w:rPr>
              <w:t>им</w:t>
            </w:r>
            <w:r w:rsidRPr="006C202C">
              <w:rPr>
                <w:i/>
                <w:sz w:val="24"/>
              </w:rPr>
              <w:t>, зокрема, з метою надання послуг з інформаційно-технічного забезпечення судів; предметом діяльності підприємства, серед іншого, є інформаційно-технічне забезпечення розгляду справ у судах.</w:t>
            </w:r>
          </w:p>
          <w:p w:rsidR="007E7934" w:rsidRPr="006C202C" w:rsidRDefault="007E7934" w:rsidP="006C202C">
            <w:pPr>
              <w:ind w:firstLine="349"/>
              <w:jc w:val="both"/>
              <w:rPr>
                <w:b/>
                <w:i/>
                <w:sz w:val="24"/>
              </w:rPr>
            </w:pPr>
            <w:r w:rsidRPr="006C202C">
              <w:rPr>
                <w:b/>
                <w:i/>
                <w:sz w:val="24"/>
              </w:rPr>
              <w:lastRenderedPageBreak/>
              <w:t>Інформація із веб-сторінки "Судова влада України":</w:t>
            </w:r>
          </w:p>
          <w:p w:rsidR="007E7934" w:rsidRPr="006C202C" w:rsidRDefault="007E7934" w:rsidP="006C202C">
            <w:pPr>
              <w:ind w:firstLine="349"/>
              <w:jc w:val="both"/>
              <w:rPr>
                <w:i/>
                <w:sz w:val="24"/>
              </w:rPr>
            </w:pPr>
            <w:r w:rsidRPr="006C202C">
              <w:rPr>
                <w:i/>
                <w:sz w:val="24"/>
              </w:rPr>
              <w:t>Для організації трансляції судового засідання онлайн суд самостійно надсилає інформацію про нього ДП "Інформаційні судові системи" не</w:t>
            </w:r>
            <w:r w:rsidR="00DB181D" w:rsidRPr="006C202C">
              <w:rPr>
                <w:i/>
                <w:sz w:val="24"/>
              </w:rPr>
              <w:t> </w:t>
            </w:r>
            <w:r w:rsidRPr="006C202C">
              <w:rPr>
                <w:i/>
                <w:sz w:val="24"/>
              </w:rPr>
              <w:t>пізніше, ніж за три робочих дні до проведення засідання (єдиний унікальний номер справи, інформація про справу (сторони, суть позову, тощо), дата та час, на які призначено трансляцію, номер телефону та ПІБ особи, відповідальної за технічне забезпечення трансляції в суді).</w:t>
            </w:r>
          </w:p>
          <w:p w:rsidR="007E7934" w:rsidRPr="006C202C" w:rsidRDefault="007E7934" w:rsidP="006C202C">
            <w:pPr>
              <w:ind w:firstLine="349"/>
              <w:jc w:val="both"/>
              <w:rPr>
                <w:i/>
                <w:sz w:val="24"/>
              </w:rPr>
            </w:pPr>
            <w:r w:rsidRPr="006C202C">
              <w:rPr>
                <w:i/>
                <w:sz w:val="24"/>
              </w:rPr>
              <w:t>Технічне проведення відеотрансляції судових засідань має бути дотримано судом шляхом:</w:t>
            </w:r>
          </w:p>
          <w:p w:rsidR="007E7934" w:rsidRPr="006C202C" w:rsidRDefault="001F5347" w:rsidP="006C202C">
            <w:pPr>
              <w:ind w:firstLine="349"/>
              <w:jc w:val="both"/>
              <w:rPr>
                <w:i/>
                <w:sz w:val="24"/>
              </w:rPr>
            </w:pPr>
            <w:r w:rsidRPr="006C202C">
              <w:rPr>
                <w:rFonts w:ascii="Times New Roman" w:hAnsi="Times New Roman"/>
                <w:i/>
                <w:sz w:val="24"/>
                <w:lang w:val="ru-RU"/>
              </w:rPr>
              <w:t>–</w:t>
            </w:r>
            <w:r w:rsidR="00DB181D" w:rsidRPr="006C202C">
              <w:rPr>
                <w:i/>
                <w:sz w:val="24"/>
              </w:rPr>
              <w:t> </w:t>
            </w:r>
            <w:r w:rsidR="007E7934" w:rsidRPr="006C202C">
              <w:rPr>
                <w:i/>
                <w:sz w:val="24"/>
              </w:rPr>
              <w:t>проведення судового засідання лише в залі, обладнаному системою відеоконференцзв'язку;</w:t>
            </w:r>
          </w:p>
          <w:p w:rsidR="00DB181D" w:rsidRPr="006C202C" w:rsidRDefault="001F5347" w:rsidP="006C202C">
            <w:pPr>
              <w:ind w:firstLine="349"/>
              <w:jc w:val="both"/>
              <w:rPr>
                <w:i/>
                <w:sz w:val="24"/>
              </w:rPr>
            </w:pPr>
            <w:r w:rsidRPr="006C202C">
              <w:rPr>
                <w:rFonts w:ascii="Times New Roman" w:hAnsi="Times New Roman"/>
                <w:i/>
                <w:sz w:val="24"/>
                <w:lang w:val="ru-RU"/>
              </w:rPr>
              <w:t>–</w:t>
            </w:r>
            <w:r w:rsidR="00DB181D" w:rsidRPr="006C202C">
              <w:rPr>
                <w:i/>
                <w:sz w:val="24"/>
              </w:rPr>
              <w:t> </w:t>
            </w:r>
            <w:r w:rsidR="007E7934" w:rsidRPr="006C202C">
              <w:rPr>
                <w:i/>
                <w:sz w:val="24"/>
              </w:rPr>
              <w:t>попередження судом сторін та учасників судового процесу про необхідність розмовляти в мікрофон</w:t>
            </w:r>
            <w:r w:rsidR="00DB181D" w:rsidRPr="006C202C">
              <w:rPr>
                <w:i/>
                <w:sz w:val="24"/>
              </w:rPr>
              <w:t>;</w:t>
            </w:r>
            <w:r w:rsidR="008F5DF4" w:rsidRPr="006C202C">
              <w:rPr>
                <w:i/>
                <w:sz w:val="24"/>
              </w:rPr>
              <w:t xml:space="preserve"> </w:t>
            </w:r>
          </w:p>
          <w:p w:rsidR="007E7934" w:rsidRPr="006C202C" w:rsidRDefault="001F5347" w:rsidP="006C202C">
            <w:pPr>
              <w:ind w:firstLine="349"/>
              <w:jc w:val="both"/>
              <w:rPr>
                <w:i/>
                <w:sz w:val="24"/>
              </w:rPr>
            </w:pPr>
            <w:r w:rsidRPr="006C202C">
              <w:rPr>
                <w:rFonts w:ascii="Times New Roman" w:hAnsi="Times New Roman"/>
                <w:i/>
                <w:sz w:val="24"/>
              </w:rPr>
              <w:t>–</w:t>
            </w:r>
            <w:r w:rsidR="00DB181D" w:rsidRPr="006C202C">
              <w:rPr>
                <w:rFonts w:ascii="Times New Roman" w:hAnsi="Times New Roman"/>
                <w:i/>
                <w:sz w:val="24"/>
              </w:rPr>
              <w:t> </w:t>
            </w:r>
            <w:r w:rsidR="007E7934" w:rsidRPr="006C202C">
              <w:rPr>
                <w:i/>
                <w:sz w:val="24"/>
              </w:rPr>
              <w:t>після отримання листа суду спеціалісти ДП здійснюють заходи щодо тестування онлайн трансляції та створення відповідного банера на веб-сторінці веб-порталу "Судова влада України".</w:t>
            </w:r>
          </w:p>
          <w:p w:rsidR="007E7934" w:rsidRPr="006C202C" w:rsidRDefault="007E7934" w:rsidP="006C202C">
            <w:pPr>
              <w:ind w:firstLine="349"/>
              <w:jc w:val="both"/>
              <w:rPr>
                <w:i/>
                <w:sz w:val="24"/>
              </w:rPr>
            </w:pPr>
          </w:p>
        </w:tc>
      </w:tr>
      <w:tr w:rsidR="007E7934" w:rsidRPr="006C202C" w:rsidTr="006C202C">
        <w:trPr>
          <w:trHeight w:val="465"/>
        </w:trPr>
        <w:tc>
          <w:tcPr>
            <w:tcW w:w="540" w:type="dxa"/>
          </w:tcPr>
          <w:p w:rsidR="007E7934" w:rsidRPr="006C202C" w:rsidRDefault="007E7934" w:rsidP="006C202C">
            <w:pPr>
              <w:numPr>
                <w:ilvl w:val="0"/>
                <w:numId w:val="24"/>
                <w:numberingChange w:id="2" w:author="Користувач" w:date="2018-12-13T18:13:00Z" w:original="%1:3:0:."/>
              </w:numPr>
              <w:ind w:left="0" w:firstLine="0"/>
              <w:rPr>
                <w:b/>
                <w:sz w:val="24"/>
              </w:rPr>
            </w:pPr>
          </w:p>
        </w:tc>
        <w:tc>
          <w:tcPr>
            <w:tcW w:w="2365" w:type="dxa"/>
          </w:tcPr>
          <w:p w:rsidR="007E7934" w:rsidRPr="006C202C" w:rsidRDefault="007E7934" w:rsidP="001E03C7">
            <w:pPr>
              <w:rPr>
                <w:b/>
                <w:sz w:val="24"/>
              </w:rPr>
            </w:pPr>
            <w:r w:rsidRPr="006C202C">
              <w:rPr>
                <w:b/>
                <w:sz w:val="24"/>
              </w:rPr>
              <w:t>Стаття 11.</w:t>
            </w:r>
          </w:p>
          <w:p w:rsidR="005A6EF1" w:rsidRPr="006C202C" w:rsidRDefault="007E7934" w:rsidP="001E03C7">
            <w:pPr>
              <w:rPr>
                <w:b/>
                <w:sz w:val="24"/>
              </w:rPr>
            </w:pPr>
            <w:r w:rsidRPr="006C202C">
              <w:rPr>
                <w:b/>
                <w:sz w:val="24"/>
              </w:rPr>
              <w:t>Верховенство права</w:t>
            </w:r>
          </w:p>
          <w:p w:rsidR="005A6EF1" w:rsidRPr="006C202C" w:rsidRDefault="007E7934" w:rsidP="001E03C7">
            <w:pPr>
              <w:rPr>
                <w:b/>
                <w:sz w:val="24"/>
              </w:rPr>
            </w:pPr>
            <w:r w:rsidRPr="006C202C">
              <w:rPr>
                <w:b/>
                <w:sz w:val="24"/>
              </w:rPr>
              <w:t xml:space="preserve">та джерела права, </w:t>
            </w:r>
          </w:p>
          <w:p w:rsidR="007E7934" w:rsidRPr="006C202C" w:rsidRDefault="007E7934" w:rsidP="001E03C7">
            <w:pPr>
              <w:rPr>
                <w:b/>
                <w:spacing w:val="-4"/>
                <w:sz w:val="24"/>
              </w:rPr>
            </w:pPr>
            <w:r w:rsidRPr="006C202C">
              <w:rPr>
                <w:b/>
                <w:spacing w:val="-4"/>
                <w:sz w:val="24"/>
              </w:rPr>
              <w:t>що застосовуються судом</w:t>
            </w:r>
          </w:p>
        </w:tc>
        <w:tc>
          <w:tcPr>
            <w:tcW w:w="5817" w:type="dxa"/>
          </w:tcPr>
          <w:p w:rsidR="007E7934" w:rsidRPr="006C202C" w:rsidRDefault="007E7934" w:rsidP="006C202C">
            <w:pPr>
              <w:pStyle w:val="Style25"/>
              <w:widowControl/>
              <w:tabs>
                <w:tab w:val="left" w:pos="734"/>
              </w:tabs>
              <w:spacing w:line="240" w:lineRule="auto"/>
              <w:ind w:firstLine="407"/>
              <w:rPr>
                <w:rStyle w:val="FontStyle31"/>
                <w:rFonts w:ascii="Roboto Condensed Light" w:hAnsi="Roboto Condensed Light"/>
                <w:b/>
                <w:i w:val="0"/>
                <w:sz w:val="24"/>
                <w:szCs w:val="24"/>
              </w:rPr>
            </w:pPr>
            <w:r w:rsidRPr="006C202C">
              <w:rPr>
                <w:rStyle w:val="FontStyle31"/>
                <w:rFonts w:ascii="Roboto Condensed Light" w:hAnsi="Roboto Condensed Light"/>
                <w:b/>
                <w:i w:val="0"/>
                <w:sz w:val="24"/>
                <w:szCs w:val="24"/>
              </w:rPr>
              <w:t>Як</w:t>
            </w:r>
            <w:r w:rsidR="00DB181D" w:rsidRPr="006C202C">
              <w:rPr>
                <w:rStyle w:val="FontStyle31"/>
                <w:rFonts w:ascii="Roboto Condensed Light" w:hAnsi="Roboto Condensed Light"/>
                <w:b/>
                <w:i w:val="0"/>
                <w:sz w:val="24"/>
                <w:szCs w:val="24"/>
              </w:rPr>
              <w:t>і</w:t>
            </w:r>
            <w:r w:rsidRPr="006C202C">
              <w:rPr>
                <w:rStyle w:val="FontStyle31"/>
                <w:rFonts w:ascii="Roboto Condensed Light" w:hAnsi="Roboto Condensed Light"/>
                <w:b/>
                <w:i w:val="0"/>
                <w:sz w:val="24"/>
                <w:szCs w:val="24"/>
              </w:rPr>
              <w:t xml:space="preserve"> дії </w:t>
            </w:r>
            <w:r w:rsidR="00DB181D" w:rsidRPr="006C202C">
              <w:rPr>
                <w:rStyle w:val="FontStyle31"/>
                <w:rFonts w:ascii="Roboto Condensed Light" w:hAnsi="Roboto Condensed Light"/>
                <w:b/>
                <w:i w:val="0"/>
                <w:sz w:val="24"/>
                <w:szCs w:val="24"/>
              </w:rPr>
              <w:t xml:space="preserve">вчиняє </w:t>
            </w:r>
            <w:r w:rsidRPr="006C202C">
              <w:rPr>
                <w:rStyle w:val="FontStyle31"/>
                <w:rFonts w:ascii="Roboto Condensed Light" w:hAnsi="Roboto Condensed Light"/>
                <w:b/>
                <w:i w:val="0"/>
                <w:sz w:val="24"/>
                <w:szCs w:val="24"/>
              </w:rPr>
              <w:t>суд у разі виявлення неконституційності правового акта?</w:t>
            </w:r>
          </w:p>
          <w:p w:rsidR="007E7934" w:rsidRPr="00CF5BD3" w:rsidRDefault="007E7934" w:rsidP="006C202C">
            <w:pPr>
              <w:pStyle w:val="Style16"/>
              <w:widowControl/>
              <w:spacing w:line="240" w:lineRule="auto"/>
              <w:ind w:firstLine="407"/>
            </w:pPr>
          </w:p>
        </w:tc>
        <w:tc>
          <w:tcPr>
            <w:tcW w:w="6938" w:type="dxa"/>
          </w:tcPr>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Згідно з</w:t>
            </w:r>
            <w:r w:rsidR="003A42E1" w:rsidRPr="006C202C">
              <w:rPr>
                <w:rStyle w:val="FontStyle29"/>
                <w:rFonts w:ascii="Roboto Condensed Light" w:hAnsi="Roboto Condensed Light"/>
                <w:i/>
                <w:sz w:val="24"/>
                <w:szCs w:val="24"/>
              </w:rPr>
              <w:t xml:space="preserve"> ч. </w:t>
            </w:r>
            <w:r w:rsidRPr="006C202C">
              <w:rPr>
                <w:rStyle w:val="FontStyle29"/>
                <w:rFonts w:ascii="Roboto Condensed Light" w:hAnsi="Roboto Condensed Light"/>
                <w:i/>
                <w:sz w:val="24"/>
                <w:szCs w:val="24"/>
              </w:rPr>
              <w:t>6</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11 ГПК України якщо суд доходить висновку, що закон чи інший правовий акт суперечить Конституції України, суд не</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застосовує такий закон чи інший правовий акт, а застосовує норми Конституції України як норми прямої дії.</w:t>
            </w:r>
          </w:p>
          <w:p w:rsidR="007E7934" w:rsidRPr="006C202C" w:rsidRDefault="007E7934" w:rsidP="006C202C">
            <w:pPr>
              <w:pStyle w:val="Style16"/>
              <w:spacing w:line="240" w:lineRule="auto"/>
              <w:ind w:firstLine="349"/>
              <w:rPr>
                <w:rStyle w:val="FontStyle29"/>
                <w:rFonts w:ascii="Roboto Condensed Light" w:hAnsi="Roboto Condensed Light"/>
                <w:i/>
                <w:spacing w:val="-4"/>
                <w:sz w:val="24"/>
                <w:szCs w:val="24"/>
              </w:rPr>
            </w:pPr>
            <w:r w:rsidRPr="006C202C">
              <w:rPr>
                <w:rStyle w:val="FontStyle29"/>
                <w:rFonts w:ascii="Roboto Condensed Light" w:hAnsi="Roboto Condensed Light"/>
                <w:i/>
                <w:spacing w:val="-4"/>
                <w:sz w:val="24"/>
                <w:szCs w:val="24"/>
              </w:rPr>
              <w:t>У такому випадку суд після ухвалення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акта, вирішення питання про конституційність якого належить до юрисдикції Конституційного Суду України.</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Частиною</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2 ст</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36 Закону України </w:t>
            </w:r>
            <w:r w:rsidR="002B664B" w:rsidRPr="006C202C">
              <w:rPr>
                <w:rStyle w:val="FontStyle29"/>
                <w:rFonts w:ascii="Roboto Condensed Light" w:hAnsi="Roboto Condensed Light"/>
                <w:i/>
                <w:sz w:val="24"/>
                <w:szCs w:val="24"/>
              </w:rPr>
              <w:t>"</w:t>
            </w:r>
            <w:r w:rsidRPr="006C202C">
              <w:rPr>
                <w:rStyle w:val="FontStyle29"/>
                <w:rFonts w:ascii="Roboto Condensed Light" w:hAnsi="Roboto Condensed Light"/>
                <w:i/>
                <w:sz w:val="24"/>
                <w:szCs w:val="24"/>
              </w:rPr>
              <w:t xml:space="preserve">Про судоустрій і статус </w:t>
            </w:r>
            <w:r w:rsidRPr="006C202C">
              <w:rPr>
                <w:rStyle w:val="FontStyle29"/>
                <w:rFonts w:ascii="Roboto Condensed Light" w:hAnsi="Roboto Condensed Light"/>
                <w:i/>
                <w:sz w:val="24"/>
                <w:szCs w:val="24"/>
              </w:rPr>
              <w:lastRenderedPageBreak/>
              <w:t>суддів" передбачено, що Верховний Суд, зокрема, звертається до Конституційного Суду України щодо конституційності законів, інших правових актів, а також щодо офіційного тлумачення Конституції України.</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При цьому в силу</w:t>
            </w:r>
            <w:r w:rsidR="003A42E1" w:rsidRPr="006C202C">
              <w:rPr>
                <w:rStyle w:val="FontStyle29"/>
                <w:rFonts w:ascii="Roboto Condensed Light" w:hAnsi="Roboto Condensed Light"/>
                <w:i/>
                <w:sz w:val="24"/>
                <w:szCs w:val="24"/>
              </w:rPr>
              <w:t xml:space="preserve"> п. </w:t>
            </w:r>
            <w:r w:rsidRPr="006C202C">
              <w:rPr>
                <w:rStyle w:val="FontStyle29"/>
                <w:rFonts w:ascii="Roboto Condensed Light" w:hAnsi="Roboto Condensed Light"/>
                <w:i/>
                <w:sz w:val="24"/>
                <w:szCs w:val="24"/>
              </w:rPr>
              <w:t>5</w:t>
            </w:r>
            <w:r w:rsidR="003A42E1" w:rsidRPr="006C202C">
              <w:rPr>
                <w:rStyle w:val="FontStyle29"/>
                <w:rFonts w:ascii="Roboto Condensed Light" w:hAnsi="Roboto Condensed Light"/>
                <w:i/>
                <w:sz w:val="24"/>
                <w:szCs w:val="24"/>
              </w:rPr>
              <w:t xml:space="preserve"> ч. </w:t>
            </w:r>
            <w:r w:rsidRPr="006C202C">
              <w:rPr>
                <w:rStyle w:val="FontStyle29"/>
                <w:rFonts w:ascii="Roboto Condensed Light" w:hAnsi="Roboto Condensed Light"/>
                <w:i/>
                <w:sz w:val="24"/>
                <w:szCs w:val="24"/>
              </w:rPr>
              <w:t>2</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 xml:space="preserve">46 </w:t>
            </w:r>
            <w:r w:rsidR="00B62C4E" w:rsidRPr="006C202C">
              <w:rPr>
                <w:rStyle w:val="FontStyle29"/>
                <w:rFonts w:ascii="Roboto Condensed Light" w:hAnsi="Roboto Condensed Light"/>
                <w:i/>
                <w:sz w:val="24"/>
                <w:szCs w:val="24"/>
              </w:rPr>
              <w:t xml:space="preserve">зазначеного </w:t>
            </w:r>
            <w:r w:rsidRPr="006C202C">
              <w:rPr>
                <w:rStyle w:val="FontStyle29"/>
                <w:rFonts w:ascii="Roboto Condensed Light" w:hAnsi="Roboto Condensed Light"/>
                <w:i/>
                <w:sz w:val="24"/>
                <w:szCs w:val="24"/>
              </w:rPr>
              <w:t>Закону саме Пленум Верховного Суду приймає рішення про звернення до Конституційного Суду України з питань конституційності законів та інших правових актів, а також щодо офіційного тлумачення Конституції України.</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Відповідно до</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50 Закону України "Про Конституційний Суд України" формами звернення до Суду є конституційне подання, конституційне звернення, конституційна скарга.</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Частиною</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2 ст</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52 </w:t>
            </w:r>
            <w:r w:rsidR="005F1637" w:rsidRPr="006C202C">
              <w:rPr>
                <w:rStyle w:val="FontStyle29"/>
                <w:rFonts w:ascii="Roboto Condensed Light" w:hAnsi="Roboto Condensed Light"/>
                <w:i/>
                <w:sz w:val="24"/>
                <w:szCs w:val="24"/>
              </w:rPr>
              <w:t xml:space="preserve">цього </w:t>
            </w:r>
            <w:r w:rsidRPr="006C202C">
              <w:rPr>
                <w:rStyle w:val="FontStyle29"/>
                <w:rFonts w:ascii="Roboto Condensed Light" w:hAnsi="Roboto Condensed Light"/>
                <w:i/>
                <w:sz w:val="24"/>
                <w:szCs w:val="24"/>
              </w:rPr>
              <w:t xml:space="preserve">Закону встановлено, що відповідно до Конституції України суб'єктами права на конституційне подання є: Президент України, щонайменше сорок п'ять народних депутатів України, </w:t>
            </w:r>
            <w:r w:rsidRPr="006C202C">
              <w:rPr>
                <w:rStyle w:val="FontStyle29"/>
                <w:rFonts w:ascii="Roboto Condensed Light" w:hAnsi="Roboto Condensed Light"/>
                <w:b/>
                <w:i/>
                <w:sz w:val="24"/>
                <w:szCs w:val="24"/>
              </w:rPr>
              <w:t>Верховний Суд</w:t>
            </w:r>
            <w:r w:rsidRPr="006C202C">
              <w:rPr>
                <w:rStyle w:val="FontStyle29"/>
                <w:rFonts w:ascii="Roboto Condensed Light" w:hAnsi="Roboto Condensed Light"/>
                <w:i/>
                <w:sz w:val="24"/>
                <w:szCs w:val="24"/>
              </w:rPr>
              <w:t>, Уповноважений Верховної Ради України з прав людини, Верховна Рада Автономної Республіки Крим.</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За змістом ч</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1 ст</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51 Закону України "Про Конституційний Суд України" конституційним поданням є подане до Суду письмове клопотання щодо: 1)</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визнання акта (його окремих положень) неконституційним; 2)</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офіційного тлумачення Конституції України. </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Отже, системний аналіз наведених норм чинного законодавства дає підстави вважати, що надане суду право на звернення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акта стає його обов'язком у тому випадку, якщо суд, розглядаючи справу, </w:t>
            </w:r>
            <w:r w:rsidR="002B664B" w:rsidRPr="006C202C">
              <w:rPr>
                <w:rStyle w:val="FontStyle29"/>
                <w:rFonts w:ascii="Roboto Condensed Light" w:hAnsi="Roboto Condensed Light"/>
                <w:i/>
                <w:sz w:val="24"/>
                <w:szCs w:val="24"/>
              </w:rPr>
              <w:t xml:space="preserve">дійде </w:t>
            </w:r>
            <w:r w:rsidRPr="006C202C">
              <w:rPr>
                <w:rStyle w:val="FontStyle29"/>
                <w:rFonts w:ascii="Roboto Condensed Light" w:hAnsi="Roboto Condensed Light"/>
                <w:i/>
                <w:sz w:val="24"/>
                <w:szCs w:val="24"/>
              </w:rPr>
              <w:t>висновку, що закон чи інший правовий акт суперечить Конституції України, при цьому суд не</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вправі застосовувати </w:t>
            </w:r>
            <w:r w:rsidRPr="006C202C">
              <w:rPr>
                <w:rStyle w:val="FontStyle29"/>
                <w:rFonts w:ascii="Roboto Condensed Light" w:hAnsi="Roboto Condensed Light"/>
                <w:i/>
                <w:sz w:val="24"/>
                <w:szCs w:val="24"/>
              </w:rPr>
              <w:lastRenderedPageBreak/>
              <w:t xml:space="preserve">такий закон чи інший правовий акт, а </w:t>
            </w:r>
            <w:r w:rsidR="00B62C4E" w:rsidRPr="006C202C">
              <w:rPr>
                <w:rStyle w:val="FontStyle29"/>
                <w:rFonts w:ascii="Roboto Condensed Light" w:hAnsi="Roboto Condensed Light"/>
                <w:i/>
                <w:sz w:val="24"/>
                <w:szCs w:val="24"/>
              </w:rPr>
              <w:t xml:space="preserve">повинен </w:t>
            </w:r>
            <w:r w:rsidRPr="006C202C">
              <w:rPr>
                <w:rStyle w:val="FontStyle29"/>
                <w:rFonts w:ascii="Roboto Condensed Light" w:hAnsi="Roboto Condensed Light"/>
                <w:i/>
                <w:sz w:val="24"/>
                <w:szCs w:val="24"/>
              </w:rPr>
              <w:t>застосу</w:t>
            </w:r>
            <w:r w:rsidR="00B62C4E" w:rsidRPr="006C202C">
              <w:rPr>
                <w:rStyle w:val="FontStyle29"/>
                <w:rFonts w:ascii="Roboto Condensed Light" w:hAnsi="Roboto Condensed Light"/>
                <w:i/>
                <w:sz w:val="24"/>
                <w:szCs w:val="24"/>
              </w:rPr>
              <w:t>вати</w:t>
            </w:r>
            <w:r w:rsidRPr="006C202C">
              <w:rPr>
                <w:rStyle w:val="FontStyle29"/>
                <w:rFonts w:ascii="Roboto Condensed Light" w:hAnsi="Roboto Condensed Light"/>
                <w:i/>
                <w:sz w:val="24"/>
                <w:szCs w:val="24"/>
              </w:rPr>
              <w:t xml:space="preserve"> норми Конституції України як норми прямої дії.</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Таке звернення суду передається на розгляд Пленуму Верховного Суду, який і приймає рішення про звернення чи незвернення до Конституційного Суду України з питань конституційності законів та інших правових актів.</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Формою такого звернення є відповідне конституційне подання, вимоги до якого встановлен</w:t>
            </w:r>
            <w:r w:rsidR="00B62C4E" w:rsidRPr="006C202C">
              <w:rPr>
                <w:rStyle w:val="FontStyle29"/>
                <w:rFonts w:ascii="Roboto Condensed Light" w:hAnsi="Roboto Condensed Light"/>
                <w:i/>
                <w:sz w:val="24"/>
                <w:szCs w:val="24"/>
              </w:rPr>
              <w:t>о</w:t>
            </w:r>
            <w:r w:rsidRPr="006C202C">
              <w:rPr>
                <w:rStyle w:val="FontStyle29"/>
                <w:rFonts w:ascii="Roboto Condensed Light" w:hAnsi="Roboto Condensed Light"/>
                <w:i/>
                <w:sz w:val="24"/>
                <w:szCs w:val="24"/>
              </w:rPr>
              <w:t xml:space="preserve"> ст</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51 Закону України "Про Конституційний Суд України".</w:t>
            </w:r>
          </w:p>
          <w:p w:rsidR="007E7934" w:rsidRPr="006C202C" w:rsidRDefault="007E7934" w:rsidP="006C202C">
            <w:pPr>
              <w:pStyle w:val="Style16"/>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При цьому </w:t>
            </w:r>
            <w:r w:rsidR="002B664B" w:rsidRPr="006C202C">
              <w:rPr>
                <w:rStyle w:val="FontStyle29"/>
                <w:rFonts w:ascii="Roboto Condensed Light" w:hAnsi="Roboto Condensed Light"/>
                <w:i/>
                <w:sz w:val="24"/>
                <w:szCs w:val="24"/>
              </w:rPr>
              <w:t>зазначене</w:t>
            </w:r>
            <w:r w:rsidRPr="006C202C">
              <w:rPr>
                <w:rStyle w:val="FontStyle29"/>
                <w:rFonts w:ascii="Roboto Condensed Light" w:hAnsi="Roboto Condensed Light"/>
                <w:i/>
                <w:sz w:val="24"/>
                <w:szCs w:val="24"/>
              </w:rPr>
              <w:t xml:space="preserve"> конституційне подання може стосуватися визнання того чи іншого акт</w:t>
            </w:r>
            <w:r w:rsidR="002B664B" w:rsidRPr="006C202C">
              <w:rPr>
                <w:rStyle w:val="FontStyle29"/>
                <w:rFonts w:ascii="Roboto Condensed Light" w:hAnsi="Roboto Condensed Light"/>
                <w:i/>
                <w:sz w:val="24"/>
                <w:szCs w:val="24"/>
              </w:rPr>
              <w:t>а</w:t>
            </w:r>
            <w:r w:rsidRPr="006C202C">
              <w:rPr>
                <w:rStyle w:val="FontStyle29"/>
                <w:rFonts w:ascii="Roboto Condensed Light" w:hAnsi="Roboto Condensed Light"/>
                <w:i/>
                <w:sz w:val="24"/>
                <w:szCs w:val="24"/>
              </w:rPr>
              <w:t xml:space="preserve"> неконституційним як </w:t>
            </w:r>
            <w:r w:rsidR="002B664B" w:rsidRPr="006C202C">
              <w:rPr>
                <w:rStyle w:val="FontStyle29"/>
                <w:rFonts w:ascii="Roboto Condensed Light" w:hAnsi="Roboto Condensed Light"/>
                <w:i/>
                <w:sz w:val="24"/>
                <w:szCs w:val="24"/>
              </w:rPr>
              <w:t>у</w:t>
            </w:r>
            <w:r w:rsidRPr="006C202C">
              <w:rPr>
                <w:rStyle w:val="FontStyle29"/>
                <w:rFonts w:ascii="Roboto Condensed Light" w:hAnsi="Roboto Condensed Light"/>
                <w:i/>
                <w:sz w:val="24"/>
                <w:szCs w:val="24"/>
              </w:rPr>
              <w:t xml:space="preserve"> цілому, так і окремих його положень.</w:t>
            </w:r>
          </w:p>
          <w:p w:rsidR="00B62C4E" w:rsidRPr="006C202C" w:rsidRDefault="00B62C4E" w:rsidP="006C202C">
            <w:pPr>
              <w:pStyle w:val="Style16"/>
              <w:spacing w:line="240" w:lineRule="auto"/>
              <w:ind w:firstLine="349"/>
              <w:rPr>
                <w:i/>
              </w:rPr>
            </w:pPr>
          </w:p>
        </w:tc>
      </w:tr>
      <w:tr w:rsidR="007E7934" w:rsidRPr="006C202C" w:rsidTr="006C202C">
        <w:trPr>
          <w:trHeight w:val="465"/>
        </w:trPr>
        <w:tc>
          <w:tcPr>
            <w:tcW w:w="540" w:type="dxa"/>
          </w:tcPr>
          <w:p w:rsidR="007E7934" w:rsidRPr="006C202C" w:rsidRDefault="007E7934" w:rsidP="006C202C">
            <w:pPr>
              <w:numPr>
                <w:ilvl w:val="0"/>
                <w:numId w:val="24"/>
                <w:numberingChange w:id="3" w:author="Користувач" w:date="2018-12-13T18:13:00Z" w:original="%1:4:0:."/>
              </w:numPr>
              <w:ind w:left="0" w:firstLine="0"/>
              <w:rPr>
                <w:b/>
                <w:sz w:val="24"/>
              </w:rPr>
            </w:pPr>
          </w:p>
        </w:tc>
        <w:tc>
          <w:tcPr>
            <w:tcW w:w="2365" w:type="dxa"/>
          </w:tcPr>
          <w:p w:rsidR="007E7934" w:rsidRPr="006C202C" w:rsidRDefault="007E7934" w:rsidP="001E03C7">
            <w:pPr>
              <w:rPr>
                <w:b/>
                <w:sz w:val="24"/>
              </w:rPr>
            </w:pPr>
            <w:r w:rsidRPr="006C202C">
              <w:rPr>
                <w:b/>
                <w:sz w:val="24"/>
              </w:rPr>
              <w:t>Стаття</w:t>
            </w:r>
            <w:r w:rsidR="006731C4" w:rsidRPr="006C202C">
              <w:rPr>
                <w:b/>
                <w:sz w:val="24"/>
                <w:lang w:val="ru-RU"/>
              </w:rPr>
              <w:t> </w:t>
            </w:r>
            <w:r w:rsidRPr="006C202C">
              <w:rPr>
                <w:b/>
                <w:sz w:val="24"/>
              </w:rPr>
              <w:t>12.</w:t>
            </w:r>
          </w:p>
          <w:p w:rsidR="007E7934" w:rsidRPr="006C202C" w:rsidRDefault="007E7934" w:rsidP="001E03C7">
            <w:pPr>
              <w:rPr>
                <w:b/>
                <w:sz w:val="24"/>
              </w:rPr>
            </w:pPr>
            <w:r w:rsidRPr="006C202C">
              <w:rPr>
                <w:b/>
                <w:sz w:val="24"/>
              </w:rPr>
              <w:t>Форми господарського судочинства</w:t>
            </w:r>
          </w:p>
          <w:p w:rsidR="007E7934" w:rsidRPr="006C202C" w:rsidRDefault="007E7934" w:rsidP="001E03C7">
            <w:pPr>
              <w:rPr>
                <w:b/>
                <w:sz w:val="24"/>
              </w:rPr>
            </w:pPr>
          </w:p>
          <w:p w:rsidR="007E7934" w:rsidRPr="006C202C" w:rsidRDefault="007E7934" w:rsidP="001E03C7">
            <w:pPr>
              <w:rPr>
                <w:b/>
                <w:sz w:val="24"/>
              </w:rPr>
            </w:pPr>
            <w:r w:rsidRPr="006C202C">
              <w:rPr>
                <w:b/>
                <w:sz w:val="24"/>
              </w:rPr>
              <w:t>Стаття</w:t>
            </w:r>
            <w:r w:rsidR="006731C4" w:rsidRPr="006C202C">
              <w:rPr>
                <w:b/>
                <w:sz w:val="24"/>
                <w:lang w:val="ru-RU"/>
              </w:rPr>
              <w:t> </w:t>
            </w:r>
            <w:r w:rsidRPr="006C202C">
              <w:rPr>
                <w:b/>
                <w:sz w:val="24"/>
              </w:rPr>
              <w:t>247.</w:t>
            </w:r>
          </w:p>
          <w:p w:rsidR="005A6EF1" w:rsidRPr="006C202C" w:rsidRDefault="007E7934" w:rsidP="001E03C7">
            <w:pPr>
              <w:rPr>
                <w:b/>
                <w:sz w:val="24"/>
              </w:rPr>
            </w:pPr>
            <w:r w:rsidRPr="006C202C">
              <w:rPr>
                <w:b/>
                <w:sz w:val="24"/>
              </w:rPr>
              <w:t xml:space="preserve">Справи, </w:t>
            </w:r>
            <w:r w:rsidR="005A6EF1" w:rsidRPr="006C202C">
              <w:rPr>
                <w:b/>
                <w:sz w:val="24"/>
              </w:rPr>
              <w:br/>
            </w:r>
            <w:r w:rsidRPr="006C202C">
              <w:rPr>
                <w:b/>
                <w:sz w:val="24"/>
              </w:rPr>
              <w:t xml:space="preserve">що розглядаються </w:t>
            </w:r>
          </w:p>
          <w:p w:rsidR="007E7934" w:rsidRPr="006C202C" w:rsidRDefault="007E7934" w:rsidP="001E03C7">
            <w:pPr>
              <w:rPr>
                <w:b/>
                <w:sz w:val="24"/>
              </w:rPr>
            </w:pPr>
            <w:r w:rsidRPr="006C202C">
              <w:rPr>
                <w:b/>
                <w:sz w:val="24"/>
              </w:rPr>
              <w:t>в порядку спрощеного позовного провадження</w:t>
            </w:r>
          </w:p>
        </w:tc>
        <w:tc>
          <w:tcPr>
            <w:tcW w:w="5817" w:type="dxa"/>
          </w:tcPr>
          <w:p w:rsidR="007E7934" w:rsidRPr="006C202C" w:rsidRDefault="007E7934" w:rsidP="006C202C">
            <w:pPr>
              <w:pStyle w:val="Style4"/>
              <w:widowControl/>
              <w:tabs>
                <w:tab w:val="left" w:pos="1147"/>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 xml:space="preserve">Як співвідносяться поняття </w:t>
            </w:r>
            <w:r w:rsidR="00EF4652"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малозначна справа</w:t>
            </w:r>
            <w:r w:rsidR="00EF4652"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 xml:space="preserve"> і </w:t>
            </w:r>
            <w:r w:rsidR="00EF4652"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справа незначної складності</w:t>
            </w:r>
            <w:r w:rsidR="00EF4652"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 Як</w:t>
            </w:r>
            <w:r w:rsidR="002A3BF0" w:rsidRPr="006C202C">
              <w:rPr>
                <w:rStyle w:val="FontStyle29"/>
                <w:rFonts w:ascii="Roboto Condensed Light" w:hAnsi="Roboto Condensed Light"/>
                <w:b/>
                <w:sz w:val="24"/>
                <w:szCs w:val="24"/>
              </w:rPr>
              <w:t>ими</w:t>
            </w:r>
            <w:r w:rsidRPr="006C202C">
              <w:rPr>
                <w:rStyle w:val="FontStyle29"/>
                <w:rFonts w:ascii="Roboto Condensed Light" w:hAnsi="Roboto Condensed Light"/>
                <w:b/>
                <w:sz w:val="24"/>
                <w:szCs w:val="24"/>
              </w:rPr>
              <w:t xml:space="preserve"> </w:t>
            </w:r>
            <w:r w:rsidR="002A3BF0" w:rsidRPr="006C202C">
              <w:rPr>
                <w:rStyle w:val="FontStyle29"/>
                <w:rFonts w:ascii="Roboto Condensed Light" w:hAnsi="Roboto Condensed Light"/>
                <w:b/>
                <w:sz w:val="24"/>
                <w:szCs w:val="24"/>
              </w:rPr>
              <w:t xml:space="preserve">є </w:t>
            </w:r>
            <w:r w:rsidRPr="006C202C">
              <w:rPr>
                <w:rStyle w:val="FontStyle29"/>
                <w:rFonts w:ascii="Roboto Condensed Light" w:hAnsi="Roboto Condensed Light"/>
                <w:b/>
                <w:sz w:val="24"/>
                <w:szCs w:val="24"/>
              </w:rPr>
              <w:t xml:space="preserve">критерії віднесення справ </w:t>
            </w:r>
            <w:r w:rsidR="005F1637" w:rsidRPr="006C202C">
              <w:rPr>
                <w:rStyle w:val="FontStyle29"/>
                <w:rFonts w:ascii="Roboto Condensed Light" w:hAnsi="Roboto Condensed Light"/>
                <w:b/>
                <w:sz w:val="24"/>
                <w:szCs w:val="24"/>
              </w:rPr>
              <w:t xml:space="preserve">до категорії </w:t>
            </w:r>
            <w:r w:rsidRPr="006C202C">
              <w:rPr>
                <w:rStyle w:val="FontStyle29"/>
                <w:rFonts w:ascii="Roboto Condensed Light" w:hAnsi="Roboto Condensed Light"/>
                <w:b/>
                <w:sz w:val="24"/>
                <w:szCs w:val="24"/>
              </w:rPr>
              <w:t>незначної складності?</w:t>
            </w:r>
          </w:p>
          <w:p w:rsidR="007E7934" w:rsidRPr="00CF5BD3" w:rsidRDefault="007E7934" w:rsidP="006C202C">
            <w:pPr>
              <w:pStyle w:val="Style5"/>
              <w:spacing w:line="240" w:lineRule="auto"/>
              <w:ind w:firstLine="407"/>
            </w:pPr>
            <w:r w:rsidRPr="006C202C">
              <w:rPr>
                <w:rStyle w:val="FontStyle29"/>
                <w:rFonts w:ascii="Roboto Condensed Light" w:hAnsi="Roboto Condensed Light"/>
                <w:sz w:val="24"/>
                <w:szCs w:val="24"/>
              </w:rPr>
              <w:t xml:space="preserve"> </w:t>
            </w:r>
          </w:p>
        </w:tc>
        <w:tc>
          <w:tcPr>
            <w:tcW w:w="6938" w:type="dxa"/>
          </w:tcPr>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Відповідно до ч</w:t>
            </w:r>
            <w:r w:rsidR="002B664B" w:rsidRPr="006C202C">
              <w:rPr>
                <w:rStyle w:val="FontStyle29"/>
                <w:rFonts w:ascii="Roboto Condensed Light" w:hAnsi="Roboto Condensed Light"/>
                <w:i/>
                <w:sz w:val="24"/>
                <w:szCs w:val="24"/>
              </w:rPr>
              <w:t>. 5</w:t>
            </w:r>
            <w:r w:rsidRPr="006C202C">
              <w:rPr>
                <w:rStyle w:val="FontStyle29"/>
                <w:rFonts w:ascii="Roboto Condensed Light" w:hAnsi="Roboto Condensed Light"/>
                <w:i/>
                <w:sz w:val="24"/>
                <w:szCs w:val="24"/>
              </w:rPr>
              <w:t xml:space="preserve"> ст</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12 ГПК України </w:t>
            </w:r>
            <w:r w:rsidR="002B664B" w:rsidRPr="006C202C">
              <w:rPr>
                <w:rStyle w:val="FontStyle29"/>
                <w:rFonts w:ascii="Roboto Condensed Light" w:hAnsi="Roboto Condensed Light"/>
                <w:i/>
                <w:sz w:val="24"/>
                <w:szCs w:val="24"/>
              </w:rPr>
              <w:t>д</w:t>
            </w:r>
            <w:r w:rsidRPr="006C202C">
              <w:rPr>
                <w:rStyle w:val="FontStyle29"/>
                <w:rFonts w:ascii="Roboto Condensed Light" w:hAnsi="Roboto Condensed Light"/>
                <w:i/>
                <w:sz w:val="24"/>
                <w:szCs w:val="24"/>
              </w:rPr>
              <w:t>ля цілей цього Кодексу малозначними справами є:</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1)</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справи, у яких ціна позову не</w:t>
            </w:r>
            <w:r w:rsidR="002A3BF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перевищує ста розмірів прожиткового мінімуму для працездатних осіб;</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2)</w:t>
            </w:r>
            <w:r w:rsidR="002B664B"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п'ятсот розмірів прожиткового мінімуму для працездатних осіб.</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Згідно зі</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247 ГПК України у порядку спрощеного позовного провадження розглядаються малозначні справи.</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У порядку спрощеного позовного провадження </w:t>
            </w:r>
            <w:r w:rsidRPr="006C202C">
              <w:rPr>
                <w:rStyle w:val="FontStyle29"/>
                <w:rFonts w:ascii="Roboto Condensed Light" w:hAnsi="Roboto Condensed Light"/>
                <w:b/>
                <w:i/>
                <w:sz w:val="24"/>
                <w:szCs w:val="24"/>
              </w:rPr>
              <w:t>може бути розглянута будь-яка інша справа</w:t>
            </w:r>
            <w:r w:rsidRPr="006C202C">
              <w:rPr>
                <w:rStyle w:val="FontStyle29"/>
                <w:rFonts w:ascii="Roboto Condensed Light" w:hAnsi="Roboto Condensed Light"/>
                <w:i/>
                <w:sz w:val="24"/>
                <w:szCs w:val="24"/>
              </w:rPr>
              <w:t>, віднесена до юрисдикції господарського суду, за винятком справ, зазначених у</w:t>
            </w:r>
            <w:r w:rsidR="003A42E1" w:rsidRPr="006C202C">
              <w:rPr>
                <w:rStyle w:val="FontStyle29"/>
                <w:rFonts w:ascii="Roboto Condensed Light" w:hAnsi="Roboto Condensed Light"/>
                <w:i/>
                <w:sz w:val="24"/>
                <w:szCs w:val="24"/>
              </w:rPr>
              <w:t xml:space="preserve"> ч. </w:t>
            </w:r>
            <w:r w:rsidR="00081730" w:rsidRPr="006C202C">
              <w:rPr>
                <w:rStyle w:val="FontStyle29"/>
                <w:rFonts w:ascii="Roboto Condensed Light" w:hAnsi="Roboto Condensed Light"/>
                <w:i/>
                <w:sz w:val="24"/>
                <w:szCs w:val="24"/>
              </w:rPr>
              <w:t>4</w:t>
            </w:r>
            <w:r w:rsidRPr="006C202C">
              <w:rPr>
                <w:rStyle w:val="FontStyle29"/>
                <w:rFonts w:ascii="Roboto Condensed Light" w:hAnsi="Roboto Condensed Light"/>
                <w:i/>
                <w:sz w:val="24"/>
                <w:szCs w:val="24"/>
              </w:rPr>
              <w:t xml:space="preserve"> цієї статті.</w:t>
            </w:r>
          </w:p>
          <w:p w:rsidR="007E7934" w:rsidRPr="006C202C" w:rsidRDefault="007E7934" w:rsidP="006C202C">
            <w:pPr>
              <w:pStyle w:val="Style5"/>
              <w:spacing w:line="240" w:lineRule="auto"/>
              <w:ind w:firstLine="349"/>
              <w:rPr>
                <w:rStyle w:val="FontStyle29"/>
                <w:rFonts w:ascii="Roboto Condensed Light" w:hAnsi="Roboto Condensed Light"/>
                <w:b/>
                <w:i/>
                <w:sz w:val="24"/>
                <w:szCs w:val="24"/>
              </w:rPr>
            </w:pPr>
            <w:r w:rsidRPr="006C202C">
              <w:rPr>
                <w:rStyle w:val="FontStyle29"/>
                <w:rFonts w:ascii="Roboto Condensed Light" w:hAnsi="Roboto Condensed Light"/>
                <w:b/>
                <w:i/>
                <w:sz w:val="24"/>
                <w:szCs w:val="24"/>
              </w:rPr>
              <w:t>При вирішенні питання про розгляд справи в порядку спрощеного або загального позовного провадження суд враховує:</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lastRenderedPageBreak/>
              <w:t>1)</w:t>
            </w:r>
            <w:r w:rsidR="00081730" w:rsidRPr="006C202C">
              <w:rPr>
                <w:rStyle w:val="FontStyle29"/>
                <w:rFonts w:ascii="Roboto Condensed Light" w:hAnsi="Roboto Condensed Light"/>
                <w:i/>
                <w:sz w:val="24"/>
                <w:szCs w:val="24"/>
                <w:lang w:val="en-US"/>
              </w:rPr>
              <w:t> </w:t>
            </w:r>
            <w:r w:rsidRPr="006C202C">
              <w:rPr>
                <w:rStyle w:val="FontStyle29"/>
                <w:rFonts w:ascii="Roboto Condensed Light" w:hAnsi="Roboto Condensed Light"/>
                <w:i/>
                <w:sz w:val="24"/>
                <w:szCs w:val="24"/>
              </w:rPr>
              <w:t>ціну позову;</w:t>
            </w:r>
          </w:p>
          <w:p w:rsidR="007E7934" w:rsidRPr="006C202C" w:rsidRDefault="00081730"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2)</w:t>
            </w:r>
            <w:r w:rsidRPr="006C202C">
              <w:rPr>
                <w:rStyle w:val="FontStyle29"/>
                <w:rFonts w:ascii="Roboto Condensed Light" w:hAnsi="Roboto Condensed Light"/>
                <w:i/>
                <w:sz w:val="24"/>
                <w:szCs w:val="24"/>
                <w:lang w:val="en-US"/>
              </w:rPr>
              <w:t> </w:t>
            </w:r>
            <w:r w:rsidR="007E7934" w:rsidRPr="006C202C">
              <w:rPr>
                <w:rStyle w:val="FontStyle29"/>
                <w:rFonts w:ascii="Roboto Condensed Light" w:hAnsi="Roboto Condensed Light"/>
                <w:i/>
                <w:sz w:val="24"/>
                <w:szCs w:val="24"/>
              </w:rPr>
              <w:t>значення справи для сторін;</w:t>
            </w:r>
          </w:p>
          <w:p w:rsidR="007E7934" w:rsidRPr="006C202C" w:rsidRDefault="00081730"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3)</w:t>
            </w:r>
            <w:r w:rsidRPr="006C202C">
              <w:rPr>
                <w:rStyle w:val="FontStyle29"/>
                <w:rFonts w:ascii="Roboto Condensed Light" w:hAnsi="Roboto Condensed Light"/>
                <w:i/>
                <w:sz w:val="24"/>
                <w:szCs w:val="24"/>
                <w:lang w:val="en-US"/>
              </w:rPr>
              <w:t> </w:t>
            </w:r>
            <w:r w:rsidR="007E7934" w:rsidRPr="006C202C">
              <w:rPr>
                <w:rStyle w:val="FontStyle29"/>
                <w:rFonts w:ascii="Roboto Condensed Light" w:hAnsi="Roboto Condensed Light"/>
                <w:i/>
                <w:sz w:val="24"/>
                <w:szCs w:val="24"/>
              </w:rPr>
              <w:t>обраний позивачем спосіб захисту;</w:t>
            </w:r>
          </w:p>
          <w:p w:rsidR="007E7934" w:rsidRPr="006C202C" w:rsidRDefault="00081730"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4)</w:t>
            </w:r>
            <w:r w:rsidRPr="006C202C">
              <w:rPr>
                <w:rStyle w:val="FontStyle29"/>
                <w:rFonts w:ascii="Roboto Condensed Light" w:hAnsi="Roboto Condensed Light"/>
                <w:i/>
                <w:sz w:val="24"/>
                <w:szCs w:val="24"/>
                <w:lang w:val="en-US"/>
              </w:rPr>
              <w:t> </w:t>
            </w:r>
            <w:r w:rsidR="007E7934" w:rsidRPr="006C202C">
              <w:rPr>
                <w:rStyle w:val="FontStyle29"/>
                <w:rFonts w:ascii="Roboto Condensed Light" w:hAnsi="Roboto Condensed Light"/>
                <w:i/>
                <w:sz w:val="24"/>
                <w:szCs w:val="24"/>
              </w:rPr>
              <w:t>категорію та складність справи;</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5)</w:t>
            </w:r>
            <w:r w:rsidR="00081730" w:rsidRPr="006C202C">
              <w:rPr>
                <w:rStyle w:val="FontStyle29"/>
                <w:rFonts w:ascii="Roboto Condensed Light" w:hAnsi="Roboto Condensed Light"/>
                <w:i/>
                <w:sz w:val="24"/>
                <w:szCs w:val="24"/>
                <w:lang w:val="en-US"/>
              </w:rPr>
              <w:t> </w:t>
            </w:r>
            <w:r w:rsidRPr="006C202C">
              <w:rPr>
                <w:rStyle w:val="FontStyle29"/>
                <w:rFonts w:ascii="Roboto Condensed Light" w:hAnsi="Roboto Condensed Light"/>
                <w:i/>
                <w:sz w:val="24"/>
                <w:szCs w:val="24"/>
              </w:rPr>
              <w:t>обсяг та характер доказів у справі, в тому числі</w:t>
            </w:r>
            <w:r w:rsidR="00081730" w:rsidRPr="006C202C">
              <w:rPr>
                <w:rStyle w:val="FontStyle29"/>
                <w:rFonts w:ascii="Roboto Condensed Light" w:hAnsi="Roboto Condensed Light"/>
                <w:i/>
                <w:sz w:val="24"/>
                <w:szCs w:val="24"/>
              </w:rPr>
              <w:t>,</w:t>
            </w:r>
            <w:r w:rsidRPr="006C202C">
              <w:rPr>
                <w:rStyle w:val="FontStyle29"/>
                <w:rFonts w:ascii="Roboto Condensed Light" w:hAnsi="Roboto Condensed Light"/>
                <w:i/>
                <w:sz w:val="24"/>
                <w:szCs w:val="24"/>
              </w:rPr>
              <w:t xml:space="preserve"> чи потрібно у справі призначити експертизу, викликати свідків тощо;</w:t>
            </w:r>
          </w:p>
          <w:p w:rsidR="007E7934" w:rsidRPr="006C202C" w:rsidRDefault="00081730"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6) </w:t>
            </w:r>
            <w:r w:rsidR="007E7934" w:rsidRPr="006C202C">
              <w:rPr>
                <w:rStyle w:val="FontStyle29"/>
                <w:rFonts w:ascii="Roboto Condensed Light" w:hAnsi="Roboto Condensed Light"/>
                <w:i/>
                <w:sz w:val="24"/>
                <w:szCs w:val="24"/>
              </w:rPr>
              <w:t>кількість сторін та інших учасників справи;</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7)</w:t>
            </w:r>
            <w:r w:rsidR="0008173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чи становить розгляд справи значний суспільний інтерес;</w:t>
            </w:r>
          </w:p>
          <w:p w:rsidR="007E7934" w:rsidRPr="006C202C" w:rsidRDefault="007E7934"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8)</w:t>
            </w:r>
            <w:r w:rsidR="0008173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думку сторін щодо необхідності розгляду справи за правилами спрощеного позовного провадження.</w:t>
            </w:r>
          </w:p>
          <w:p w:rsidR="007E7934" w:rsidRPr="006C202C" w:rsidRDefault="007E7934" w:rsidP="006C202C">
            <w:pPr>
              <w:ind w:firstLine="349"/>
              <w:jc w:val="both"/>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Таким чином, аналіз наведених норм свідчить про те, що суд при вирішенні питання </w:t>
            </w:r>
            <w:r w:rsidR="005F1637" w:rsidRPr="006C202C">
              <w:rPr>
                <w:rStyle w:val="FontStyle29"/>
                <w:rFonts w:ascii="Roboto Condensed Light" w:hAnsi="Roboto Condensed Light"/>
                <w:i/>
                <w:sz w:val="24"/>
                <w:szCs w:val="24"/>
              </w:rPr>
              <w:t xml:space="preserve">про </w:t>
            </w:r>
            <w:r w:rsidRPr="006C202C">
              <w:rPr>
                <w:rStyle w:val="FontStyle29"/>
                <w:rFonts w:ascii="Roboto Condensed Light" w:hAnsi="Roboto Condensed Light"/>
                <w:i/>
                <w:sz w:val="24"/>
                <w:szCs w:val="24"/>
              </w:rPr>
              <w:t xml:space="preserve">віднесення тієї чи іншої справи до </w:t>
            </w:r>
            <w:r w:rsidR="00B83107" w:rsidRPr="006C202C">
              <w:rPr>
                <w:rStyle w:val="FontStyle29"/>
                <w:rFonts w:ascii="Roboto Condensed Light" w:hAnsi="Roboto Condensed Light"/>
                <w:i/>
                <w:sz w:val="24"/>
                <w:szCs w:val="24"/>
              </w:rPr>
              <w:t xml:space="preserve">категорії </w:t>
            </w:r>
            <w:r w:rsidRPr="006C202C">
              <w:rPr>
                <w:rStyle w:val="FontStyle29"/>
                <w:rFonts w:ascii="Roboto Condensed Light" w:hAnsi="Roboto Condensed Light"/>
                <w:i/>
                <w:sz w:val="24"/>
                <w:szCs w:val="24"/>
              </w:rPr>
              <w:t>малозначних чи справ незначної складності, повинен виходити із критеріїв, визначених</w:t>
            </w:r>
            <w:r w:rsidR="003A42E1" w:rsidRPr="006C202C">
              <w:rPr>
                <w:rStyle w:val="FontStyle29"/>
                <w:rFonts w:ascii="Roboto Condensed Light" w:hAnsi="Roboto Condensed Light"/>
                <w:i/>
                <w:sz w:val="24"/>
                <w:szCs w:val="24"/>
              </w:rPr>
              <w:t xml:space="preserve"> ч. </w:t>
            </w:r>
            <w:r w:rsidR="00081730" w:rsidRPr="006C202C">
              <w:rPr>
                <w:rStyle w:val="FontStyle29"/>
                <w:rFonts w:ascii="Roboto Condensed Light" w:hAnsi="Roboto Condensed Light"/>
                <w:i/>
                <w:sz w:val="24"/>
                <w:szCs w:val="24"/>
              </w:rPr>
              <w:t>3</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247 ГПК України.</w:t>
            </w:r>
          </w:p>
          <w:p w:rsidR="005F1637" w:rsidRPr="006C202C" w:rsidRDefault="005F1637" w:rsidP="006C202C">
            <w:pPr>
              <w:ind w:firstLine="349"/>
              <w:jc w:val="both"/>
              <w:rPr>
                <w:i/>
                <w:sz w:val="24"/>
              </w:rPr>
            </w:pPr>
          </w:p>
        </w:tc>
      </w:tr>
      <w:tr w:rsidR="007E7934" w:rsidRPr="006C202C" w:rsidTr="006C202C">
        <w:trPr>
          <w:trHeight w:val="1063"/>
        </w:trPr>
        <w:tc>
          <w:tcPr>
            <w:tcW w:w="540" w:type="dxa"/>
          </w:tcPr>
          <w:p w:rsidR="007E7934" w:rsidRPr="006C202C" w:rsidRDefault="007E7934" w:rsidP="006C202C">
            <w:pPr>
              <w:numPr>
                <w:ilvl w:val="0"/>
                <w:numId w:val="24"/>
                <w:numberingChange w:id="4" w:author="Користувач" w:date="2018-12-13T18:13:00Z" w:original="%1:5:0:."/>
              </w:numPr>
              <w:ind w:left="0" w:firstLine="0"/>
              <w:rPr>
                <w:b/>
                <w:sz w:val="24"/>
              </w:rPr>
            </w:pPr>
          </w:p>
        </w:tc>
        <w:tc>
          <w:tcPr>
            <w:tcW w:w="2365" w:type="dxa"/>
          </w:tcPr>
          <w:p w:rsidR="007E7934" w:rsidRPr="006C202C" w:rsidRDefault="007E7934" w:rsidP="006C202C">
            <w:pPr>
              <w:jc w:val="both"/>
              <w:rPr>
                <w:b/>
                <w:sz w:val="24"/>
              </w:rPr>
            </w:pPr>
            <w:r w:rsidRPr="006C202C">
              <w:rPr>
                <w:b/>
                <w:sz w:val="24"/>
              </w:rPr>
              <w:t>Стаття 31.</w:t>
            </w:r>
          </w:p>
          <w:p w:rsidR="005A6EF1" w:rsidRPr="006C202C" w:rsidRDefault="007E7934" w:rsidP="006C202C">
            <w:pPr>
              <w:jc w:val="both"/>
              <w:rPr>
                <w:b/>
                <w:sz w:val="24"/>
              </w:rPr>
            </w:pPr>
            <w:r w:rsidRPr="006C202C">
              <w:rPr>
                <w:b/>
                <w:sz w:val="24"/>
              </w:rPr>
              <w:t xml:space="preserve">Передача справ </w:t>
            </w:r>
          </w:p>
          <w:p w:rsidR="005A6EF1" w:rsidRPr="006C202C" w:rsidRDefault="007E7934" w:rsidP="006C202C">
            <w:pPr>
              <w:jc w:val="both"/>
              <w:rPr>
                <w:b/>
                <w:sz w:val="24"/>
              </w:rPr>
            </w:pPr>
            <w:r w:rsidRPr="006C202C">
              <w:rPr>
                <w:b/>
                <w:sz w:val="24"/>
              </w:rPr>
              <w:t>з одного суду</w:t>
            </w:r>
          </w:p>
          <w:p w:rsidR="007E7934" w:rsidRPr="006C202C" w:rsidRDefault="007E7934" w:rsidP="006C202C">
            <w:pPr>
              <w:jc w:val="both"/>
              <w:rPr>
                <w:b/>
                <w:sz w:val="24"/>
              </w:rPr>
            </w:pPr>
            <w:r w:rsidRPr="006C202C">
              <w:rPr>
                <w:b/>
                <w:sz w:val="24"/>
              </w:rPr>
              <w:t>до іншого суду</w:t>
            </w:r>
          </w:p>
        </w:tc>
        <w:tc>
          <w:tcPr>
            <w:tcW w:w="5817" w:type="dxa"/>
          </w:tcPr>
          <w:p w:rsidR="007E7934" w:rsidRPr="006C202C" w:rsidRDefault="007E7934" w:rsidP="006C202C">
            <w:pPr>
              <w:pStyle w:val="Style16"/>
              <w:widowControl/>
              <w:spacing w:line="240" w:lineRule="auto"/>
              <w:ind w:firstLine="407"/>
              <w:rPr>
                <w:rStyle w:val="FontStyle29"/>
                <w:rFonts w:ascii="Roboto Condensed Light" w:hAnsi="Roboto Condensed Light"/>
                <w:b/>
                <w:sz w:val="24"/>
                <w:szCs w:val="24"/>
                <w:rPrChange w:id="5" w:author="Jepa1" w:date="2018-12-27T16:01:00Z">
                  <w:rPr>
                    <w:rStyle w:val="FontStyle29"/>
                    <w:rFonts w:ascii="Roboto Condensed Light" w:hAnsi="Roboto Condensed Light"/>
                    <w:b/>
                    <w:sz w:val="24"/>
                    <w:szCs w:val="24"/>
                  </w:rPr>
                </w:rPrChange>
              </w:rPr>
            </w:pPr>
            <w:r w:rsidRPr="006C202C">
              <w:rPr>
                <w:rStyle w:val="FontStyle29"/>
                <w:rFonts w:ascii="Roboto Condensed Light" w:hAnsi="Roboto Condensed Light"/>
                <w:b/>
                <w:sz w:val="24"/>
                <w:szCs w:val="24"/>
              </w:rPr>
              <w:t>Як</w:t>
            </w:r>
            <w:r w:rsidR="00081730" w:rsidRPr="006C202C">
              <w:rPr>
                <w:rStyle w:val="FontStyle29"/>
                <w:rFonts w:ascii="Roboto Condensed Light" w:hAnsi="Roboto Condensed Light"/>
                <w:b/>
                <w:sz w:val="24"/>
                <w:szCs w:val="24"/>
              </w:rPr>
              <w:t xml:space="preserve">і </w:t>
            </w:r>
            <w:r w:rsidRPr="006C202C">
              <w:rPr>
                <w:rStyle w:val="FontStyle29"/>
                <w:rFonts w:ascii="Roboto Condensed Light" w:hAnsi="Roboto Condensed Light"/>
                <w:b/>
                <w:sz w:val="24"/>
                <w:szCs w:val="24"/>
              </w:rPr>
              <w:t xml:space="preserve">дії </w:t>
            </w:r>
            <w:r w:rsidR="00081730" w:rsidRPr="006C202C">
              <w:rPr>
                <w:rStyle w:val="FontStyle29"/>
                <w:rFonts w:ascii="Roboto Condensed Light" w:hAnsi="Roboto Condensed Light"/>
                <w:b/>
                <w:sz w:val="24"/>
                <w:szCs w:val="24"/>
              </w:rPr>
              <w:t xml:space="preserve">вчиняє </w:t>
            </w:r>
            <w:r w:rsidRPr="006C202C">
              <w:rPr>
                <w:rStyle w:val="FontStyle29"/>
                <w:rFonts w:ascii="Roboto Condensed Light" w:hAnsi="Roboto Condensed Light"/>
                <w:b/>
                <w:sz w:val="24"/>
                <w:szCs w:val="24"/>
              </w:rPr>
              <w:t>суд, якому направлено справу в порядку</w:t>
            </w:r>
            <w:r w:rsidR="003A42E1" w:rsidRPr="006C202C">
              <w:rPr>
                <w:rStyle w:val="FontStyle29"/>
                <w:rFonts w:ascii="Roboto Condensed Light" w:hAnsi="Roboto Condensed Light"/>
                <w:b/>
                <w:sz w:val="24"/>
                <w:szCs w:val="24"/>
              </w:rPr>
              <w:t xml:space="preserve"> ст. </w:t>
            </w:r>
            <w:r w:rsidRPr="006C202C">
              <w:rPr>
                <w:rStyle w:val="FontStyle29"/>
                <w:rFonts w:ascii="Roboto Condensed Light" w:hAnsi="Roboto Condensed Light"/>
                <w:b/>
                <w:sz w:val="24"/>
                <w:szCs w:val="24"/>
              </w:rPr>
              <w:t xml:space="preserve">30 ГПК України за виключною підсудністю, у </w:t>
            </w:r>
            <w:r w:rsidR="005F1637" w:rsidRPr="006C202C">
              <w:rPr>
                <w:rStyle w:val="FontStyle29"/>
                <w:rFonts w:ascii="Roboto Condensed Light" w:hAnsi="Roboto Condensed Light"/>
                <w:b/>
                <w:sz w:val="24"/>
                <w:szCs w:val="24"/>
              </w:rPr>
              <w:t>разі якщо</w:t>
            </w:r>
            <w:r w:rsidRPr="006C202C">
              <w:rPr>
                <w:rStyle w:val="FontStyle29"/>
                <w:rFonts w:ascii="Roboto Condensed Light" w:hAnsi="Roboto Condensed Light"/>
                <w:b/>
                <w:sz w:val="24"/>
                <w:szCs w:val="24"/>
              </w:rPr>
              <w:t xml:space="preserve"> суд такого ж рівня повернув </w:t>
            </w:r>
            <w:r w:rsidR="00081730" w:rsidRPr="006C202C">
              <w:rPr>
                <w:rStyle w:val="FontStyle29"/>
                <w:rFonts w:ascii="Roboto Condensed Light" w:hAnsi="Roboto Condensed Light"/>
                <w:b/>
                <w:sz w:val="24"/>
                <w:szCs w:val="24"/>
              </w:rPr>
              <w:t>цю</w:t>
            </w:r>
            <w:r w:rsidRPr="006C202C">
              <w:rPr>
                <w:rStyle w:val="FontStyle29"/>
                <w:rFonts w:ascii="Roboto Condensed Light" w:hAnsi="Roboto Condensed Light"/>
                <w:b/>
                <w:sz w:val="24"/>
                <w:szCs w:val="24"/>
              </w:rPr>
              <w:t xml:space="preserve"> справу для розгляду за територіальною підсудністю всупереч </w:t>
            </w:r>
            <w:r w:rsidR="00081730" w:rsidRPr="006C202C">
              <w:rPr>
                <w:rStyle w:val="FontStyle29"/>
                <w:rFonts w:ascii="Roboto Condensed Light" w:hAnsi="Roboto Condensed Light"/>
                <w:b/>
                <w:sz w:val="24"/>
                <w:szCs w:val="24"/>
              </w:rPr>
              <w:t>вимогам</w:t>
            </w:r>
            <w:r w:rsidR="003A42E1" w:rsidRPr="006C202C">
              <w:rPr>
                <w:rStyle w:val="FontStyle29"/>
                <w:rFonts w:ascii="Roboto Condensed Light" w:hAnsi="Roboto Condensed Light"/>
                <w:b/>
                <w:sz w:val="24"/>
                <w:szCs w:val="24"/>
              </w:rPr>
              <w:t xml:space="preserve"> ч. </w:t>
            </w:r>
            <w:r w:rsidR="00081730" w:rsidRPr="006C202C">
              <w:rPr>
                <w:rStyle w:val="FontStyle29"/>
                <w:rFonts w:ascii="Roboto Condensed Light" w:hAnsi="Roboto Condensed Light"/>
                <w:b/>
                <w:sz w:val="24"/>
                <w:szCs w:val="24"/>
              </w:rPr>
              <w:t>6</w:t>
            </w:r>
            <w:r w:rsidR="003A42E1" w:rsidRPr="006C202C">
              <w:rPr>
                <w:rStyle w:val="FontStyle29"/>
                <w:rFonts w:ascii="Roboto Condensed Light" w:hAnsi="Roboto Condensed Light"/>
                <w:b/>
                <w:sz w:val="24"/>
                <w:szCs w:val="24"/>
              </w:rPr>
              <w:t xml:space="preserve"> ст. </w:t>
            </w:r>
            <w:r w:rsidRPr="006C202C">
              <w:rPr>
                <w:rStyle w:val="FontStyle29"/>
                <w:rFonts w:ascii="Roboto Condensed Light" w:hAnsi="Roboto Condensed Light"/>
                <w:b/>
                <w:sz w:val="24"/>
                <w:szCs w:val="24"/>
              </w:rPr>
              <w:t>31 ГПК України?</w:t>
            </w:r>
            <w:r w:rsidRPr="006C202C">
              <w:rPr>
                <w:rStyle w:val="FontStyle29"/>
                <w:rFonts w:ascii="Roboto Condensed Light" w:hAnsi="Roboto Condensed Light"/>
                <w:b/>
                <w:sz w:val="24"/>
                <w:szCs w:val="24"/>
                <w:rPrChange w:id="6" w:author="Jepa1" w:date="2018-12-27T16:01:00Z">
                  <w:rPr>
                    <w:rStyle w:val="FontStyle29"/>
                    <w:rFonts w:ascii="Roboto Condensed Light" w:hAnsi="Roboto Condensed Light"/>
                    <w:b/>
                    <w:sz w:val="24"/>
                    <w:szCs w:val="24"/>
                  </w:rPr>
                </w:rPrChange>
              </w:rPr>
              <w:t xml:space="preserve"> </w:t>
            </w:r>
          </w:p>
          <w:p w:rsidR="007E7934" w:rsidRPr="006C202C" w:rsidRDefault="007E7934" w:rsidP="006C202C">
            <w:pPr>
              <w:pStyle w:val="Style16"/>
              <w:widowControl/>
              <w:spacing w:line="240" w:lineRule="auto"/>
              <w:ind w:firstLine="407"/>
              <w:rPr>
                <w:rFonts w:ascii="Roboto Condensed Light" w:hAnsi="Roboto Condensed Light"/>
              </w:rPr>
            </w:pPr>
          </w:p>
        </w:tc>
        <w:tc>
          <w:tcPr>
            <w:tcW w:w="6938" w:type="dxa"/>
          </w:tcPr>
          <w:p w:rsidR="007E7934" w:rsidRPr="006C202C" w:rsidRDefault="00081730" w:rsidP="006C202C">
            <w:pPr>
              <w:ind w:firstLine="349"/>
              <w:jc w:val="both"/>
              <w:rPr>
                <w:i/>
                <w:sz w:val="24"/>
              </w:rPr>
            </w:pPr>
            <w:r w:rsidRPr="006C202C">
              <w:rPr>
                <w:i/>
                <w:sz w:val="24"/>
              </w:rPr>
              <w:t>Відповідно до</w:t>
            </w:r>
            <w:r w:rsidR="003A42E1" w:rsidRPr="006C202C">
              <w:rPr>
                <w:i/>
                <w:sz w:val="24"/>
              </w:rPr>
              <w:t xml:space="preserve"> ч. </w:t>
            </w:r>
            <w:r w:rsidRPr="006C202C">
              <w:rPr>
                <w:i/>
                <w:sz w:val="24"/>
              </w:rPr>
              <w:t>1</w:t>
            </w:r>
            <w:r w:rsidR="003A42E1" w:rsidRPr="006C202C">
              <w:rPr>
                <w:i/>
                <w:sz w:val="24"/>
              </w:rPr>
              <w:t xml:space="preserve"> ст. </w:t>
            </w:r>
            <w:r w:rsidR="007E7934" w:rsidRPr="006C202C">
              <w:rPr>
                <w:i/>
                <w:sz w:val="24"/>
              </w:rPr>
              <w:t>31 ГПК України суд передає справу на розгляд іншому суду, якщо:</w:t>
            </w:r>
          </w:p>
          <w:p w:rsidR="007E7934" w:rsidRPr="006C202C" w:rsidRDefault="00081730" w:rsidP="006C202C">
            <w:pPr>
              <w:ind w:firstLine="349"/>
              <w:jc w:val="both"/>
              <w:rPr>
                <w:i/>
                <w:sz w:val="24"/>
              </w:rPr>
            </w:pPr>
            <w:r w:rsidRPr="006C202C">
              <w:rPr>
                <w:i/>
                <w:sz w:val="24"/>
              </w:rPr>
              <w:t>1) </w:t>
            </w:r>
            <w:r w:rsidR="007E7934" w:rsidRPr="006C202C">
              <w:rPr>
                <w:i/>
                <w:sz w:val="24"/>
              </w:rPr>
              <w:t>справа належить до територіальної юрисдикції (підсудності) іншого суду;</w:t>
            </w:r>
          </w:p>
          <w:p w:rsidR="007E7934" w:rsidRPr="006C202C" w:rsidRDefault="007E7934" w:rsidP="006C202C">
            <w:pPr>
              <w:ind w:firstLine="349"/>
              <w:jc w:val="both"/>
              <w:rPr>
                <w:i/>
                <w:sz w:val="24"/>
              </w:rPr>
            </w:pPr>
            <w:r w:rsidRPr="006C202C">
              <w:rPr>
                <w:i/>
                <w:sz w:val="24"/>
              </w:rPr>
              <w:t>2)</w:t>
            </w:r>
            <w:r w:rsidR="00081730" w:rsidRPr="006C202C">
              <w:rPr>
                <w:i/>
                <w:sz w:val="24"/>
              </w:rPr>
              <w:t> </w:t>
            </w:r>
            <w:r w:rsidRPr="006C202C">
              <w:rPr>
                <w:i/>
                <w:sz w:val="24"/>
              </w:rPr>
              <w:t>після задоволення відводів (самовідводів) чи з інших підстав неможливо утворити новий склад суду для розгляду справи;</w:t>
            </w:r>
          </w:p>
          <w:p w:rsidR="007E7934" w:rsidRPr="006C202C" w:rsidRDefault="007E7934" w:rsidP="006C202C">
            <w:pPr>
              <w:ind w:firstLine="349"/>
              <w:jc w:val="both"/>
              <w:rPr>
                <w:i/>
                <w:sz w:val="24"/>
              </w:rPr>
            </w:pPr>
            <w:r w:rsidRPr="006C202C">
              <w:rPr>
                <w:i/>
                <w:sz w:val="24"/>
              </w:rPr>
              <w:t>3)</w:t>
            </w:r>
            <w:r w:rsidR="00081730" w:rsidRPr="006C202C">
              <w:rPr>
                <w:i/>
                <w:sz w:val="24"/>
              </w:rPr>
              <w:t> </w:t>
            </w:r>
            <w:r w:rsidRPr="006C202C">
              <w:rPr>
                <w:i/>
                <w:sz w:val="24"/>
              </w:rPr>
              <w:t>ліквідовано або з визначених законом підстав припинено роботу суду, який розглядав справу.</w:t>
            </w:r>
          </w:p>
          <w:p w:rsidR="007E7934" w:rsidRPr="006C202C" w:rsidRDefault="007E7934" w:rsidP="006C202C">
            <w:pPr>
              <w:ind w:firstLine="349"/>
              <w:jc w:val="both"/>
              <w:rPr>
                <w:i/>
                <w:sz w:val="24"/>
              </w:rPr>
            </w:pPr>
            <w:r w:rsidRPr="006C202C">
              <w:rPr>
                <w:i/>
                <w:sz w:val="24"/>
              </w:rPr>
              <w:t>Справа, прийнята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суду, за винятком випадків, коли внаслідок змін у складі відповідачів справа відноситься до виключ</w:t>
            </w:r>
            <w:r w:rsidR="00081730" w:rsidRPr="006C202C">
              <w:rPr>
                <w:i/>
                <w:sz w:val="24"/>
              </w:rPr>
              <w:t>ної підсудності іншого суду (ч. 2</w:t>
            </w:r>
            <w:r w:rsidR="003A42E1" w:rsidRPr="006C202C">
              <w:rPr>
                <w:i/>
                <w:sz w:val="24"/>
              </w:rPr>
              <w:t xml:space="preserve"> ст. </w:t>
            </w:r>
            <w:r w:rsidRPr="006C202C">
              <w:rPr>
                <w:i/>
                <w:sz w:val="24"/>
              </w:rPr>
              <w:t>31 ГПК України).</w:t>
            </w:r>
          </w:p>
          <w:p w:rsidR="007E7934" w:rsidRPr="006C202C" w:rsidRDefault="007E7934" w:rsidP="006C202C">
            <w:pPr>
              <w:ind w:firstLine="349"/>
              <w:jc w:val="both"/>
              <w:rPr>
                <w:i/>
                <w:sz w:val="24"/>
              </w:rPr>
            </w:pPr>
            <w:r w:rsidRPr="006C202C">
              <w:rPr>
                <w:i/>
                <w:sz w:val="24"/>
              </w:rPr>
              <w:lastRenderedPageBreak/>
              <w:t>При цьому ч</w:t>
            </w:r>
            <w:r w:rsidR="00081730" w:rsidRPr="006C202C">
              <w:rPr>
                <w:i/>
                <w:sz w:val="24"/>
              </w:rPr>
              <w:t>.</w:t>
            </w:r>
            <w:r w:rsidR="003A42E1" w:rsidRPr="006C202C">
              <w:rPr>
                <w:i/>
                <w:sz w:val="24"/>
              </w:rPr>
              <w:t>ч. </w:t>
            </w:r>
            <w:r w:rsidRPr="006C202C">
              <w:rPr>
                <w:i/>
                <w:sz w:val="24"/>
              </w:rPr>
              <w:t>6, 7 ст</w:t>
            </w:r>
            <w:r w:rsidR="00081730" w:rsidRPr="006C202C">
              <w:rPr>
                <w:i/>
                <w:sz w:val="24"/>
              </w:rPr>
              <w:t>. </w:t>
            </w:r>
            <w:r w:rsidRPr="006C202C">
              <w:rPr>
                <w:i/>
                <w:sz w:val="24"/>
              </w:rPr>
              <w:t>31 ГПК України унормовано, що спори між судами щодо підсудності не</w:t>
            </w:r>
            <w:r w:rsidR="00081730" w:rsidRPr="006C202C">
              <w:rPr>
                <w:i/>
                <w:sz w:val="24"/>
              </w:rPr>
              <w:t> </w:t>
            </w:r>
            <w:r w:rsidRPr="006C202C">
              <w:rPr>
                <w:i/>
                <w:sz w:val="24"/>
              </w:rPr>
              <w:t>допускаються; справа, передана з одного суду до іншого в порядку, встановленому цією статтею, повинна бути прийнята до провадження судом, якому вона надіслана.</w:t>
            </w:r>
          </w:p>
          <w:p w:rsidR="007E7934" w:rsidRPr="006C202C" w:rsidRDefault="007E7934" w:rsidP="006C202C">
            <w:pPr>
              <w:ind w:firstLine="349"/>
              <w:jc w:val="both"/>
              <w:rPr>
                <w:i/>
                <w:sz w:val="24"/>
              </w:rPr>
            </w:pPr>
            <w:r w:rsidRPr="006C202C">
              <w:rPr>
                <w:i/>
                <w:sz w:val="24"/>
              </w:rPr>
              <w:t xml:space="preserve">Разом </w:t>
            </w:r>
            <w:r w:rsidR="00081730" w:rsidRPr="006C202C">
              <w:rPr>
                <w:i/>
                <w:sz w:val="24"/>
              </w:rPr>
              <w:t>і</w:t>
            </w:r>
            <w:r w:rsidRPr="006C202C">
              <w:rPr>
                <w:i/>
                <w:sz w:val="24"/>
              </w:rPr>
              <w:t>з тим ст</w:t>
            </w:r>
            <w:r w:rsidR="00081730" w:rsidRPr="006C202C">
              <w:rPr>
                <w:i/>
                <w:sz w:val="24"/>
              </w:rPr>
              <w:t>. </w:t>
            </w:r>
            <w:r w:rsidRPr="006C202C">
              <w:rPr>
                <w:i/>
                <w:sz w:val="24"/>
              </w:rPr>
              <w:t>30 ГПК України визначено порядок розгляду справ за виключною підсудністю.</w:t>
            </w:r>
          </w:p>
          <w:p w:rsidR="007E7934" w:rsidRPr="006C202C" w:rsidRDefault="007E7934" w:rsidP="006C202C">
            <w:pPr>
              <w:ind w:firstLine="349"/>
              <w:jc w:val="both"/>
              <w:rPr>
                <w:i/>
                <w:sz w:val="24"/>
              </w:rPr>
            </w:pPr>
            <w:r w:rsidRPr="006C202C">
              <w:rPr>
                <w:b/>
                <w:i/>
                <w:sz w:val="24"/>
              </w:rPr>
              <w:t>Виключна підсудність</w:t>
            </w:r>
            <w:r w:rsidRPr="006C202C">
              <w:rPr>
                <w:i/>
                <w:sz w:val="24"/>
              </w:rPr>
              <w:t xml:space="preserve"> </w:t>
            </w:r>
            <w:r w:rsidR="00081730" w:rsidRPr="006C202C">
              <w:rPr>
                <w:i/>
                <w:sz w:val="24"/>
              </w:rPr>
              <w:t>–</w:t>
            </w:r>
            <w:r w:rsidRPr="006C202C">
              <w:rPr>
                <w:i/>
                <w:sz w:val="24"/>
              </w:rPr>
              <w:t xml:space="preserve"> правило, відповідно до якого справа має бути розглянута тільки певним господарським судом. Виключна підсудність означає, що </w:t>
            </w:r>
            <w:r w:rsidR="00B83107" w:rsidRPr="006C202C">
              <w:rPr>
                <w:i/>
                <w:sz w:val="24"/>
              </w:rPr>
              <w:t>деякі</w:t>
            </w:r>
            <w:r w:rsidRPr="006C202C">
              <w:rPr>
                <w:i/>
                <w:sz w:val="24"/>
              </w:rPr>
              <w:t xml:space="preserve"> категорії справ не</w:t>
            </w:r>
            <w:r w:rsidR="00081730" w:rsidRPr="006C202C">
              <w:rPr>
                <w:i/>
                <w:sz w:val="24"/>
              </w:rPr>
              <w:t> </w:t>
            </w:r>
            <w:r w:rsidRPr="006C202C">
              <w:rPr>
                <w:i/>
                <w:sz w:val="24"/>
              </w:rPr>
              <w:t xml:space="preserve">можуть розглядатися за загальними правилами підсудності, а також за правилами альтернативної підсудності. </w:t>
            </w:r>
            <w:r w:rsidR="00081730" w:rsidRPr="006C202C">
              <w:rPr>
                <w:i/>
                <w:sz w:val="24"/>
              </w:rPr>
              <w:t>У</w:t>
            </w:r>
            <w:r w:rsidRPr="006C202C">
              <w:rPr>
                <w:i/>
                <w:sz w:val="24"/>
              </w:rPr>
              <w:t xml:space="preserve"> цих категоріях справ не</w:t>
            </w:r>
            <w:r w:rsidR="00081730" w:rsidRPr="006C202C">
              <w:rPr>
                <w:i/>
                <w:sz w:val="24"/>
              </w:rPr>
              <w:t> </w:t>
            </w:r>
            <w:r w:rsidRPr="006C202C">
              <w:rPr>
                <w:i/>
                <w:sz w:val="24"/>
              </w:rPr>
              <w:t>допускається також договірна підсудність.</w:t>
            </w:r>
          </w:p>
          <w:p w:rsidR="007E7934" w:rsidRPr="006C202C" w:rsidRDefault="007E7934" w:rsidP="006C202C">
            <w:pPr>
              <w:ind w:firstLine="349"/>
              <w:jc w:val="both"/>
              <w:rPr>
                <w:i/>
                <w:sz w:val="24"/>
              </w:rPr>
            </w:pPr>
            <w:r w:rsidRPr="006C202C">
              <w:rPr>
                <w:i/>
                <w:sz w:val="24"/>
              </w:rPr>
              <w:t>Отже, виходячи із комплексного аналізу</w:t>
            </w:r>
            <w:r w:rsidR="003A42E1" w:rsidRPr="006C202C">
              <w:rPr>
                <w:i/>
                <w:sz w:val="24"/>
              </w:rPr>
              <w:t xml:space="preserve"> </w:t>
            </w:r>
            <w:r w:rsidR="00B83107" w:rsidRPr="006C202C">
              <w:rPr>
                <w:i/>
                <w:sz w:val="24"/>
              </w:rPr>
              <w:t xml:space="preserve">положень </w:t>
            </w:r>
            <w:r w:rsidR="003A42E1" w:rsidRPr="006C202C">
              <w:rPr>
                <w:i/>
                <w:sz w:val="24"/>
              </w:rPr>
              <w:t>ст.</w:t>
            </w:r>
            <w:r w:rsidR="00081730" w:rsidRPr="006C202C">
              <w:rPr>
                <w:i/>
                <w:sz w:val="24"/>
              </w:rPr>
              <w:t>ст. </w:t>
            </w:r>
            <w:r w:rsidRPr="006C202C">
              <w:rPr>
                <w:i/>
                <w:sz w:val="24"/>
              </w:rPr>
              <w:t>30, 31 ГПК України, суди не</w:t>
            </w:r>
            <w:r w:rsidR="00081730" w:rsidRPr="006C202C">
              <w:rPr>
                <w:i/>
                <w:sz w:val="24"/>
              </w:rPr>
              <w:t> </w:t>
            </w:r>
            <w:r w:rsidRPr="006C202C">
              <w:rPr>
                <w:i/>
                <w:sz w:val="24"/>
              </w:rPr>
              <w:t xml:space="preserve">можуть допускати випадків будь-яких спорів щодо підсудності, </w:t>
            </w:r>
            <w:r w:rsidR="00B83107" w:rsidRPr="006C202C">
              <w:rPr>
                <w:i/>
                <w:sz w:val="24"/>
              </w:rPr>
              <w:t>оскільки</w:t>
            </w:r>
            <w:r w:rsidRPr="006C202C">
              <w:rPr>
                <w:i/>
                <w:sz w:val="24"/>
              </w:rPr>
              <w:t xml:space="preserve"> ГПК України чітко визначено категорії спорів, які повинні розглядатися тільки за виключною підсудністю.</w:t>
            </w:r>
          </w:p>
          <w:p w:rsidR="007E7934" w:rsidRPr="006C202C" w:rsidRDefault="007E7934" w:rsidP="006C202C">
            <w:pPr>
              <w:ind w:firstLine="349"/>
              <w:jc w:val="both"/>
              <w:rPr>
                <w:i/>
                <w:sz w:val="24"/>
              </w:rPr>
            </w:pPr>
            <w:r w:rsidRPr="006C202C">
              <w:rPr>
                <w:i/>
                <w:sz w:val="24"/>
              </w:rPr>
              <w:t xml:space="preserve">Водночас, </w:t>
            </w:r>
            <w:r w:rsidR="00B83107" w:rsidRPr="006C202C">
              <w:rPr>
                <w:i/>
                <w:sz w:val="24"/>
              </w:rPr>
              <w:t>у</w:t>
            </w:r>
            <w:r w:rsidRPr="006C202C">
              <w:rPr>
                <w:i/>
                <w:sz w:val="24"/>
              </w:rPr>
              <w:t>раховуючи положення</w:t>
            </w:r>
            <w:r w:rsidR="003A42E1" w:rsidRPr="006C202C">
              <w:rPr>
                <w:i/>
                <w:sz w:val="24"/>
              </w:rPr>
              <w:t xml:space="preserve"> п. </w:t>
            </w:r>
            <w:r w:rsidRPr="006C202C">
              <w:rPr>
                <w:i/>
                <w:sz w:val="24"/>
              </w:rPr>
              <w:t>8</w:t>
            </w:r>
            <w:r w:rsidR="003A42E1" w:rsidRPr="006C202C">
              <w:rPr>
                <w:i/>
                <w:sz w:val="24"/>
              </w:rPr>
              <w:t xml:space="preserve"> ч. </w:t>
            </w:r>
            <w:r w:rsidR="00022674" w:rsidRPr="006C202C">
              <w:rPr>
                <w:i/>
                <w:sz w:val="24"/>
              </w:rPr>
              <w:t>1</w:t>
            </w:r>
            <w:r w:rsidR="003A42E1" w:rsidRPr="006C202C">
              <w:rPr>
                <w:i/>
                <w:sz w:val="24"/>
              </w:rPr>
              <w:t xml:space="preserve"> ст. </w:t>
            </w:r>
            <w:r w:rsidRPr="006C202C">
              <w:rPr>
                <w:i/>
                <w:sz w:val="24"/>
              </w:rPr>
              <w:t>255 ГПК України, учасник справи, не</w:t>
            </w:r>
            <w:r w:rsidR="00022674" w:rsidRPr="006C202C">
              <w:rPr>
                <w:i/>
                <w:sz w:val="24"/>
                <w:lang w:val="en-US"/>
              </w:rPr>
              <w:t> </w:t>
            </w:r>
            <w:r w:rsidR="00022674" w:rsidRPr="006C202C">
              <w:rPr>
                <w:i/>
                <w:sz w:val="24"/>
              </w:rPr>
              <w:t xml:space="preserve">погоджуючись </w:t>
            </w:r>
            <w:r w:rsidRPr="006C202C">
              <w:rPr>
                <w:i/>
                <w:sz w:val="24"/>
              </w:rPr>
              <w:t xml:space="preserve">з ухвалою про передачу справи на розгляд іншого суду, має право оскаржити </w:t>
            </w:r>
            <w:r w:rsidR="00B83107" w:rsidRPr="006C202C">
              <w:rPr>
                <w:i/>
                <w:sz w:val="24"/>
              </w:rPr>
              <w:t xml:space="preserve">її </w:t>
            </w:r>
            <w:r w:rsidRPr="006C202C">
              <w:rPr>
                <w:i/>
                <w:sz w:val="24"/>
              </w:rPr>
              <w:t>до суду апеляційної інстанції, завданням якого відповідно до чинного процесуального законодавства є перевір</w:t>
            </w:r>
            <w:r w:rsidR="00C02B5D" w:rsidRPr="006C202C">
              <w:rPr>
                <w:i/>
                <w:sz w:val="24"/>
              </w:rPr>
              <w:t>ка</w:t>
            </w:r>
            <w:r w:rsidRPr="006C202C">
              <w:rPr>
                <w:i/>
                <w:sz w:val="24"/>
              </w:rPr>
              <w:t xml:space="preserve"> законн</w:t>
            </w:r>
            <w:r w:rsidR="00C02B5D" w:rsidRPr="006C202C">
              <w:rPr>
                <w:i/>
                <w:sz w:val="24"/>
              </w:rPr>
              <w:t>о</w:t>
            </w:r>
            <w:r w:rsidRPr="006C202C">
              <w:rPr>
                <w:i/>
                <w:sz w:val="24"/>
              </w:rPr>
              <w:t>ст</w:t>
            </w:r>
            <w:r w:rsidR="00C02B5D" w:rsidRPr="006C202C">
              <w:rPr>
                <w:i/>
                <w:sz w:val="24"/>
              </w:rPr>
              <w:t>і</w:t>
            </w:r>
            <w:r w:rsidRPr="006C202C">
              <w:rPr>
                <w:i/>
                <w:sz w:val="24"/>
              </w:rPr>
              <w:t xml:space="preserve"> прийнятого рішення судом першої інстанції.</w:t>
            </w:r>
          </w:p>
          <w:p w:rsidR="00116FC5" w:rsidRPr="006C202C" w:rsidRDefault="00116FC5" w:rsidP="006C202C">
            <w:pPr>
              <w:ind w:firstLine="349"/>
              <w:jc w:val="both"/>
              <w:rPr>
                <w:i/>
                <w:sz w:val="24"/>
              </w:rPr>
            </w:pPr>
          </w:p>
        </w:tc>
      </w:tr>
      <w:tr w:rsidR="007E7934" w:rsidRPr="006C202C" w:rsidTr="006C202C">
        <w:trPr>
          <w:trHeight w:val="465"/>
        </w:trPr>
        <w:tc>
          <w:tcPr>
            <w:tcW w:w="540" w:type="dxa"/>
          </w:tcPr>
          <w:p w:rsidR="007E7934" w:rsidRPr="006C202C" w:rsidRDefault="007E7934" w:rsidP="006C202C">
            <w:pPr>
              <w:numPr>
                <w:ilvl w:val="0"/>
                <w:numId w:val="24"/>
                <w:numberingChange w:id="7" w:author="Користувач" w:date="2018-12-13T18:13:00Z" w:original="%1:6:0:."/>
              </w:numPr>
              <w:ind w:left="0" w:firstLine="0"/>
              <w:rPr>
                <w:b/>
                <w:sz w:val="24"/>
              </w:rPr>
            </w:pPr>
          </w:p>
        </w:tc>
        <w:tc>
          <w:tcPr>
            <w:tcW w:w="2365" w:type="dxa"/>
          </w:tcPr>
          <w:p w:rsidR="007E7934" w:rsidRPr="006C202C" w:rsidRDefault="007E7934" w:rsidP="001E03C7">
            <w:pPr>
              <w:rPr>
                <w:b/>
                <w:sz w:val="24"/>
              </w:rPr>
            </w:pPr>
            <w:r w:rsidRPr="006C202C">
              <w:rPr>
                <w:b/>
                <w:sz w:val="24"/>
              </w:rPr>
              <w:t>Стаття</w:t>
            </w:r>
            <w:r w:rsidR="006731C4" w:rsidRPr="006C202C">
              <w:rPr>
                <w:b/>
                <w:sz w:val="24"/>
                <w:lang w:val="ru-RU"/>
              </w:rPr>
              <w:t> </w:t>
            </w:r>
            <w:r w:rsidRPr="006C202C">
              <w:rPr>
                <w:b/>
                <w:sz w:val="24"/>
              </w:rPr>
              <w:t>32</w:t>
            </w:r>
            <w:r w:rsidR="00022674" w:rsidRPr="006C202C">
              <w:rPr>
                <w:b/>
                <w:sz w:val="24"/>
              </w:rPr>
              <w:t>.</w:t>
            </w:r>
          </w:p>
          <w:p w:rsidR="007E7934" w:rsidRPr="006C202C" w:rsidRDefault="007E7934" w:rsidP="001E03C7">
            <w:pPr>
              <w:rPr>
                <w:sz w:val="24"/>
              </w:rPr>
            </w:pPr>
            <w:r w:rsidRPr="006C202C">
              <w:rPr>
                <w:b/>
                <w:sz w:val="24"/>
              </w:rPr>
              <w:t xml:space="preserve">Визначення складу </w:t>
            </w:r>
            <w:r w:rsidR="00022674" w:rsidRPr="006C202C">
              <w:rPr>
                <w:b/>
                <w:sz w:val="24"/>
              </w:rPr>
              <w:t>г</w:t>
            </w:r>
            <w:r w:rsidRPr="006C202C">
              <w:rPr>
                <w:b/>
                <w:sz w:val="24"/>
              </w:rPr>
              <w:t>осподарського суду</w:t>
            </w:r>
            <w:r w:rsidRPr="006C202C">
              <w:rPr>
                <w:sz w:val="24"/>
              </w:rPr>
              <w:t xml:space="preserve"> </w:t>
            </w:r>
          </w:p>
        </w:tc>
        <w:tc>
          <w:tcPr>
            <w:tcW w:w="5817" w:type="dxa"/>
          </w:tcPr>
          <w:p w:rsidR="007E7934" w:rsidRPr="006C202C" w:rsidRDefault="007E7934" w:rsidP="006C202C">
            <w:pPr>
              <w:pStyle w:val="rvps2"/>
              <w:shd w:val="clear" w:color="auto" w:fill="FFFFFF"/>
              <w:spacing w:before="0" w:beforeAutospacing="0" w:after="0" w:afterAutospacing="0"/>
              <w:ind w:firstLine="407"/>
              <w:jc w:val="both"/>
              <w:rPr>
                <w:rFonts w:ascii="Roboto Condensed Light" w:hAnsi="Roboto Condensed Light"/>
                <w:b/>
              </w:rPr>
            </w:pPr>
            <w:r w:rsidRPr="006C202C">
              <w:rPr>
                <w:rFonts w:ascii="Roboto Condensed Light" w:hAnsi="Roboto Condensed Light"/>
                <w:b/>
                <w:color w:val="000000"/>
              </w:rPr>
              <w:t>Як визначається суддя для розгляду заяви</w:t>
            </w:r>
            <w:r w:rsidR="00022674" w:rsidRPr="006C202C">
              <w:rPr>
                <w:rFonts w:ascii="Roboto Condensed Light" w:hAnsi="Roboto Condensed Light"/>
                <w:b/>
                <w:color w:val="000000"/>
              </w:rPr>
              <w:t xml:space="preserve"> про скасування судового наказу</w:t>
            </w:r>
            <w:r w:rsidR="00C02B5D" w:rsidRPr="006C202C">
              <w:rPr>
                <w:rFonts w:ascii="Roboto Condensed Light" w:hAnsi="Roboto Condensed Light"/>
                <w:b/>
                <w:color w:val="000000"/>
              </w:rPr>
              <w:t xml:space="preserve">: </w:t>
            </w:r>
            <w:r w:rsidRPr="006C202C">
              <w:rPr>
                <w:rFonts w:ascii="Roboto Condensed Light" w:hAnsi="Roboto Condensed Light"/>
                <w:b/>
                <w:color w:val="000000"/>
              </w:rPr>
              <w:t>1)</w:t>
            </w:r>
            <w:r w:rsidR="00022674" w:rsidRPr="006C202C">
              <w:rPr>
                <w:rFonts w:ascii="Roboto Condensed Light" w:hAnsi="Roboto Condensed Light"/>
                <w:b/>
                <w:color w:val="000000"/>
              </w:rPr>
              <w:t> </w:t>
            </w:r>
            <w:r w:rsidRPr="006C202C">
              <w:rPr>
                <w:rFonts w:ascii="Roboto Condensed Light" w:hAnsi="Roboto Condensed Light"/>
                <w:b/>
              </w:rPr>
              <w:t>той самий су</w:t>
            </w:r>
            <w:r w:rsidR="00022674" w:rsidRPr="006C202C">
              <w:rPr>
                <w:rFonts w:ascii="Roboto Condensed Light" w:hAnsi="Roboto Condensed Light"/>
                <w:b/>
              </w:rPr>
              <w:t>ддя, який видав судовий наказ, чи 2) </w:t>
            </w:r>
            <w:r w:rsidRPr="006C202C">
              <w:rPr>
                <w:rFonts w:ascii="Roboto Condensed Light" w:hAnsi="Roboto Condensed Light"/>
                <w:b/>
              </w:rPr>
              <w:t>суддя, визначений в автоматизованому порядку з огляду на положення</w:t>
            </w:r>
            <w:r w:rsidR="003A42E1" w:rsidRPr="006C202C">
              <w:rPr>
                <w:rFonts w:ascii="Roboto Condensed Light" w:hAnsi="Roboto Condensed Light"/>
                <w:b/>
              </w:rPr>
              <w:t xml:space="preserve"> ст. </w:t>
            </w:r>
            <w:r w:rsidR="00022674" w:rsidRPr="006C202C">
              <w:rPr>
                <w:rFonts w:ascii="Roboto Condensed Light" w:hAnsi="Roboto Condensed Light"/>
                <w:b/>
              </w:rPr>
              <w:t>32 і</w:t>
            </w:r>
            <w:r w:rsidR="003A42E1" w:rsidRPr="006C202C">
              <w:rPr>
                <w:rFonts w:ascii="Roboto Condensed Light" w:hAnsi="Roboto Condensed Light"/>
                <w:b/>
              </w:rPr>
              <w:t xml:space="preserve"> ч. </w:t>
            </w:r>
            <w:r w:rsidRPr="006C202C">
              <w:rPr>
                <w:rFonts w:ascii="Roboto Condensed Light" w:hAnsi="Roboto Condensed Light"/>
                <w:b/>
              </w:rPr>
              <w:t>1</w:t>
            </w:r>
            <w:r w:rsidR="003A42E1" w:rsidRPr="006C202C">
              <w:rPr>
                <w:rFonts w:ascii="Roboto Condensed Light" w:hAnsi="Roboto Condensed Light"/>
                <w:b/>
              </w:rPr>
              <w:t xml:space="preserve"> ст. </w:t>
            </w:r>
            <w:r w:rsidRPr="006C202C">
              <w:rPr>
                <w:rFonts w:ascii="Roboto Condensed Light" w:hAnsi="Roboto Condensed Light"/>
                <w:b/>
              </w:rPr>
              <w:t xml:space="preserve">158 ГПК України? </w:t>
            </w:r>
          </w:p>
          <w:p w:rsidR="007E7934" w:rsidRPr="006C202C" w:rsidRDefault="007E7934" w:rsidP="006C202C">
            <w:pPr>
              <w:ind w:firstLine="407"/>
              <w:jc w:val="both"/>
              <w:rPr>
                <w:rStyle w:val="FontStyle31"/>
                <w:rFonts w:ascii="Roboto Condensed Light" w:hAnsi="Roboto Condensed Light"/>
                <w:b/>
                <w:i w:val="0"/>
                <w:sz w:val="24"/>
                <w:szCs w:val="24"/>
                <w:u w:val="single"/>
              </w:rPr>
            </w:pPr>
          </w:p>
        </w:tc>
        <w:tc>
          <w:tcPr>
            <w:tcW w:w="6938" w:type="dxa"/>
          </w:tcPr>
          <w:p w:rsidR="007E7934" w:rsidRPr="006C202C" w:rsidRDefault="00022674" w:rsidP="006C202C">
            <w:pPr>
              <w:pStyle w:val="Style16"/>
              <w:widowControl/>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Відповідно до</w:t>
            </w:r>
            <w:r w:rsidR="003A42E1" w:rsidRPr="006C202C">
              <w:rPr>
                <w:rStyle w:val="FontStyle29"/>
                <w:rFonts w:ascii="Roboto Condensed Light" w:hAnsi="Roboto Condensed Light"/>
                <w:i/>
                <w:sz w:val="24"/>
                <w:szCs w:val="24"/>
              </w:rPr>
              <w:t xml:space="preserve"> ч. </w:t>
            </w:r>
            <w:r w:rsidRPr="006C202C">
              <w:rPr>
                <w:rStyle w:val="FontStyle29"/>
                <w:rFonts w:ascii="Roboto Condensed Light" w:hAnsi="Roboto Condensed Light"/>
                <w:i/>
                <w:sz w:val="24"/>
                <w:szCs w:val="24"/>
              </w:rPr>
              <w:t>1</w:t>
            </w:r>
            <w:r w:rsidR="003A42E1" w:rsidRPr="006C202C">
              <w:rPr>
                <w:rStyle w:val="FontStyle29"/>
                <w:rFonts w:ascii="Roboto Condensed Light" w:hAnsi="Roboto Condensed Light"/>
                <w:i/>
                <w:sz w:val="24"/>
                <w:szCs w:val="24"/>
              </w:rPr>
              <w:t xml:space="preserve"> ст. </w:t>
            </w:r>
            <w:r w:rsidR="007E7934" w:rsidRPr="006C202C">
              <w:rPr>
                <w:rStyle w:val="FontStyle29"/>
                <w:rFonts w:ascii="Roboto Condensed Light" w:hAnsi="Roboto Condensed Light"/>
                <w:i/>
                <w:sz w:val="24"/>
                <w:szCs w:val="24"/>
              </w:rPr>
              <w:t>158 ГПК України заява пр</w:t>
            </w:r>
            <w:r w:rsidRPr="006C202C">
              <w:rPr>
                <w:rStyle w:val="FontStyle29"/>
                <w:rFonts w:ascii="Roboto Condensed Light" w:hAnsi="Roboto Condensed Light"/>
                <w:i/>
                <w:sz w:val="24"/>
                <w:szCs w:val="24"/>
              </w:rPr>
              <w:t>о скасування судового наказу не </w:t>
            </w:r>
            <w:r w:rsidR="007E7934" w:rsidRPr="006C202C">
              <w:rPr>
                <w:rStyle w:val="FontStyle29"/>
                <w:rFonts w:ascii="Roboto Condensed Light" w:hAnsi="Roboto Condensed Light"/>
                <w:i/>
                <w:sz w:val="24"/>
                <w:szCs w:val="24"/>
              </w:rPr>
              <w:t>пізніше наступного дня передається судді, визначеному у порядку, встановленому ст</w:t>
            </w:r>
            <w:r w:rsidRPr="006C202C">
              <w:rPr>
                <w:rStyle w:val="FontStyle29"/>
                <w:rFonts w:ascii="Roboto Condensed Light" w:hAnsi="Roboto Condensed Light"/>
                <w:i/>
                <w:sz w:val="24"/>
                <w:szCs w:val="24"/>
              </w:rPr>
              <w:t>. </w:t>
            </w:r>
            <w:r w:rsidR="007E7934" w:rsidRPr="006C202C">
              <w:rPr>
                <w:rStyle w:val="FontStyle29"/>
                <w:rFonts w:ascii="Roboto Condensed Light" w:hAnsi="Roboto Condensed Light"/>
                <w:i/>
                <w:sz w:val="24"/>
                <w:szCs w:val="24"/>
              </w:rPr>
              <w:t>32 цього Кодексу.</w:t>
            </w:r>
          </w:p>
          <w:p w:rsidR="007E7934" w:rsidRPr="006C202C" w:rsidRDefault="00022674" w:rsidP="006C202C">
            <w:pPr>
              <w:pStyle w:val="Style16"/>
              <w:widowControl/>
              <w:spacing w:line="240" w:lineRule="auto"/>
              <w:ind w:firstLine="349"/>
              <w:rPr>
                <w:rStyle w:val="FontStyle29"/>
                <w:rFonts w:ascii="Roboto Condensed Light" w:hAnsi="Roboto Condensed Light"/>
                <w:i/>
                <w:spacing w:val="-4"/>
                <w:sz w:val="24"/>
                <w:szCs w:val="24"/>
              </w:rPr>
            </w:pPr>
            <w:r w:rsidRPr="006C202C">
              <w:rPr>
                <w:rStyle w:val="FontStyle29"/>
                <w:rFonts w:ascii="Roboto Condensed Light" w:hAnsi="Roboto Condensed Light"/>
                <w:i/>
                <w:spacing w:val="-4"/>
                <w:sz w:val="24"/>
                <w:szCs w:val="24"/>
              </w:rPr>
              <w:t>Частиною </w:t>
            </w:r>
            <w:r w:rsidR="007E7934" w:rsidRPr="006C202C">
              <w:rPr>
                <w:rStyle w:val="FontStyle29"/>
                <w:rFonts w:ascii="Roboto Condensed Light" w:hAnsi="Roboto Condensed Light"/>
                <w:i/>
                <w:spacing w:val="-4"/>
                <w:sz w:val="24"/>
                <w:szCs w:val="24"/>
              </w:rPr>
              <w:t>1 ст</w:t>
            </w:r>
            <w:r w:rsidRPr="006C202C">
              <w:rPr>
                <w:rStyle w:val="FontStyle29"/>
                <w:rFonts w:ascii="Roboto Condensed Light" w:hAnsi="Roboto Condensed Light"/>
                <w:i/>
                <w:spacing w:val="-4"/>
                <w:sz w:val="24"/>
                <w:szCs w:val="24"/>
              </w:rPr>
              <w:t>. </w:t>
            </w:r>
            <w:r w:rsidR="007E7934" w:rsidRPr="006C202C">
              <w:rPr>
                <w:rStyle w:val="FontStyle29"/>
                <w:rFonts w:ascii="Roboto Condensed Light" w:hAnsi="Roboto Condensed Light"/>
                <w:i/>
                <w:spacing w:val="-4"/>
                <w:sz w:val="24"/>
                <w:szCs w:val="24"/>
              </w:rPr>
              <w:t xml:space="preserve">32 ГПК України </w:t>
            </w:r>
            <w:r w:rsidR="002B3CB1" w:rsidRPr="006C202C">
              <w:rPr>
                <w:rStyle w:val="FontStyle29"/>
                <w:rFonts w:ascii="Roboto Condensed Light" w:hAnsi="Roboto Condensed Light"/>
                <w:i/>
                <w:spacing w:val="-4"/>
                <w:sz w:val="24"/>
                <w:szCs w:val="24"/>
              </w:rPr>
              <w:t>передбачено</w:t>
            </w:r>
            <w:r w:rsidR="007E7934" w:rsidRPr="006C202C">
              <w:rPr>
                <w:rStyle w:val="FontStyle29"/>
                <w:rFonts w:ascii="Roboto Condensed Light" w:hAnsi="Roboto Condensed Light"/>
                <w:i/>
                <w:spacing w:val="-4"/>
                <w:sz w:val="24"/>
                <w:szCs w:val="24"/>
              </w:rPr>
              <w:t xml:space="preserve">, що визначення судді, а в разі колегіального розгляду </w:t>
            </w:r>
            <w:r w:rsidRPr="006C202C">
              <w:rPr>
                <w:rStyle w:val="FontStyle29"/>
                <w:rFonts w:ascii="Roboto Condensed Light" w:hAnsi="Roboto Condensed Light"/>
                <w:i/>
                <w:spacing w:val="-4"/>
                <w:sz w:val="24"/>
                <w:szCs w:val="24"/>
              </w:rPr>
              <w:t>–</w:t>
            </w:r>
            <w:r w:rsidR="007E7934" w:rsidRPr="006C202C">
              <w:rPr>
                <w:rStyle w:val="FontStyle29"/>
                <w:rFonts w:ascii="Roboto Condensed Light" w:hAnsi="Roboto Condensed Light"/>
                <w:i/>
                <w:spacing w:val="-4"/>
                <w:sz w:val="24"/>
                <w:szCs w:val="24"/>
              </w:rPr>
              <w:t xml:space="preserve"> судді-доповідача для розгляду конкретної справи здійснюється Єдиною судовою </w:t>
            </w:r>
            <w:r w:rsidR="007E7934" w:rsidRPr="006C202C">
              <w:rPr>
                <w:rStyle w:val="FontStyle29"/>
                <w:rFonts w:ascii="Roboto Condensed Light" w:hAnsi="Roboto Condensed Light"/>
                <w:i/>
                <w:spacing w:val="-4"/>
                <w:sz w:val="24"/>
                <w:szCs w:val="24"/>
              </w:rPr>
              <w:lastRenderedPageBreak/>
              <w:t xml:space="preserve">інформаційно-телекомунікаційною системою під час реєстрації документів, зазначених </w:t>
            </w:r>
            <w:r w:rsidR="000F4633" w:rsidRPr="006C202C">
              <w:rPr>
                <w:rStyle w:val="FontStyle29"/>
                <w:rFonts w:ascii="Roboto Condensed Light" w:hAnsi="Roboto Condensed Light"/>
                <w:i/>
                <w:spacing w:val="-4"/>
                <w:sz w:val="24"/>
                <w:szCs w:val="24"/>
              </w:rPr>
              <w:t>у</w:t>
            </w:r>
            <w:r w:rsidR="007E7934" w:rsidRPr="006C202C">
              <w:rPr>
                <w:rStyle w:val="FontStyle29"/>
                <w:rFonts w:ascii="Roboto Condensed Light" w:hAnsi="Roboto Condensed Light"/>
                <w:i/>
                <w:spacing w:val="-4"/>
                <w:sz w:val="24"/>
                <w:szCs w:val="24"/>
              </w:rPr>
              <w:t xml:space="preserve"> ч</w:t>
            </w:r>
            <w:r w:rsidRPr="006C202C">
              <w:rPr>
                <w:rStyle w:val="FontStyle29"/>
                <w:rFonts w:ascii="Roboto Condensed Light" w:hAnsi="Roboto Condensed Light"/>
                <w:i/>
                <w:spacing w:val="-4"/>
                <w:sz w:val="24"/>
                <w:szCs w:val="24"/>
              </w:rPr>
              <w:t>. 2</w:t>
            </w:r>
            <w:r w:rsidR="007E7934" w:rsidRPr="006C202C">
              <w:rPr>
                <w:rStyle w:val="FontStyle29"/>
                <w:rFonts w:ascii="Roboto Condensed Light" w:hAnsi="Roboto Condensed Light"/>
                <w:i/>
                <w:spacing w:val="-4"/>
                <w:sz w:val="24"/>
                <w:szCs w:val="24"/>
              </w:rPr>
              <w:t xml:space="preserve"> ст</w:t>
            </w:r>
            <w:r w:rsidRPr="006C202C">
              <w:rPr>
                <w:rStyle w:val="FontStyle29"/>
                <w:rFonts w:ascii="Roboto Condensed Light" w:hAnsi="Roboto Condensed Light"/>
                <w:i/>
                <w:spacing w:val="-4"/>
                <w:sz w:val="24"/>
                <w:szCs w:val="24"/>
              </w:rPr>
              <w:t>. </w:t>
            </w:r>
            <w:r w:rsidR="007E7934" w:rsidRPr="006C202C">
              <w:rPr>
                <w:rStyle w:val="FontStyle29"/>
                <w:rFonts w:ascii="Roboto Condensed Light" w:hAnsi="Roboto Condensed Light"/>
                <w:i/>
                <w:spacing w:val="-4"/>
                <w:sz w:val="24"/>
                <w:szCs w:val="24"/>
              </w:rPr>
              <w:t>6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7E7934" w:rsidRPr="006C202C" w:rsidRDefault="007E7934" w:rsidP="006C202C">
            <w:pPr>
              <w:ind w:firstLine="349"/>
              <w:jc w:val="both"/>
              <w:rPr>
                <w:i/>
                <w:sz w:val="24"/>
              </w:rPr>
            </w:pPr>
            <w:r w:rsidRPr="006C202C">
              <w:rPr>
                <w:i/>
                <w:sz w:val="24"/>
              </w:rPr>
              <w:t>Статтею</w:t>
            </w:r>
            <w:r w:rsidR="00022674" w:rsidRPr="006C202C">
              <w:rPr>
                <w:i/>
                <w:sz w:val="24"/>
              </w:rPr>
              <w:t> </w:t>
            </w:r>
            <w:r w:rsidRPr="006C202C">
              <w:rPr>
                <w:i/>
                <w:sz w:val="24"/>
              </w:rPr>
              <w:t>36 ГПК України визначено випадки, які виключають можливість повторної участі судді у розгляді справи.</w:t>
            </w:r>
          </w:p>
          <w:p w:rsidR="007E7934" w:rsidRPr="006C202C" w:rsidRDefault="007E7934" w:rsidP="006C202C">
            <w:pPr>
              <w:ind w:firstLine="349"/>
              <w:jc w:val="both"/>
              <w:rPr>
                <w:i/>
                <w:color w:val="FF0000"/>
                <w:sz w:val="24"/>
              </w:rPr>
            </w:pPr>
            <w:r w:rsidRPr="006C202C">
              <w:rPr>
                <w:i/>
                <w:sz w:val="24"/>
              </w:rPr>
              <w:t xml:space="preserve">Разом </w:t>
            </w:r>
            <w:r w:rsidR="00022674" w:rsidRPr="006C202C">
              <w:rPr>
                <w:i/>
                <w:sz w:val="24"/>
              </w:rPr>
              <w:t>і</w:t>
            </w:r>
            <w:r w:rsidRPr="006C202C">
              <w:rPr>
                <w:i/>
                <w:sz w:val="24"/>
              </w:rPr>
              <w:t>з тим наведені норми чинного процесуального законодавства не</w:t>
            </w:r>
            <w:r w:rsidR="00022674" w:rsidRPr="006C202C">
              <w:rPr>
                <w:i/>
                <w:sz w:val="24"/>
              </w:rPr>
              <w:t> </w:t>
            </w:r>
            <w:r w:rsidRPr="006C202C">
              <w:rPr>
                <w:i/>
                <w:sz w:val="24"/>
              </w:rPr>
              <w:t xml:space="preserve">містять застережень щодо участі судді, який розглянув заяву про видачу судового наказу, у розгляді заяви про скасування цього </w:t>
            </w:r>
            <w:r w:rsidRPr="006C202C">
              <w:rPr>
                <w:i/>
                <w:sz w:val="24"/>
                <w:lang w:val="ru-RU"/>
              </w:rPr>
              <w:t xml:space="preserve">ж </w:t>
            </w:r>
            <w:r w:rsidRPr="006C202C">
              <w:rPr>
                <w:i/>
                <w:sz w:val="24"/>
              </w:rPr>
              <w:t>наказу.</w:t>
            </w:r>
            <w:r w:rsidR="000A5E89" w:rsidRPr="006C202C">
              <w:rPr>
                <w:i/>
                <w:sz w:val="24"/>
              </w:rPr>
              <w:t xml:space="preserve"> </w:t>
            </w:r>
          </w:p>
          <w:p w:rsidR="007E7934" w:rsidRPr="006C202C" w:rsidRDefault="007E7934" w:rsidP="006C202C">
            <w:pPr>
              <w:ind w:firstLine="349"/>
              <w:jc w:val="both"/>
              <w:rPr>
                <w:i/>
                <w:sz w:val="24"/>
              </w:rPr>
            </w:pPr>
            <w:r w:rsidRPr="006C202C">
              <w:rPr>
                <w:i/>
                <w:sz w:val="24"/>
              </w:rPr>
              <w:t>Відповідно до</w:t>
            </w:r>
            <w:r w:rsidR="003A42E1" w:rsidRPr="006C202C">
              <w:rPr>
                <w:i/>
                <w:sz w:val="24"/>
              </w:rPr>
              <w:t xml:space="preserve"> ч. </w:t>
            </w:r>
            <w:r w:rsidR="00022674" w:rsidRPr="006C202C">
              <w:rPr>
                <w:i/>
                <w:sz w:val="24"/>
              </w:rPr>
              <w:t>19</w:t>
            </w:r>
            <w:r w:rsidRPr="006C202C">
              <w:rPr>
                <w:i/>
                <w:sz w:val="24"/>
              </w:rPr>
              <w:t xml:space="preserve"> ст</w:t>
            </w:r>
            <w:r w:rsidR="00022674" w:rsidRPr="006C202C">
              <w:rPr>
                <w:i/>
                <w:sz w:val="24"/>
              </w:rPr>
              <w:t>. </w:t>
            </w:r>
            <w:r w:rsidRPr="006C202C">
              <w:rPr>
                <w:i/>
                <w:sz w:val="24"/>
              </w:rPr>
              <w:t>32 ГПК України особливості розподілу судових справ встановлюються Положенням про Єдину судову інформаційно-телекомунікаційну систему.</w:t>
            </w:r>
          </w:p>
          <w:p w:rsidR="007E7934" w:rsidRPr="006C202C" w:rsidRDefault="00022674" w:rsidP="006C202C">
            <w:pPr>
              <w:ind w:firstLine="349"/>
              <w:jc w:val="both"/>
              <w:rPr>
                <w:i/>
                <w:sz w:val="24"/>
                <w:highlight w:val="yellow"/>
              </w:rPr>
            </w:pPr>
            <w:r w:rsidRPr="006C202C">
              <w:rPr>
                <w:i/>
                <w:sz w:val="24"/>
              </w:rPr>
              <w:t>Водночас</w:t>
            </w:r>
            <w:r w:rsidR="007E7934" w:rsidRPr="006C202C">
              <w:rPr>
                <w:i/>
                <w:sz w:val="24"/>
              </w:rPr>
              <w:t xml:space="preserve"> Положенням про автоматизовану систему документообігу суду, затвердженим рішенням Ради суддів України </w:t>
            </w:r>
            <w:r w:rsidR="007B02F5" w:rsidRPr="006C202C">
              <w:rPr>
                <w:i/>
                <w:sz w:val="24"/>
              </w:rPr>
              <w:t>від </w:t>
            </w:r>
            <w:r w:rsidR="007E7934" w:rsidRPr="006C202C">
              <w:rPr>
                <w:i/>
                <w:sz w:val="24"/>
              </w:rPr>
              <w:t xml:space="preserve">26.11.2010 </w:t>
            </w:r>
            <w:r w:rsidR="007B02F5" w:rsidRPr="006C202C">
              <w:rPr>
                <w:i/>
                <w:sz w:val="24"/>
              </w:rPr>
              <w:t>№ </w:t>
            </w:r>
            <w:r w:rsidR="007E7934" w:rsidRPr="006C202C">
              <w:rPr>
                <w:i/>
                <w:sz w:val="24"/>
              </w:rPr>
              <w:t xml:space="preserve">30 (у редакції рішення Ради суддів України </w:t>
            </w:r>
            <w:r w:rsidR="007B02F5" w:rsidRPr="006C202C">
              <w:rPr>
                <w:i/>
                <w:sz w:val="24"/>
              </w:rPr>
              <w:t>від </w:t>
            </w:r>
            <w:r w:rsidR="007E7934" w:rsidRPr="006C202C">
              <w:rPr>
                <w:i/>
                <w:sz w:val="24"/>
              </w:rPr>
              <w:t xml:space="preserve">02.03.2018 </w:t>
            </w:r>
            <w:r w:rsidR="007B02F5" w:rsidRPr="006C202C">
              <w:rPr>
                <w:i/>
                <w:sz w:val="24"/>
              </w:rPr>
              <w:t>№ </w:t>
            </w:r>
            <w:r w:rsidR="007E7934" w:rsidRPr="006C202C">
              <w:rPr>
                <w:i/>
                <w:sz w:val="24"/>
              </w:rPr>
              <w:t xml:space="preserve">17, погодженого </w:t>
            </w:r>
            <w:r w:rsidR="002B3CB1" w:rsidRPr="006C202C">
              <w:rPr>
                <w:i/>
                <w:sz w:val="24"/>
              </w:rPr>
              <w:t xml:space="preserve">згідно з </w:t>
            </w:r>
            <w:r w:rsidR="007E7934" w:rsidRPr="006C202C">
              <w:rPr>
                <w:i/>
                <w:sz w:val="24"/>
              </w:rPr>
              <w:t>листом Д</w:t>
            </w:r>
            <w:r w:rsidRPr="006C202C">
              <w:rPr>
                <w:i/>
                <w:sz w:val="24"/>
              </w:rPr>
              <w:t xml:space="preserve">СА </w:t>
            </w:r>
            <w:r w:rsidR="00C02B5D" w:rsidRPr="006C202C">
              <w:rPr>
                <w:i/>
                <w:sz w:val="24"/>
              </w:rPr>
              <w:t xml:space="preserve">України </w:t>
            </w:r>
            <w:r w:rsidR="007B02F5" w:rsidRPr="006C202C">
              <w:rPr>
                <w:i/>
                <w:sz w:val="24"/>
              </w:rPr>
              <w:t>від </w:t>
            </w:r>
            <w:r w:rsidR="007E7934" w:rsidRPr="006C202C">
              <w:rPr>
                <w:i/>
                <w:sz w:val="24"/>
              </w:rPr>
              <w:t xml:space="preserve">15.03.2018 </w:t>
            </w:r>
            <w:r w:rsidR="007B02F5" w:rsidRPr="006C202C">
              <w:rPr>
                <w:i/>
                <w:sz w:val="24"/>
              </w:rPr>
              <w:t>№ </w:t>
            </w:r>
            <w:r w:rsidR="007E7934" w:rsidRPr="006C202C">
              <w:rPr>
                <w:i/>
                <w:sz w:val="24"/>
              </w:rPr>
              <w:t>15-5170/18</w:t>
            </w:r>
            <w:r w:rsidRPr="006C202C">
              <w:rPr>
                <w:i/>
                <w:sz w:val="24"/>
              </w:rPr>
              <w:t>; далі – Положення) не </w:t>
            </w:r>
            <w:r w:rsidR="007E7934" w:rsidRPr="006C202C">
              <w:rPr>
                <w:i/>
                <w:sz w:val="24"/>
              </w:rPr>
              <w:t>передбачено особливостей визначення складу суду для розгляду заяв про скасування судового наказу в наказному провадженні.</w:t>
            </w:r>
          </w:p>
          <w:p w:rsidR="007E7934" w:rsidRPr="006C202C" w:rsidRDefault="007E7934" w:rsidP="006C202C">
            <w:pPr>
              <w:ind w:firstLine="349"/>
              <w:jc w:val="both"/>
              <w:rPr>
                <w:bCs/>
                <w:i/>
                <w:sz w:val="24"/>
                <w:highlight w:val="lightGray"/>
              </w:rPr>
            </w:pPr>
            <w:r w:rsidRPr="006C202C">
              <w:rPr>
                <w:i/>
                <w:sz w:val="24"/>
                <w:highlight w:val="lightGray"/>
              </w:rPr>
              <w:t>Зокрема</w:t>
            </w:r>
            <w:r w:rsidR="00022674" w:rsidRPr="006C202C">
              <w:rPr>
                <w:i/>
                <w:sz w:val="24"/>
                <w:highlight w:val="lightGray"/>
              </w:rPr>
              <w:t>,</w:t>
            </w:r>
            <w:r w:rsidRPr="006C202C">
              <w:rPr>
                <w:i/>
                <w:sz w:val="24"/>
                <w:highlight w:val="lightGray"/>
              </w:rPr>
              <w:t xml:space="preserve"> п</w:t>
            </w:r>
            <w:r w:rsidR="00022674" w:rsidRPr="006C202C">
              <w:rPr>
                <w:i/>
                <w:sz w:val="24"/>
                <w:highlight w:val="lightGray"/>
              </w:rPr>
              <w:t>. </w:t>
            </w:r>
            <w:r w:rsidRPr="006C202C">
              <w:rPr>
                <w:i/>
                <w:sz w:val="24"/>
                <w:highlight w:val="lightGray"/>
              </w:rPr>
              <w:t xml:space="preserve">21 </w:t>
            </w:r>
            <w:r w:rsidRPr="006C202C">
              <w:rPr>
                <w:bCs/>
                <w:i/>
                <w:sz w:val="24"/>
                <w:highlight w:val="lightGray"/>
              </w:rPr>
              <w:t>Положення про автоматизовану систему документообігу суду не</w:t>
            </w:r>
            <w:r w:rsidR="00022674" w:rsidRPr="006C202C">
              <w:rPr>
                <w:bCs/>
                <w:i/>
                <w:sz w:val="24"/>
                <w:highlight w:val="lightGray"/>
              </w:rPr>
              <w:t> </w:t>
            </w:r>
            <w:r w:rsidRPr="006C202C">
              <w:rPr>
                <w:bCs/>
                <w:i/>
                <w:sz w:val="24"/>
                <w:highlight w:val="lightGray"/>
              </w:rPr>
              <w:t xml:space="preserve">містить </w:t>
            </w:r>
            <w:r w:rsidR="00022674" w:rsidRPr="006C202C">
              <w:rPr>
                <w:bCs/>
                <w:i/>
                <w:sz w:val="24"/>
                <w:highlight w:val="lightGray"/>
              </w:rPr>
              <w:t>роз’яснень</w:t>
            </w:r>
            <w:r w:rsidRPr="006C202C">
              <w:rPr>
                <w:bCs/>
                <w:i/>
                <w:sz w:val="24"/>
                <w:highlight w:val="lightGray"/>
              </w:rPr>
              <w:t xml:space="preserve"> щодо підстав розподілення раніше визначеному судді заяви про скасування судового наказу. </w:t>
            </w:r>
          </w:p>
          <w:p w:rsidR="007E7934" w:rsidRPr="006C202C" w:rsidRDefault="007E7934" w:rsidP="006C202C">
            <w:pPr>
              <w:ind w:firstLine="349"/>
              <w:jc w:val="both"/>
              <w:rPr>
                <w:b/>
                <w:i/>
                <w:sz w:val="24"/>
                <w:highlight w:val="lightGray"/>
                <w:u w:val="single"/>
              </w:rPr>
            </w:pPr>
            <w:r w:rsidRPr="006C202C">
              <w:rPr>
                <w:bCs/>
                <w:i/>
                <w:sz w:val="24"/>
                <w:highlight w:val="lightGray"/>
              </w:rPr>
              <w:t xml:space="preserve">Водночас </w:t>
            </w:r>
            <w:r w:rsidR="00C47A4B" w:rsidRPr="006C202C">
              <w:rPr>
                <w:bCs/>
                <w:i/>
                <w:sz w:val="24"/>
                <w:highlight w:val="lightGray"/>
              </w:rPr>
              <w:t xml:space="preserve">з урахуванням змісту </w:t>
            </w:r>
            <w:r w:rsidRPr="006C202C">
              <w:rPr>
                <w:bCs/>
                <w:i/>
                <w:sz w:val="24"/>
                <w:highlight w:val="lightGray"/>
              </w:rPr>
              <w:t>ч.</w:t>
            </w:r>
            <w:r w:rsidR="00C47A4B" w:rsidRPr="006C202C">
              <w:rPr>
                <w:bCs/>
                <w:i/>
                <w:sz w:val="24"/>
                <w:highlight w:val="lightGray"/>
              </w:rPr>
              <w:t> </w:t>
            </w:r>
            <w:r w:rsidRPr="006C202C">
              <w:rPr>
                <w:bCs/>
                <w:i/>
                <w:sz w:val="24"/>
                <w:highlight w:val="lightGray"/>
              </w:rPr>
              <w:t>13</w:t>
            </w:r>
            <w:r w:rsidR="003A42E1" w:rsidRPr="006C202C">
              <w:rPr>
                <w:bCs/>
                <w:i/>
                <w:sz w:val="24"/>
                <w:highlight w:val="lightGray"/>
              </w:rPr>
              <w:t xml:space="preserve"> ст. </w:t>
            </w:r>
            <w:r w:rsidRPr="006C202C">
              <w:rPr>
                <w:bCs/>
                <w:i/>
                <w:sz w:val="24"/>
                <w:highlight w:val="lightGray"/>
              </w:rPr>
              <w:t xml:space="preserve">32 ГПК України зборами суддів відповідного суду може бути вирішено питання щодо внесення змін </w:t>
            </w:r>
            <w:r w:rsidR="00C47A4B" w:rsidRPr="006C202C">
              <w:rPr>
                <w:bCs/>
                <w:i/>
                <w:sz w:val="24"/>
                <w:highlight w:val="lightGray"/>
              </w:rPr>
              <w:t>до</w:t>
            </w:r>
            <w:r w:rsidRPr="006C202C">
              <w:rPr>
                <w:bCs/>
                <w:i/>
                <w:sz w:val="24"/>
                <w:highlight w:val="lightGray"/>
              </w:rPr>
              <w:t xml:space="preserve"> засад використання автоматизованої </w:t>
            </w:r>
            <w:r w:rsidRPr="006C202C">
              <w:rPr>
                <w:bCs/>
                <w:i/>
                <w:sz w:val="24"/>
                <w:highlight w:val="lightGray"/>
              </w:rPr>
              <w:lastRenderedPageBreak/>
              <w:t xml:space="preserve">системи документообігу в частині передачі заяви про скасування судового наказу раніше визначеному судді. </w:t>
            </w:r>
          </w:p>
          <w:p w:rsidR="007E7934" w:rsidRPr="006C202C" w:rsidRDefault="007E7934" w:rsidP="006C202C">
            <w:pPr>
              <w:ind w:firstLine="349"/>
              <w:jc w:val="both"/>
              <w:rPr>
                <w:i/>
                <w:sz w:val="24"/>
                <w:highlight w:val="lightGray"/>
              </w:rPr>
            </w:pPr>
            <w:r w:rsidRPr="006C202C">
              <w:rPr>
                <w:i/>
                <w:sz w:val="24"/>
                <w:highlight w:val="lightGray"/>
              </w:rPr>
              <w:t xml:space="preserve">Згідно </w:t>
            </w:r>
            <w:r w:rsidR="00C47A4B" w:rsidRPr="006C202C">
              <w:rPr>
                <w:i/>
                <w:sz w:val="24"/>
                <w:highlight w:val="lightGray"/>
              </w:rPr>
              <w:t xml:space="preserve">з </w:t>
            </w:r>
            <w:r w:rsidRPr="006C202C">
              <w:rPr>
                <w:i/>
                <w:sz w:val="24"/>
                <w:highlight w:val="lightGray"/>
              </w:rPr>
              <w:t>пп.</w:t>
            </w:r>
            <w:r w:rsidR="00C47A4B" w:rsidRPr="006C202C">
              <w:rPr>
                <w:i/>
                <w:sz w:val="24"/>
                <w:highlight w:val="lightGray"/>
              </w:rPr>
              <w:t> </w:t>
            </w:r>
            <w:r w:rsidRPr="006C202C">
              <w:rPr>
                <w:i/>
                <w:sz w:val="24"/>
                <w:highlight w:val="lightGray"/>
              </w:rPr>
              <w:t>31</w:t>
            </w:r>
            <w:r w:rsidR="003A42E1" w:rsidRPr="006C202C">
              <w:rPr>
                <w:i/>
                <w:sz w:val="24"/>
                <w:highlight w:val="lightGray"/>
              </w:rPr>
              <w:t xml:space="preserve"> п. </w:t>
            </w:r>
            <w:r w:rsidRPr="006C202C">
              <w:rPr>
                <w:i/>
                <w:sz w:val="24"/>
                <w:highlight w:val="lightGray"/>
              </w:rPr>
              <w:t>1 розділу</w:t>
            </w:r>
            <w:r w:rsidR="00C47A4B" w:rsidRPr="006C202C">
              <w:rPr>
                <w:i/>
                <w:sz w:val="24"/>
                <w:highlight w:val="lightGray"/>
              </w:rPr>
              <w:t> </w:t>
            </w:r>
            <w:r w:rsidRPr="006C202C">
              <w:rPr>
                <w:i/>
                <w:sz w:val="24"/>
                <w:highlight w:val="lightGray"/>
              </w:rPr>
              <w:t xml:space="preserve">2 </w:t>
            </w:r>
            <w:r w:rsidRPr="006C202C">
              <w:rPr>
                <w:bCs/>
                <w:i/>
                <w:sz w:val="24"/>
                <w:highlight w:val="lightGray"/>
              </w:rPr>
              <w:t xml:space="preserve">Положення про автоматизовану систему документообігу суду передбачено тільки </w:t>
            </w:r>
            <w:r w:rsidRPr="006C202C">
              <w:rPr>
                <w:i/>
                <w:sz w:val="24"/>
                <w:highlight w:val="lightGray"/>
              </w:rPr>
              <w:t xml:space="preserve">первісний розподіл справи </w:t>
            </w:r>
            <w:r w:rsidR="00C47A4B" w:rsidRPr="006C202C">
              <w:rPr>
                <w:i/>
                <w:sz w:val="24"/>
                <w:highlight w:val="lightGray"/>
              </w:rPr>
              <w:t>–</w:t>
            </w:r>
            <w:r w:rsidRPr="006C202C">
              <w:rPr>
                <w:i/>
                <w:sz w:val="24"/>
                <w:highlight w:val="lightGray"/>
              </w:rPr>
              <w:t xml:space="preserve"> визначення модулем автоматизованого розподілу судді для розгляду заяви про видачу судового наказу.</w:t>
            </w:r>
          </w:p>
          <w:p w:rsidR="007E7934" w:rsidRPr="006C202C" w:rsidRDefault="007E7934" w:rsidP="006C202C">
            <w:pPr>
              <w:ind w:firstLine="349"/>
              <w:jc w:val="both"/>
              <w:rPr>
                <w:bCs/>
                <w:i/>
                <w:spacing w:val="-4"/>
                <w:sz w:val="24"/>
              </w:rPr>
            </w:pPr>
            <w:r w:rsidRPr="006C202C">
              <w:rPr>
                <w:i/>
                <w:spacing w:val="-4"/>
                <w:sz w:val="24"/>
                <w:highlight w:val="lightGray"/>
              </w:rPr>
              <w:t>Отже, є необхідність внес</w:t>
            </w:r>
            <w:r w:rsidR="00C47A4B" w:rsidRPr="006C202C">
              <w:rPr>
                <w:i/>
                <w:spacing w:val="-4"/>
                <w:sz w:val="24"/>
                <w:highlight w:val="lightGray"/>
              </w:rPr>
              <w:t>ти</w:t>
            </w:r>
            <w:r w:rsidRPr="006C202C">
              <w:rPr>
                <w:i/>
                <w:spacing w:val="-4"/>
                <w:sz w:val="24"/>
                <w:highlight w:val="lightGray"/>
              </w:rPr>
              <w:t xml:space="preserve"> змін</w:t>
            </w:r>
            <w:r w:rsidR="00C47A4B" w:rsidRPr="006C202C">
              <w:rPr>
                <w:i/>
                <w:spacing w:val="-4"/>
                <w:sz w:val="24"/>
                <w:highlight w:val="lightGray"/>
              </w:rPr>
              <w:t>и</w:t>
            </w:r>
            <w:r w:rsidRPr="006C202C">
              <w:rPr>
                <w:i/>
                <w:spacing w:val="-4"/>
                <w:sz w:val="24"/>
                <w:highlight w:val="lightGray"/>
              </w:rPr>
              <w:t xml:space="preserve"> до</w:t>
            </w:r>
            <w:r w:rsidR="003A42E1" w:rsidRPr="006C202C">
              <w:rPr>
                <w:i/>
                <w:spacing w:val="-4"/>
                <w:sz w:val="24"/>
                <w:highlight w:val="lightGray"/>
              </w:rPr>
              <w:t xml:space="preserve"> п. </w:t>
            </w:r>
            <w:r w:rsidRPr="006C202C">
              <w:rPr>
                <w:i/>
                <w:spacing w:val="-4"/>
                <w:sz w:val="24"/>
                <w:highlight w:val="lightGray"/>
              </w:rPr>
              <w:t xml:space="preserve">21 </w:t>
            </w:r>
            <w:r w:rsidRPr="006C202C">
              <w:rPr>
                <w:bCs/>
                <w:i/>
                <w:spacing w:val="-4"/>
                <w:sz w:val="24"/>
                <w:highlight w:val="lightGray"/>
              </w:rPr>
              <w:t xml:space="preserve">Положення про автоматизовану систему документообігу суду шляхом доповнення </w:t>
            </w:r>
            <w:r w:rsidR="00C47A4B" w:rsidRPr="006C202C">
              <w:rPr>
                <w:bCs/>
                <w:i/>
                <w:spacing w:val="-4"/>
                <w:sz w:val="24"/>
                <w:highlight w:val="lightGray"/>
              </w:rPr>
              <w:t xml:space="preserve">цього </w:t>
            </w:r>
            <w:r w:rsidR="00023CAC" w:rsidRPr="006C202C">
              <w:rPr>
                <w:bCs/>
                <w:i/>
                <w:spacing w:val="-4"/>
                <w:sz w:val="24"/>
                <w:highlight w:val="lightGray"/>
              </w:rPr>
              <w:t>пункту</w:t>
            </w:r>
            <w:r w:rsidR="00C47A4B" w:rsidRPr="006C202C">
              <w:rPr>
                <w:bCs/>
                <w:i/>
                <w:spacing w:val="-4"/>
                <w:sz w:val="24"/>
                <w:highlight w:val="lightGray"/>
              </w:rPr>
              <w:t xml:space="preserve"> </w:t>
            </w:r>
            <w:r w:rsidRPr="006C202C">
              <w:rPr>
                <w:bCs/>
                <w:i/>
                <w:spacing w:val="-4"/>
                <w:sz w:val="24"/>
                <w:highlight w:val="lightGray"/>
              </w:rPr>
              <w:t>п</w:t>
            </w:r>
            <w:r w:rsidR="00C47A4B" w:rsidRPr="006C202C">
              <w:rPr>
                <w:bCs/>
                <w:i/>
                <w:spacing w:val="-4"/>
                <w:sz w:val="24"/>
                <w:highlight w:val="lightGray"/>
              </w:rPr>
              <w:t>п. </w:t>
            </w:r>
            <w:r w:rsidRPr="006C202C">
              <w:rPr>
                <w:bCs/>
                <w:i/>
                <w:spacing w:val="-4"/>
                <w:sz w:val="24"/>
                <w:highlight w:val="lightGray"/>
              </w:rPr>
              <w:t xml:space="preserve">18 </w:t>
            </w:r>
            <w:r w:rsidR="00C47A4B" w:rsidRPr="006C202C">
              <w:rPr>
                <w:bCs/>
                <w:i/>
                <w:spacing w:val="-4"/>
                <w:sz w:val="24"/>
                <w:highlight w:val="lightGray"/>
              </w:rPr>
              <w:t xml:space="preserve">такого </w:t>
            </w:r>
            <w:r w:rsidRPr="006C202C">
              <w:rPr>
                <w:bCs/>
                <w:i/>
                <w:spacing w:val="-4"/>
                <w:sz w:val="24"/>
                <w:highlight w:val="lightGray"/>
              </w:rPr>
              <w:t xml:space="preserve">змісту: </w:t>
            </w:r>
            <w:r w:rsidR="00C47A4B" w:rsidRPr="006C202C">
              <w:rPr>
                <w:rStyle w:val="FontStyle29"/>
                <w:rFonts w:ascii="Roboto Condensed Light" w:hAnsi="Roboto Condensed Light"/>
                <w:i/>
                <w:spacing w:val="-4"/>
                <w:sz w:val="24"/>
                <w:szCs w:val="24"/>
              </w:rPr>
              <w:t>"</w:t>
            </w:r>
            <w:r w:rsidRPr="006C202C">
              <w:rPr>
                <w:bCs/>
                <w:i/>
                <w:spacing w:val="-4"/>
                <w:sz w:val="24"/>
                <w:highlight w:val="lightGray"/>
              </w:rPr>
              <w:t>заяви про скасування судового наказу</w:t>
            </w:r>
            <w:r w:rsidR="00C47A4B" w:rsidRPr="006C202C">
              <w:rPr>
                <w:rStyle w:val="FontStyle29"/>
                <w:rFonts w:ascii="Roboto Condensed Light" w:hAnsi="Roboto Condensed Light"/>
                <w:i/>
                <w:spacing w:val="-4"/>
                <w:sz w:val="24"/>
                <w:szCs w:val="24"/>
              </w:rPr>
              <w:t>"</w:t>
            </w:r>
            <w:r w:rsidRPr="006C202C">
              <w:rPr>
                <w:bCs/>
                <w:i/>
                <w:spacing w:val="-4"/>
                <w:sz w:val="24"/>
                <w:highlight w:val="lightGray"/>
              </w:rPr>
              <w:t>.</w:t>
            </w:r>
          </w:p>
          <w:p w:rsidR="00023CAC" w:rsidRPr="006C202C" w:rsidRDefault="00023CAC" w:rsidP="006C202C">
            <w:pPr>
              <w:ind w:firstLine="349"/>
              <w:jc w:val="both"/>
              <w:rPr>
                <w:i/>
                <w:sz w:val="24"/>
              </w:rPr>
            </w:pPr>
          </w:p>
        </w:tc>
      </w:tr>
      <w:tr w:rsidR="00BA3967" w:rsidRPr="00CF5BD3" w:rsidTr="006C202C">
        <w:trPr>
          <w:trHeight w:val="465"/>
        </w:trPr>
        <w:tc>
          <w:tcPr>
            <w:tcW w:w="540" w:type="dxa"/>
          </w:tcPr>
          <w:p w:rsidR="00BA3967" w:rsidRPr="006C202C" w:rsidRDefault="00BA3967" w:rsidP="006C202C">
            <w:pPr>
              <w:numPr>
                <w:ilvl w:val="0"/>
                <w:numId w:val="24"/>
                <w:numberingChange w:id="8" w:author="Користувач" w:date="2018-12-13T18:13:00Z" w:original="%1:7:0:."/>
              </w:numPr>
              <w:ind w:left="0" w:firstLine="0"/>
              <w:rPr>
                <w:b/>
                <w:sz w:val="24"/>
              </w:rPr>
            </w:pPr>
          </w:p>
        </w:tc>
        <w:tc>
          <w:tcPr>
            <w:tcW w:w="2365" w:type="dxa"/>
          </w:tcPr>
          <w:p w:rsidR="00BA3967" w:rsidRPr="006C202C" w:rsidRDefault="00BA3967" w:rsidP="001E03C7">
            <w:pPr>
              <w:rPr>
                <w:b/>
                <w:sz w:val="24"/>
              </w:rPr>
            </w:pPr>
            <w:r w:rsidRPr="006C202C">
              <w:rPr>
                <w:b/>
                <w:sz w:val="24"/>
              </w:rPr>
              <w:t>Стаття</w:t>
            </w:r>
            <w:r w:rsidR="006731C4" w:rsidRPr="006C202C">
              <w:rPr>
                <w:b/>
                <w:sz w:val="24"/>
                <w:lang w:val="ru-RU"/>
              </w:rPr>
              <w:t> </w:t>
            </w:r>
            <w:r w:rsidRPr="006C202C">
              <w:rPr>
                <w:b/>
                <w:sz w:val="24"/>
              </w:rPr>
              <w:t>32.</w:t>
            </w:r>
          </w:p>
          <w:p w:rsidR="00BA3967" w:rsidRPr="006C202C" w:rsidRDefault="00BA3967" w:rsidP="001E03C7">
            <w:pPr>
              <w:rPr>
                <w:b/>
                <w:sz w:val="24"/>
              </w:rPr>
            </w:pPr>
            <w:r w:rsidRPr="006C202C">
              <w:rPr>
                <w:b/>
                <w:sz w:val="24"/>
              </w:rPr>
              <w:t>Визначення складу господарського суду</w:t>
            </w:r>
          </w:p>
        </w:tc>
        <w:tc>
          <w:tcPr>
            <w:tcW w:w="5817" w:type="dxa"/>
          </w:tcPr>
          <w:p w:rsidR="00BA3967" w:rsidRPr="006C202C" w:rsidRDefault="00BA3967" w:rsidP="006C202C">
            <w:pPr>
              <w:ind w:firstLine="407"/>
              <w:jc w:val="both"/>
              <w:rPr>
                <w:b/>
                <w:sz w:val="24"/>
              </w:rPr>
            </w:pPr>
            <w:r w:rsidRPr="006C202C">
              <w:rPr>
                <w:b/>
                <w:sz w:val="24"/>
              </w:rPr>
              <w:t xml:space="preserve">Як визначається склад </w:t>
            </w:r>
            <w:r w:rsidR="00C47A4B" w:rsidRPr="006C202C">
              <w:rPr>
                <w:b/>
                <w:sz w:val="24"/>
              </w:rPr>
              <w:t xml:space="preserve">суду </w:t>
            </w:r>
            <w:r w:rsidRPr="006C202C">
              <w:rPr>
                <w:b/>
                <w:sz w:val="24"/>
              </w:rPr>
              <w:t xml:space="preserve">для розгляду заяви про перегляд рішення за нововиявленими обставинами до приведення Положення про автоматизовану систему документообігу суду у відповідність </w:t>
            </w:r>
            <w:r w:rsidR="00C47A4B" w:rsidRPr="006C202C">
              <w:rPr>
                <w:b/>
                <w:sz w:val="24"/>
              </w:rPr>
              <w:t>до</w:t>
            </w:r>
            <w:r w:rsidRPr="006C202C">
              <w:rPr>
                <w:b/>
                <w:sz w:val="24"/>
              </w:rPr>
              <w:t xml:space="preserve"> ново</w:t>
            </w:r>
            <w:r w:rsidR="00C47A4B" w:rsidRPr="006C202C">
              <w:rPr>
                <w:b/>
                <w:sz w:val="24"/>
              </w:rPr>
              <w:t>ї</w:t>
            </w:r>
            <w:r w:rsidRPr="006C202C">
              <w:rPr>
                <w:b/>
                <w:sz w:val="24"/>
              </w:rPr>
              <w:t xml:space="preserve"> редакці</w:t>
            </w:r>
            <w:r w:rsidR="00C47A4B" w:rsidRPr="006C202C">
              <w:rPr>
                <w:b/>
                <w:sz w:val="24"/>
              </w:rPr>
              <w:t>ї</w:t>
            </w:r>
            <w:r w:rsidRPr="006C202C">
              <w:rPr>
                <w:b/>
                <w:sz w:val="24"/>
              </w:rPr>
              <w:t xml:space="preserve"> ГПК України?</w:t>
            </w:r>
          </w:p>
          <w:p w:rsidR="00BA3967" w:rsidRPr="006C202C" w:rsidRDefault="00BA3967" w:rsidP="006C202C">
            <w:pPr>
              <w:ind w:firstLine="407"/>
              <w:jc w:val="both"/>
              <w:rPr>
                <w:sz w:val="24"/>
              </w:rPr>
            </w:pPr>
          </w:p>
        </w:tc>
        <w:tc>
          <w:tcPr>
            <w:tcW w:w="6938" w:type="dxa"/>
          </w:tcPr>
          <w:p w:rsidR="00BA3967" w:rsidRPr="006C202C" w:rsidRDefault="00C47A4B" w:rsidP="006C202C">
            <w:pPr>
              <w:ind w:firstLine="349"/>
              <w:jc w:val="both"/>
              <w:rPr>
                <w:i/>
                <w:sz w:val="24"/>
              </w:rPr>
            </w:pPr>
            <w:r w:rsidRPr="006C202C">
              <w:rPr>
                <w:i/>
                <w:sz w:val="24"/>
              </w:rPr>
              <w:t>Відповідно до</w:t>
            </w:r>
            <w:r w:rsidR="003A42E1" w:rsidRPr="006C202C">
              <w:rPr>
                <w:i/>
                <w:sz w:val="24"/>
              </w:rPr>
              <w:t xml:space="preserve"> п. </w:t>
            </w:r>
            <w:r w:rsidRPr="006C202C">
              <w:rPr>
                <w:i/>
                <w:sz w:val="24"/>
              </w:rPr>
              <w:t>15</w:t>
            </w:r>
            <w:r w:rsidR="003A42E1" w:rsidRPr="006C202C">
              <w:rPr>
                <w:i/>
                <w:sz w:val="24"/>
              </w:rPr>
              <w:t xml:space="preserve"> ст. </w:t>
            </w:r>
            <w:r w:rsidR="00BA3967" w:rsidRPr="006C202C">
              <w:rPr>
                <w:i/>
                <w:sz w:val="24"/>
              </w:rPr>
              <w:t xml:space="preserve">32 ГПК України розгляд заяви про перегляд судового рішення за нововиявленими обставинами здійснюється </w:t>
            </w:r>
            <w:r w:rsidR="00BA3967" w:rsidRPr="006C202C">
              <w:rPr>
                <w:b/>
                <w:i/>
                <w:sz w:val="24"/>
              </w:rPr>
              <w:t>тим самим складом суду, який ухвалив рішення, що переглядається</w:t>
            </w:r>
            <w:r w:rsidR="00BA3967" w:rsidRPr="006C202C">
              <w:rPr>
                <w:i/>
                <w:sz w:val="24"/>
              </w:rPr>
              <w:t>, якщо справа розглядалася суддею одноособово або у складі колегії суддів.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w:t>
            </w:r>
            <w:r w:rsidR="003A42E1" w:rsidRPr="006C202C">
              <w:rPr>
                <w:i/>
                <w:sz w:val="24"/>
              </w:rPr>
              <w:t xml:space="preserve"> ч. </w:t>
            </w:r>
            <w:r w:rsidRPr="006C202C">
              <w:rPr>
                <w:i/>
                <w:sz w:val="24"/>
              </w:rPr>
              <w:t xml:space="preserve">1 </w:t>
            </w:r>
            <w:r w:rsidR="00BA3967" w:rsidRPr="006C202C">
              <w:rPr>
                <w:i/>
                <w:sz w:val="24"/>
              </w:rPr>
              <w:t>цієї статті.</w:t>
            </w:r>
          </w:p>
          <w:p w:rsidR="00BA3967" w:rsidRPr="006C202C" w:rsidRDefault="00C47A4B" w:rsidP="006C202C">
            <w:pPr>
              <w:ind w:firstLine="349"/>
              <w:jc w:val="both"/>
              <w:rPr>
                <w:i/>
                <w:sz w:val="24"/>
              </w:rPr>
            </w:pPr>
            <w:r w:rsidRPr="006C202C">
              <w:rPr>
                <w:i/>
                <w:sz w:val="24"/>
              </w:rPr>
              <w:t>Пунктом 17.4 п. </w:t>
            </w:r>
            <w:r w:rsidR="00BA3967" w:rsidRPr="006C202C">
              <w:rPr>
                <w:i/>
                <w:sz w:val="24"/>
              </w:rPr>
              <w:t>17 Перехідних положень ГПК України унормовано, що визначення судді або колегії суддів (судді-доповідача) для розгляду конкретної справи здійснюється:</w:t>
            </w:r>
          </w:p>
          <w:p w:rsidR="00BA3967" w:rsidRPr="006C202C" w:rsidRDefault="00BA3967" w:rsidP="006C202C">
            <w:pPr>
              <w:ind w:firstLine="349"/>
              <w:jc w:val="both"/>
              <w:rPr>
                <w:i/>
                <w:sz w:val="24"/>
              </w:rPr>
            </w:pPr>
            <w:r w:rsidRPr="006C202C">
              <w:rPr>
                <w:b/>
                <w:i/>
                <w:sz w:val="24"/>
              </w:rPr>
              <w:t>до приведення Положення про автоматизовану систему</w:t>
            </w:r>
            <w:r w:rsidRPr="006C202C">
              <w:rPr>
                <w:i/>
                <w:sz w:val="24"/>
                <w:u w:val="single"/>
              </w:rPr>
              <w:t xml:space="preserve"> </w:t>
            </w:r>
            <w:r w:rsidRPr="006C202C">
              <w:rPr>
                <w:i/>
                <w:sz w:val="24"/>
              </w:rPr>
              <w:t>документообігу суду у відповідність із цією редакцією Кодексу в частині порядку визначення судді або колегії суддів для розгляду конкретної справи, але не</w:t>
            </w:r>
            <w:r w:rsidR="00F008BF" w:rsidRPr="006C202C">
              <w:rPr>
                <w:i/>
                <w:sz w:val="24"/>
                <w:lang w:val="en-US"/>
              </w:rPr>
              <w:t> </w:t>
            </w:r>
            <w:r w:rsidRPr="006C202C">
              <w:rPr>
                <w:i/>
                <w:sz w:val="24"/>
              </w:rPr>
              <w:t>довше, ніж три місяці з дня набрання чинності цією редакцією Кодексу,</w:t>
            </w:r>
            <w:r w:rsidR="00F008BF" w:rsidRPr="006C202C">
              <w:rPr>
                <w:i/>
                <w:sz w:val="24"/>
                <w:lang w:val="ru-RU"/>
              </w:rPr>
              <w:t xml:space="preserve"> </w:t>
            </w:r>
            <w:r w:rsidR="00F008BF" w:rsidRPr="006C202C">
              <w:rPr>
                <w:i/>
                <w:sz w:val="24"/>
              </w:rPr>
              <w:t>–</w:t>
            </w:r>
            <w:r w:rsidRPr="006C202C">
              <w:rPr>
                <w:i/>
                <w:sz w:val="24"/>
              </w:rPr>
              <w:t xml:space="preserve"> за допомогою автоматизованої системи документообігу суду за правилами, що діяли до набрання чинності цією редакцією Кодексу;</w:t>
            </w:r>
          </w:p>
          <w:p w:rsidR="00BA3967" w:rsidRPr="006C202C" w:rsidRDefault="00BA3967" w:rsidP="006C202C">
            <w:pPr>
              <w:ind w:firstLine="349"/>
              <w:jc w:val="both"/>
              <w:rPr>
                <w:b/>
                <w:i/>
                <w:sz w:val="24"/>
              </w:rPr>
            </w:pPr>
            <w:r w:rsidRPr="006C202C">
              <w:rPr>
                <w:b/>
                <w:i/>
                <w:sz w:val="24"/>
                <w:u w:val="single"/>
              </w:rPr>
              <w:t xml:space="preserve">після приведення Положення про автоматизовану </w:t>
            </w:r>
            <w:r w:rsidRPr="006C202C">
              <w:rPr>
                <w:b/>
                <w:i/>
                <w:sz w:val="24"/>
                <w:u w:val="single"/>
              </w:rPr>
              <w:lastRenderedPageBreak/>
              <w:t>систему документообігу суду у відповідність із цією редакцією Кодексу</w:t>
            </w:r>
            <w:r w:rsidRPr="006C202C">
              <w:rPr>
                <w:i/>
                <w:sz w:val="24"/>
              </w:rPr>
              <w:t xml:space="preserve"> в частині порядку визначення судді або колегії суддів для розгляду конкретної справи </w:t>
            </w:r>
            <w:r w:rsidR="00F008BF" w:rsidRPr="006C202C">
              <w:rPr>
                <w:i/>
                <w:sz w:val="24"/>
              </w:rPr>
              <w:t>–</w:t>
            </w:r>
            <w:r w:rsidRPr="006C202C">
              <w:rPr>
                <w:i/>
                <w:sz w:val="24"/>
              </w:rPr>
              <w:t xml:space="preserve"> </w:t>
            </w:r>
            <w:r w:rsidRPr="006C202C">
              <w:rPr>
                <w:b/>
                <w:i/>
                <w:sz w:val="24"/>
              </w:rPr>
              <w:t>за допомогою автоматизованої системи документообігу суду за правилами, встановленими цією редакцією Кодексу.</w:t>
            </w:r>
          </w:p>
          <w:p w:rsidR="00BA3967" w:rsidRPr="006C202C" w:rsidRDefault="00BA3967" w:rsidP="006C202C">
            <w:pPr>
              <w:ind w:firstLine="349"/>
              <w:jc w:val="both"/>
              <w:rPr>
                <w:i/>
                <w:sz w:val="24"/>
              </w:rPr>
            </w:pPr>
            <w:r w:rsidRPr="006C202C">
              <w:rPr>
                <w:i/>
                <w:sz w:val="24"/>
              </w:rPr>
              <w:t xml:space="preserve">Так, Положенням про автоматизовану систему документообігу суду, затвердженим рішенням Ради суддів України </w:t>
            </w:r>
            <w:r w:rsidR="007B02F5" w:rsidRPr="006C202C">
              <w:rPr>
                <w:i/>
                <w:sz w:val="24"/>
              </w:rPr>
              <w:t>від </w:t>
            </w:r>
            <w:r w:rsidRPr="006C202C">
              <w:rPr>
                <w:i/>
                <w:sz w:val="24"/>
              </w:rPr>
              <w:t xml:space="preserve">26.11.2010 </w:t>
            </w:r>
            <w:r w:rsidR="007B02F5" w:rsidRPr="006C202C">
              <w:rPr>
                <w:i/>
                <w:sz w:val="24"/>
              </w:rPr>
              <w:t>№ </w:t>
            </w:r>
            <w:r w:rsidRPr="006C202C">
              <w:rPr>
                <w:i/>
                <w:sz w:val="24"/>
              </w:rPr>
              <w:t xml:space="preserve">30 (у редакції рішення Ради суддів України </w:t>
            </w:r>
            <w:r w:rsidR="007B02F5" w:rsidRPr="006C202C">
              <w:rPr>
                <w:i/>
                <w:sz w:val="24"/>
              </w:rPr>
              <w:t>від </w:t>
            </w:r>
            <w:r w:rsidRPr="006C202C">
              <w:rPr>
                <w:i/>
                <w:sz w:val="24"/>
              </w:rPr>
              <w:t>02</w:t>
            </w:r>
            <w:r w:rsidR="00F008BF" w:rsidRPr="006C202C">
              <w:rPr>
                <w:i/>
                <w:sz w:val="24"/>
              </w:rPr>
              <w:t>.03.</w:t>
            </w:r>
            <w:r w:rsidRPr="006C202C">
              <w:rPr>
                <w:i/>
                <w:sz w:val="24"/>
              </w:rPr>
              <w:t xml:space="preserve">2018 </w:t>
            </w:r>
            <w:r w:rsidR="007B02F5" w:rsidRPr="006C202C">
              <w:rPr>
                <w:i/>
                <w:sz w:val="24"/>
              </w:rPr>
              <w:t>№ </w:t>
            </w:r>
            <w:r w:rsidRPr="006C202C">
              <w:rPr>
                <w:i/>
                <w:sz w:val="24"/>
              </w:rPr>
              <w:t>17)</w:t>
            </w:r>
            <w:r w:rsidR="002B3CB1" w:rsidRPr="006C202C">
              <w:rPr>
                <w:i/>
                <w:sz w:val="24"/>
              </w:rPr>
              <w:t>,</w:t>
            </w:r>
            <w:r w:rsidRPr="006C202C">
              <w:rPr>
                <w:sz w:val="24"/>
              </w:rPr>
              <w:t xml:space="preserve"> </w:t>
            </w:r>
            <w:r w:rsidRPr="006C202C">
              <w:rPr>
                <w:i/>
                <w:sz w:val="24"/>
              </w:rPr>
              <w:t xml:space="preserve">встановлено, що передача судової справи (матеріалів кримінального провадження) </w:t>
            </w:r>
            <w:r w:rsidRPr="006C202C">
              <w:rPr>
                <w:b/>
                <w:i/>
                <w:sz w:val="24"/>
              </w:rPr>
              <w:t>раніше визначеному судді</w:t>
            </w:r>
            <w:r w:rsidRPr="006C202C">
              <w:rPr>
                <w:i/>
                <w:sz w:val="24"/>
              </w:rPr>
              <w:t xml:space="preserve">, колегії суддів, палаті або об'єднаній палаті проводиться модулем автоматизованого розподілу, зокрема, щодо </w:t>
            </w:r>
            <w:r w:rsidRPr="006C202C">
              <w:rPr>
                <w:b/>
                <w:i/>
                <w:sz w:val="24"/>
              </w:rPr>
              <w:t>заяв про перегляд судового рішення за нововиявленими обставинами за виключенням випадків, визначених законом</w:t>
            </w:r>
            <w:r w:rsidRPr="006C202C">
              <w:rPr>
                <w:i/>
                <w:sz w:val="24"/>
              </w:rPr>
              <w:t xml:space="preserve"> (пп.</w:t>
            </w:r>
            <w:r w:rsidR="00F008BF" w:rsidRPr="006C202C">
              <w:rPr>
                <w:i/>
                <w:sz w:val="24"/>
              </w:rPr>
              <w:t> </w:t>
            </w:r>
            <w:r w:rsidRPr="006C202C">
              <w:rPr>
                <w:i/>
                <w:sz w:val="24"/>
              </w:rPr>
              <w:t>16</w:t>
            </w:r>
            <w:r w:rsidR="003A42E1" w:rsidRPr="006C202C">
              <w:rPr>
                <w:i/>
                <w:sz w:val="24"/>
              </w:rPr>
              <w:t xml:space="preserve"> п. </w:t>
            </w:r>
            <w:r w:rsidRPr="006C202C">
              <w:rPr>
                <w:i/>
                <w:sz w:val="24"/>
              </w:rPr>
              <w:t>21 Положення).</w:t>
            </w:r>
          </w:p>
          <w:p w:rsidR="00BA3967" w:rsidRPr="006C202C" w:rsidRDefault="00BA3967" w:rsidP="006C202C">
            <w:pPr>
              <w:ind w:firstLine="349"/>
              <w:jc w:val="both"/>
              <w:rPr>
                <w:i/>
                <w:sz w:val="24"/>
              </w:rPr>
            </w:pPr>
            <w:r w:rsidRPr="006C202C">
              <w:rPr>
                <w:i/>
                <w:sz w:val="24"/>
              </w:rPr>
              <w:t xml:space="preserve">Таким чином, </w:t>
            </w:r>
            <w:r w:rsidR="00F008BF" w:rsidRPr="006C202C">
              <w:rPr>
                <w:i/>
                <w:sz w:val="24"/>
              </w:rPr>
              <w:t>у</w:t>
            </w:r>
            <w:r w:rsidRPr="006C202C">
              <w:rPr>
                <w:i/>
                <w:sz w:val="24"/>
              </w:rPr>
              <w:t>раховуючи, що пп.</w:t>
            </w:r>
            <w:r w:rsidR="00F008BF" w:rsidRPr="006C202C">
              <w:rPr>
                <w:i/>
                <w:sz w:val="24"/>
              </w:rPr>
              <w:t> </w:t>
            </w:r>
            <w:r w:rsidRPr="006C202C">
              <w:rPr>
                <w:i/>
                <w:sz w:val="24"/>
              </w:rPr>
              <w:t>16</w:t>
            </w:r>
            <w:r w:rsidR="003A42E1" w:rsidRPr="006C202C">
              <w:rPr>
                <w:i/>
                <w:sz w:val="24"/>
              </w:rPr>
              <w:t xml:space="preserve"> п. </w:t>
            </w:r>
            <w:r w:rsidRPr="006C202C">
              <w:rPr>
                <w:i/>
                <w:sz w:val="24"/>
              </w:rPr>
              <w:t>21 Положення про автоматизовану систему документообігу суду повністю відповідає</w:t>
            </w:r>
            <w:r w:rsidR="003A42E1" w:rsidRPr="006C202C">
              <w:rPr>
                <w:i/>
                <w:sz w:val="24"/>
              </w:rPr>
              <w:t xml:space="preserve"> п. </w:t>
            </w:r>
            <w:r w:rsidRPr="006C202C">
              <w:rPr>
                <w:i/>
                <w:sz w:val="24"/>
              </w:rPr>
              <w:t>15</w:t>
            </w:r>
            <w:r w:rsidR="003A42E1" w:rsidRPr="006C202C">
              <w:rPr>
                <w:i/>
                <w:sz w:val="24"/>
              </w:rPr>
              <w:t xml:space="preserve"> ст. </w:t>
            </w:r>
            <w:r w:rsidRPr="006C202C">
              <w:rPr>
                <w:i/>
                <w:sz w:val="24"/>
              </w:rPr>
              <w:t>32 ГПК України, розгляд заяви про перегляд рішення за нововиявленими обставинами повинен здійснюва</w:t>
            </w:r>
            <w:r w:rsidR="00F008BF" w:rsidRPr="006C202C">
              <w:rPr>
                <w:i/>
                <w:sz w:val="24"/>
              </w:rPr>
              <w:t>ти</w:t>
            </w:r>
            <w:r w:rsidRPr="006C202C">
              <w:rPr>
                <w:i/>
                <w:sz w:val="24"/>
              </w:rPr>
              <w:t xml:space="preserve">ся </w:t>
            </w:r>
            <w:r w:rsidRPr="006C202C">
              <w:rPr>
                <w:b/>
                <w:i/>
                <w:sz w:val="24"/>
              </w:rPr>
              <w:t xml:space="preserve">тим самим складом суду, який ухвалив рішення, що переглядається, </w:t>
            </w:r>
            <w:r w:rsidRPr="006C202C">
              <w:rPr>
                <w:i/>
                <w:sz w:val="24"/>
              </w:rPr>
              <w:t xml:space="preserve">за винятком ситуації, коли такий склад суду сформувати неможливо, і </w:t>
            </w:r>
            <w:r w:rsidR="002B3CB1" w:rsidRPr="006C202C">
              <w:rPr>
                <w:i/>
                <w:sz w:val="24"/>
              </w:rPr>
              <w:t>у</w:t>
            </w:r>
            <w:r w:rsidRPr="006C202C">
              <w:rPr>
                <w:i/>
                <w:sz w:val="24"/>
              </w:rPr>
              <w:t xml:space="preserve"> </w:t>
            </w:r>
            <w:r w:rsidR="002B3CB1" w:rsidRPr="006C202C">
              <w:rPr>
                <w:i/>
                <w:sz w:val="24"/>
              </w:rPr>
              <w:t>цьому</w:t>
            </w:r>
            <w:r w:rsidRPr="006C202C">
              <w:rPr>
                <w:i/>
                <w:sz w:val="24"/>
              </w:rPr>
              <w:t xml:space="preserve"> разі суддя або колегія суддів для розгляду заяви про перегляд судового рішення за нововиявленими обставинами визначається в порядку, встановленому</w:t>
            </w:r>
            <w:r w:rsidR="003A42E1" w:rsidRPr="006C202C">
              <w:rPr>
                <w:i/>
                <w:sz w:val="24"/>
              </w:rPr>
              <w:t xml:space="preserve"> ч. </w:t>
            </w:r>
            <w:r w:rsidR="00F008BF" w:rsidRPr="006C202C">
              <w:rPr>
                <w:i/>
                <w:sz w:val="24"/>
              </w:rPr>
              <w:t>1</w:t>
            </w:r>
            <w:r w:rsidRPr="006C202C">
              <w:rPr>
                <w:i/>
                <w:sz w:val="24"/>
              </w:rPr>
              <w:t xml:space="preserve"> ст</w:t>
            </w:r>
            <w:r w:rsidR="00F008BF" w:rsidRPr="006C202C">
              <w:rPr>
                <w:i/>
                <w:sz w:val="24"/>
              </w:rPr>
              <w:t>. </w:t>
            </w:r>
            <w:r w:rsidRPr="006C202C">
              <w:rPr>
                <w:i/>
                <w:sz w:val="24"/>
              </w:rPr>
              <w:t>32 ГПК України</w:t>
            </w:r>
          </w:p>
          <w:p w:rsidR="00BA3967" w:rsidRPr="006C202C" w:rsidRDefault="00BA3967" w:rsidP="006C202C">
            <w:pPr>
              <w:ind w:firstLine="349"/>
              <w:jc w:val="both"/>
              <w:rPr>
                <w:i/>
                <w:sz w:val="24"/>
              </w:rPr>
            </w:pPr>
          </w:p>
        </w:tc>
      </w:tr>
      <w:tr w:rsidR="00BA3967" w:rsidRPr="006C202C" w:rsidTr="006C202C">
        <w:trPr>
          <w:trHeight w:val="465"/>
        </w:trPr>
        <w:tc>
          <w:tcPr>
            <w:tcW w:w="540" w:type="dxa"/>
          </w:tcPr>
          <w:p w:rsidR="00BA3967" w:rsidRPr="006C202C" w:rsidRDefault="00BA3967" w:rsidP="006C202C">
            <w:pPr>
              <w:numPr>
                <w:ilvl w:val="0"/>
                <w:numId w:val="24"/>
                <w:numberingChange w:id="9" w:author="Користувач" w:date="2018-12-13T18:13:00Z" w:original="%1:8:0:."/>
              </w:numPr>
              <w:ind w:left="0" w:firstLine="0"/>
              <w:rPr>
                <w:b/>
                <w:sz w:val="24"/>
              </w:rPr>
            </w:pPr>
          </w:p>
        </w:tc>
        <w:tc>
          <w:tcPr>
            <w:tcW w:w="2365" w:type="dxa"/>
          </w:tcPr>
          <w:p w:rsidR="00BA3967" w:rsidRPr="006C202C" w:rsidRDefault="00BA3967" w:rsidP="001E03C7">
            <w:pPr>
              <w:rPr>
                <w:b/>
                <w:sz w:val="24"/>
              </w:rPr>
            </w:pPr>
            <w:r w:rsidRPr="006C202C">
              <w:rPr>
                <w:b/>
                <w:sz w:val="24"/>
              </w:rPr>
              <w:t>Стаття</w:t>
            </w:r>
            <w:r w:rsidR="006731C4" w:rsidRPr="006C202C">
              <w:rPr>
                <w:b/>
                <w:sz w:val="24"/>
                <w:lang w:val="ru-RU"/>
              </w:rPr>
              <w:t> </w:t>
            </w:r>
            <w:r w:rsidRPr="006C202C">
              <w:rPr>
                <w:b/>
                <w:sz w:val="24"/>
              </w:rPr>
              <w:t xml:space="preserve">33. </w:t>
            </w:r>
          </w:p>
          <w:p w:rsidR="006731C4" w:rsidRPr="006C202C" w:rsidRDefault="00BA3967" w:rsidP="001E03C7">
            <w:pPr>
              <w:rPr>
                <w:b/>
                <w:sz w:val="24"/>
                <w:lang w:val="ru-RU"/>
              </w:rPr>
            </w:pPr>
            <w:r w:rsidRPr="006C202C">
              <w:rPr>
                <w:b/>
                <w:sz w:val="24"/>
              </w:rPr>
              <w:t>Одноособовий або</w:t>
            </w:r>
          </w:p>
          <w:p w:rsidR="00BA3967" w:rsidRPr="006C202C" w:rsidRDefault="00BA3967" w:rsidP="001E03C7">
            <w:pPr>
              <w:rPr>
                <w:b/>
                <w:sz w:val="24"/>
              </w:rPr>
            </w:pPr>
            <w:r w:rsidRPr="006C202C">
              <w:rPr>
                <w:b/>
                <w:sz w:val="24"/>
              </w:rPr>
              <w:t>колегіальний розгляд</w:t>
            </w:r>
          </w:p>
        </w:tc>
        <w:tc>
          <w:tcPr>
            <w:tcW w:w="5817" w:type="dxa"/>
          </w:tcPr>
          <w:p w:rsidR="00BA3967" w:rsidRPr="006C202C" w:rsidRDefault="00BA3967" w:rsidP="006C202C">
            <w:pPr>
              <w:pStyle w:val="Style14"/>
              <w:widowControl/>
              <w:tabs>
                <w:tab w:val="left" w:pos="787"/>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 xml:space="preserve">Чи підлягає відновленню строк звернення особи з клопотанням про колегіальний розгляд справи на стадії </w:t>
            </w:r>
            <w:r w:rsidR="00E57B40" w:rsidRPr="006C202C">
              <w:rPr>
                <w:rStyle w:val="FontStyle29"/>
                <w:rFonts w:ascii="Roboto Condensed Light" w:hAnsi="Roboto Condensed Light"/>
                <w:b/>
                <w:sz w:val="24"/>
                <w:szCs w:val="24"/>
              </w:rPr>
              <w:t xml:space="preserve">її </w:t>
            </w:r>
            <w:r w:rsidRPr="006C202C">
              <w:rPr>
                <w:rStyle w:val="FontStyle29"/>
                <w:rFonts w:ascii="Roboto Condensed Light" w:hAnsi="Roboto Condensed Light"/>
                <w:b/>
                <w:sz w:val="24"/>
                <w:szCs w:val="24"/>
              </w:rPr>
              <w:t>судового розгляду по суті, якщо строк пропущено з поважних причин (</w:t>
            </w:r>
            <w:r w:rsidR="00F008BF" w:rsidRPr="006C202C">
              <w:rPr>
                <w:rStyle w:val="FontStyle29"/>
                <w:rFonts w:ascii="Roboto Condensed Light" w:hAnsi="Roboto Condensed Light"/>
                <w:b/>
                <w:sz w:val="24"/>
                <w:szCs w:val="24"/>
              </w:rPr>
              <w:t>у</w:t>
            </w:r>
            <w:r w:rsidRPr="006C202C">
              <w:rPr>
                <w:rStyle w:val="FontStyle29"/>
                <w:rFonts w:ascii="Roboto Condensed Light" w:hAnsi="Roboto Condensed Light"/>
                <w:b/>
                <w:sz w:val="24"/>
                <w:szCs w:val="24"/>
              </w:rPr>
              <w:t xml:space="preserve"> порядку</w:t>
            </w:r>
            <w:r w:rsidR="003A42E1" w:rsidRPr="006C202C">
              <w:rPr>
                <w:rStyle w:val="FontStyle29"/>
                <w:rFonts w:ascii="Roboto Condensed Light" w:hAnsi="Roboto Condensed Light"/>
                <w:b/>
                <w:sz w:val="24"/>
                <w:szCs w:val="24"/>
              </w:rPr>
              <w:t xml:space="preserve"> ч. </w:t>
            </w:r>
            <w:r w:rsidRPr="006C202C">
              <w:rPr>
                <w:rStyle w:val="FontStyle29"/>
                <w:rFonts w:ascii="Roboto Condensed Light" w:hAnsi="Roboto Condensed Light"/>
                <w:b/>
                <w:sz w:val="24"/>
                <w:szCs w:val="24"/>
              </w:rPr>
              <w:t>2</w:t>
            </w:r>
            <w:r w:rsidR="003A42E1" w:rsidRPr="006C202C">
              <w:rPr>
                <w:rStyle w:val="FontStyle29"/>
                <w:rFonts w:ascii="Roboto Condensed Light" w:hAnsi="Roboto Condensed Light"/>
                <w:b/>
                <w:sz w:val="24"/>
                <w:szCs w:val="24"/>
              </w:rPr>
              <w:t xml:space="preserve"> ст. </w:t>
            </w:r>
            <w:r w:rsidRPr="006C202C">
              <w:rPr>
                <w:rStyle w:val="FontStyle29"/>
                <w:rFonts w:ascii="Roboto Condensed Light" w:hAnsi="Roboto Condensed Light"/>
                <w:b/>
                <w:sz w:val="24"/>
                <w:szCs w:val="24"/>
              </w:rPr>
              <w:t>207 ГПК України)?</w:t>
            </w:r>
          </w:p>
          <w:p w:rsidR="00BA3967" w:rsidRPr="006C202C" w:rsidRDefault="00BA3967" w:rsidP="006C202C">
            <w:pPr>
              <w:pStyle w:val="Style23"/>
              <w:widowControl/>
              <w:tabs>
                <w:tab w:val="left" w:pos="725"/>
              </w:tabs>
              <w:spacing w:line="240" w:lineRule="auto"/>
              <w:ind w:firstLine="407"/>
              <w:jc w:val="both"/>
              <w:rPr>
                <w:rStyle w:val="FontStyle31"/>
                <w:rFonts w:ascii="Roboto Condensed Light" w:hAnsi="Roboto Condensed Light"/>
                <w:b/>
                <w:sz w:val="24"/>
                <w:szCs w:val="24"/>
              </w:rPr>
            </w:pPr>
            <w:r w:rsidRPr="006C202C">
              <w:rPr>
                <w:rStyle w:val="FontStyle29"/>
                <w:rFonts w:ascii="Roboto Condensed Light" w:hAnsi="Roboto Condensed Light"/>
                <w:b/>
                <w:sz w:val="24"/>
                <w:szCs w:val="24"/>
              </w:rPr>
              <w:lastRenderedPageBreak/>
              <w:t xml:space="preserve">Чи може суддя з власної ініціативи призначити колегіальний розгляд справи (на стадії </w:t>
            </w:r>
            <w:r w:rsidR="00E57B40" w:rsidRPr="006C202C">
              <w:rPr>
                <w:rStyle w:val="FontStyle29"/>
                <w:rFonts w:ascii="Roboto Condensed Light" w:hAnsi="Roboto Condensed Light"/>
                <w:b/>
                <w:sz w:val="24"/>
                <w:szCs w:val="24"/>
              </w:rPr>
              <w:t xml:space="preserve">її </w:t>
            </w:r>
            <w:r w:rsidRPr="006C202C">
              <w:rPr>
                <w:rStyle w:val="FontStyle29"/>
                <w:rFonts w:ascii="Roboto Condensed Light" w:hAnsi="Roboto Condensed Light"/>
                <w:b/>
                <w:sz w:val="24"/>
                <w:szCs w:val="24"/>
              </w:rPr>
              <w:t>судового розгляду по суті) з огляду на складність спірних правовідносин, доказового наповнення матеріалів справи, необхідності вчинення процесуальних дій щодо витребування доказів, дослідження доказів?</w:t>
            </w:r>
          </w:p>
          <w:p w:rsidR="00BA3967" w:rsidRPr="006C202C" w:rsidRDefault="00BA3967" w:rsidP="006C202C">
            <w:pPr>
              <w:pStyle w:val="Style16"/>
              <w:widowControl/>
              <w:spacing w:line="240" w:lineRule="auto"/>
              <w:ind w:firstLine="407"/>
              <w:rPr>
                <w:rStyle w:val="FontStyle31"/>
                <w:rFonts w:ascii="Roboto Condensed Light" w:hAnsi="Roboto Condensed Light"/>
                <w:b/>
                <w:i w:val="0"/>
                <w:sz w:val="24"/>
                <w:szCs w:val="24"/>
                <w:u w:val="single"/>
              </w:rPr>
            </w:pPr>
          </w:p>
        </w:tc>
        <w:tc>
          <w:tcPr>
            <w:tcW w:w="6938" w:type="dxa"/>
          </w:tcPr>
          <w:p w:rsidR="00BA3967" w:rsidRPr="006C202C" w:rsidRDefault="00E57B40" w:rsidP="006C202C">
            <w:pPr>
              <w:ind w:firstLine="349"/>
              <w:jc w:val="both"/>
              <w:rPr>
                <w:i/>
                <w:sz w:val="24"/>
              </w:rPr>
            </w:pPr>
            <w:r w:rsidRPr="006C202C">
              <w:rPr>
                <w:i/>
                <w:sz w:val="24"/>
              </w:rPr>
              <w:lastRenderedPageBreak/>
              <w:t>За змістом ч. </w:t>
            </w:r>
            <w:r w:rsidR="00F008BF" w:rsidRPr="006C202C">
              <w:rPr>
                <w:i/>
                <w:sz w:val="24"/>
              </w:rPr>
              <w:t>10 ст. </w:t>
            </w:r>
            <w:r w:rsidR="00BA3967" w:rsidRPr="006C202C">
              <w:rPr>
                <w:i/>
                <w:sz w:val="24"/>
              </w:rPr>
              <w:t xml:space="preserve">33 ГПК України якщо справа має розглядатися суддею одноособово, але цим Кодексом передбачена можливість колегіального розгляду такої справи, </w:t>
            </w:r>
            <w:r w:rsidR="00BA3967" w:rsidRPr="006C202C">
              <w:rPr>
                <w:b/>
                <w:i/>
                <w:sz w:val="24"/>
              </w:rPr>
              <w:t xml:space="preserve">питання про призначення колегіального розгляду вирішується до закінчення підготовчого засідання у справі (до початку </w:t>
            </w:r>
            <w:r w:rsidR="00BA3967" w:rsidRPr="006C202C">
              <w:rPr>
                <w:b/>
                <w:i/>
                <w:sz w:val="24"/>
              </w:rPr>
              <w:lastRenderedPageBreak/>
              <w:t>розгляду справи, якщо підготовче засідання не</w:t>
            </w:r>
            <w:r w:rsidR="00F008BF" w:rsidRPr="006C202C">
              <w:rPr>
                <w:b/>
                <w:i/>
                <w:sz w:val="24"/>
              </w:rPr>
              <w:t> </w:t>
            </w:r>
            <w:r w:rsidR="00BA3967" w:rsidRPr="006C202C">
              <w:rPr>
                <w:b/>
                <w:i/>
                <w:sz w:val="24"/>
              </w:rPr>
              <w:t xml:space="preserve">проводиться, якщо справа розглядається) </w:t>
            </w:r>
            <w:r w:rsidR="00BA3967" w:rsidRPr="006C202C">
              <w:rPr>
                <w:i/>
                <w:sz w:val="24"/>
              </w:rPr>
              <w:t xml:space="preserve">суддею, який розглядає справу, </w:t>
            </w:r>
            <w:r w:rsidR="00BA3967" w:rsidRPr="006C202C">
              <w:rPr>
                <w:b/>
                <w:i/>
                <w:sz w:val="24"/>
              </w:rPr>
              <w:t>за власною ініціативою</w:t>
            </w:r>
            <w:r w:rsidR="00BA3967" w:rsidRPr="006C202C">
              <w:rPr>
                <w:i/>
                <w:sz w:val="24"/>
              </w:rPr>
              <w:t xml:space="preserve"> </w:t>
            </w:r>
            <w:r w:rsidR="00BA3967" w:rsidRPr="006C202C">
              <w:rPr>
                <w:b/>
                <w:i/>
                <w:sz w:val="24"/>
                <w:u w:val="single"/>
              </w:rPr>
              <w:t>або</w:t>
            </w:r>
            <w:r w:rsidR="00BA3967" w:rsidRPr="006C202C">
              <w:rPr>
                <w:i/>
                <w:sz w:val="24"/>
              </w:rPr>
              <w:t xml:space="preserve"> </w:t>
            </w:r>
            <w:r w:rsidR="00BA3967" w:rsidRPr="006C202C">
              <w:rPr>
                <w:b/>
                <w:i/>
                <w:sz w:val="24"/>
              </w:rPr>
              <w:t>за клопотанням учасника справи</w:t>
            </w:r>
            <w:r w:rsidR="00BA3967" w:rsidRPr="006C202C">
              <w:rPr>
                <w:i/>
                <w:sz w:val="24"/>
              </w:rPr>
              <w:t>, про що постановляється ухвала.</w:t>
            </w:r>
          </w:p>
          <w:p w:rsidR="00BA3967" w:rsidRPr="006C202C" w:rsidRDefault="00F008BF" w:rsidP="006C202C">
            <w:pPr>
              <w:ind w:firstLine="349"/>
              <w:jc w:val="both"/>
              <w:rPr>
                <w:i/>
                <w:sz w:val="24"/>
              </w:rPr>
            </w:pPr>
            <w:r w:rsidRPr="006C202C">
              <w:rPr>
                <w:i/>
                <w:sz w:val="24"/>
              </w:rPr>
              <w:t>Згідно з</w:t>
            </w:r>
            <w:r w:rsidR="003A42E1" w:rsidRPr="006C202C">
              <w:rPr>
                <w:i/>
                <w:sz w:val="24"/>
              </w:rPr>
              <w:t xml:space="preserve"> п. </w:t>
            </w:r>
            <w:r w:rsidR="00BA3967" w:rsidRPr="006C202C">
              <w:rPr>
                <w:i/>
                <w:sz w:val="24"/>
              </w:rPr>
              <w:t>17</w:t>
            </w:r>
            <w:r w:rsidR="003A42E1" w:rsidRPr="006C202C">
              <w:rPr>
                <w:i/>
                <w:sz w:val="24"/>
              </w:rPr>
              <w:t xml:space="preserve"> ч. </w:t>
            </w:r>
            <w:r w:rsidRPr="006C202C">
              <w:rPr>
                <w:i/>
                <w:sz w:val="24"/>
              </w:rPr>
              <w:t>2</w:t>
            </w:r>
            <w:r w:rsidR="003A42E1" w:rsidRPr="006C202C">
              <w:rPr>
                <w:i/>
                <w:sz w:val="24"/>
              </w:rPr>
              <w:t xml:space="preserve"> ст. </w:t>
            </w:r>
            <w:r w:rsidR="00BA3967" w:rsidRPr="006C202C">
              <w:rPr>
                <w:i/>
                <w:sz w:val="24"/>
              </w:rPr>
              <w:t>182 ГПК України у підготовчому засіданні суд вирішує питання про колегіальний розгляд справи.</w:t>
            </w:r>
          </w:p>
          <w:p w:rsidR="00BA3967" w:rsidRPr="006C202C" w:rsidRDefault="00F008BF" w:rsidP="006C202C">
            <w:pPr>
              <w:ind w:firstLine="349"/>
              <w:jc w:val="both"/>
              <w:rPr>
                <w:i/>
                <w:color w:val="auto"/>
                <w:sz w:val="24"/>
              </w:rPr>
            </w:pPr>
            <w:r w:rsidRPr="006C202C">
              <w:rPr>
                <w:i/>
                <w:color w:val="auto"/>
                <w:sz w:val="24"/>
              </w:rPr>
              <w:t xml:space="preserve">Зазначеними </w:t>
            </w:r>
            <w:r w:rsidR="00BA3967" w:rsidRPr="006C202C">
              <w:rPr>
                <w:i/>
                <w:color w:val="auto"/>
                <w:sz w:val="24"/>
              </w:rPr>
              <w:t>нормами встановлено присічний строк для вирішення питання про призначення колегіального розгляду (як за клопотанням учасника справи, так і з власної ініціативи суду)</w:t>
            </w:r>
            <w:r w:rsidRPr="006C202C">
              <w:rPr>
                <w:i/>
                <w:color w:val="auto"/>
                <w:sz w:val="24"/>
              </w:rPr>
              <w:t> </w:t>
            </w:r>
            <w:r w:rsidR="00BA3967" w:rsidRPr="006C202C">
              <w:rPr>
                <w:i/>
                <w:color w:val="auto"/>
                <w:sz w:val="24"/>
              </w:rPr>
              <w:t>– до закінчення підготовчого засідання, або до початку розгляду справи, якщо підготовче засідання не</w:t>
            </w:r>
            <w:r w:rsidRPr="006C202C">
              <w:rPr>
                <w:i/>
                <w:color w:val="auto"/>
                <w:sz w:val="24"/>
              </w:rPr>
              <w:t> </w:t>
            </w:r>
            <w:r w:rsidR="00BA3967" w:rsidRPr="006C202C">
              <w:rPr>
                <w:i/>
                <w:color w:val="auto"/>
                <w:sz w:val="24"/>
              </w:rPr>
              <w:t>проводиться.</w:t>
            </w:r>
          </w:p>
          <w:p w:rsidR="00BA3967" w:rsidRPr="006C202C" w:rsidRDefault="00BA3967" w:rsidP="006C202C">
            <w:pPr>
              <w:ind w:firstLine="349"/>
              <w:jc w:val="both"/>
              <w:rPr>
                <w:i/>
                <w:color w:val="auto"/>
                <w:sz w:val="24"/>
              </w:rPr>
            </w:pPr>
            <w:r w:rsidRPr="006C202C">
              <w:rPr>
                <w:b/>
                <w:i/>
                <w:color w:val="auto"/>
                <w:sz w:val="24"/>
                <w:u w:val="single"/>
              </w:rPr>
              <w:t>Цей строк не</w:t>
            </w:r>
            <w:r w:rsidR="00F008BF" w:rsidRPr="006C202C">
              <w:rPr>
                <w:b/>
                <w:i/>
                <w:color w:val="auto"/>
                <w:sz w:val="24"/>
                <w:u w:val="single"/>
              </w:rPr>
              <w:t> </w:t>
            </w:r>
            <w:r w:rsidRPr="006C202C">
              <w:rPr>
                <w:b/>
                <w:i/>
                <w:color w:val="auto"/>
                <w:sz w:val="24"/>
                <w:u w:val="single"/>
              </w:rPr>
              <w:t>може бути поновлений судом навіть за наявності поважних причин</w:t>
            </w:r>
            <w:r w:rsidRPr="006C202C">
              <w:rPr>
                <w:i/>
                <w:color w:val="auto"/>
                <w:sz w:val="24"/>
              </w:rPr>
              <w:t xml:space="preserve">, що </w:t>
            </w:r>
            <w:r w:rsidR="005B61A0" w:rsidRPr="006C202C">
              <w:rPr>
                <w:i/>
                <w:color w:val="auto"/>
                <w:sz w:val="24"/>
              </w:rPr>
              <w:t>з</w:t>
            </w:r>
            <w:r w:rsidRPr="006C202C">
              <w:rPr>
                <w:i/>
                <w:color w:val="auto"/>
                <w:sz w:val="24"/>
              </w:rPr>
              <w:t>умовлено, зокрема, необхідністю дотримання принципів стадійності господарського процесу та правової визначеності, а також метою недопущення зловживання процесуальними правами тією чи іншою стороною.</w:t>
            </w:r>
          </w:p>
          <w:p w:rsidR="00E57B40" w:rsidRPr="006C202C" w:rsidRDefault="00E57B40" w:rsidP="006C202C">
            <w:pPr>
              <w:ind w:firstLine="349"/>
              <w:jc w:val="both"/>
              <w:rPr>
                <w:i/>
                <w:sz w:val="24"/>
              </w:rPr>
            </w:pPr>
          </w:p>
        </w:tc>
      </w:tr>
      <w:tr w:rsidR="00FB7A85" w:rsidRPr="006C202C" w:rsidTr="006C202C">
        <w:trPr>
          <w:trHeight w:val="465"/>
        </w:trPr>
        <w:tc>
          <w:tcPr>
            <w:tcW w:w="540" w:type="dxa"/>
          </w:tcPr>
          <w:p w:rsidR="00FB7A85" w:rsidRPr="006C202C" w:rsidRDefault="00FB7A85" w:rsidP="006C202C">
            <w:pPr>
              <w:numPr>
                <w:ilvl w:val="0"/>
                <w:numId w:val="24"/>
                <w:numberingChange w:id="10" w:author="Користувач" w:date="2018-12-13T18:13:00Z" w:original="%1:9:0:."/>
              </w:numPr>
              <w:ind w:left="0" w:firstLine="0"/>
              <w:rPr>
                <w:b/>
                <w:sz w:val="24"/>
              </w:rPr>
            </w:pPr>
          </w:p>
        </w:tc>
        <w:tc>
          <w:tcPr>
            <w:tcW w:w="2365" w:type="dxa"/>
          </w:tcPr>
          <w:p w:rsidR="00FB7A85" w:rsidRPr="006C202C" w:rsidRDefault="00FB7A85" w:rsidP="001E03C7">
            <w:pPr>
              <w:rPr>
                <w:b/>
                <w:sz w:val="24"/>
              </w:rPr>
            </w:pPr>
            <w:r w:rsidRPr="006C202C">
              <w:rPr>
                <w:b/>
                <w:sz w:val="24"/>
              </w:rPr>
              <w:t>Стаття</w:t>
            </w:r>
            <w:r w:rsidR="006731C4" w:rsidRPr="006C202C">
              <w:rPr>
                <w:b/>
                <w:sz w:val="24"/>
                <w:lang w:val="ru-RU"/>
              </w:rPr>
              <w:t> </w:t>
            </w:r>
            <w:r w:rsidRPr="006C202C">
              <w:rPr>
                <w:b/>
                <w:sz w:val="24"/>
              </w:rPr>
              <w:t>33</w:t>
            </w:r>
            <w:r w:rsidR="005A6EF1" w:rsidRPr="006C202C">
              <w:rPr>
                <w:b/>
                <w:sz w:val="24"/>
              </w:rPr>
              <w:t>.</w:t>
            </w:r>
          </w:p>
          <w:p w:rsidR="006731C4" w:rsidRPr="006C202C" w:rsidRDefault="00FB7A85" w:rsidP="006C202C">
            <w:pPr>
              <w:jc w:val="both"/>
              <w:rPr>
                <w:b/>
                <w:sz w:val="24"/>
                <w:lang w:val="ru-RU"/>
              </w:rPr>
            </w:pPr>
            <w:r w:rsidRPr="006C202C">
              <w:rPr>
                <w:b/>
                <w:sz w:val="24"/>
              </w:rPr>
              <w:t>Одноособовий або</w:t>
            </w:r>
          </w:p>
          <w:p w:rsidR="00FB7A85" w:rsidRPr="006C202C" w:rsidRDefault="00FB7A85" w:rsidP="006C202C">
            <w:pPr>
              <w:jc w:val="both"/>
              <w:rPr>
                <w:b/>
                <w:sz w:val="24"/>
              </w:rPr>
            </w:pPr>
            <w:r w:rsidRPr="006C202C">
              <w:rPr>
                <w:b/>
                <w:sz w:val="24"/>
              </w:rPr>
              <w:t>колегіальний розгляд</w:t>
            </w:r>
          </w:p>
        </w:tc>
        <w:tc>
          <w:tcPr>
            <w:tcW w:w="5817" w:type="dxa"/>
          </w:tcPr>
          <w:p w:rsidR="00FB7A85" w:rsidRPr="006C202C" w:rsidRDefault="00FB7A85" w:rsidP="006C202C">
            <w:pPr>
              <w:ind w:firstLine="407"/>
              <w:jc w:val="both"/>
              <w:rPr>
                <w:b/>
                <w:sz w:val="24"/>
              </w:rPr>
            </w:pPr>
            <w:r w:rsidRPr="006C202C">
              <w:rPr>
                <w:b/>
                <w:sz w:val="24"/>
              </w:rPr>
              <w:t xml:space="preserve">Якщо справа розглядалася у першій інстанції колегією суддів, чи </w:t>
            </w:r>
            <w:r w:rsidR="005B61A0" w:rsidRPr="006C202C">
              <w:rPr>
                <w:b/>
                <w:sz w:val="24"/>
              </w:rPr>
              <w:t xml:space="preserve">є </w:t>
            </w:r>
            <w:r w:rsidRPr="006C202C">
              <w:rPr>
                <w:b/>
                <w:sz w:val="24"/>
              </w:rPr>
              <w:t>обов’язкови</w:t>
            </w:r>
            <w:r w:rsidR="005B61A0" w:rsidRPr="006C202C">
              <w:rPr>
                <w:b/>
                <w:sz w:val="24"/>
              </w:rPr>
              <w:t>м</w:t>
            </w:r>
            <w:r w:rsidRPr="006C202C">
              <w:rPr>
                <w:b/>
                <w:sz w:val="24"/>
              </w:rPr>
              <w:t xml:space="preserve"> її </w:t>
            </w:r>
            <w:r w:rsidR="004D32C9" w:rsidRPr="006C202C">
              <w:rPr>
                <w:b/>
                <w:sz w:val="24"/>
              </w:rPr>
              <w:t xml:space="preserve">колегіальний </w:t>
            </w:r>
            <w:r w:rsidRPr="006C202C">
              <w:rPr>
                <w:b/>
                <w:sz w:val="24"/>
              </w:rPr>
              <w:t>розгляд у разі скасування рішення та направлення справи на новий розгляд?</w:t>
            </w:r>
          </w:p>
          <w:p w:rsidR="00FB7A85" w:rsidRPr="006C202C" w:rsidRDefault="00FB7A85" w:rsidP="006C202C">
            <w:pPr>
              <w:ind w:firstLine="407"/>
              <w:jc w:val="both"/>
              <w:rPr>
                <w:b/>
                <w:sz w:val="24"/>
              </w:rPr>
            </w:pPr>
          </w:p>
        </w:tc>
        <w:tc>
          <w:tcPr>
            <w:tcW w:w="6938" w:type="dxa"/>
          </w:tcPr>
          <w:p w:rsidR="00FB7A85" w:rsidRPr="006C202C" w:rsidRDefault="00FB7A85" w:rsidP="006C202C">
            <w:pPr>
              <w:ind w:firstLine="349"/>
              <w:jc w:val="both"/>
              <w:rPr>
                <w:i/>
                <w:sz w:val="24"/>
              </w:rPr>
            </w:pPr>
            <w:r w:rsidRPr="006C202C">
              <w:rPr>
                <w:i/>
                <w:sz w:val="24"/>
              </w:rPr>
              <w:t>Норми чинного ГПК України не</w:t>
            </w:r>
            <w:r w:rsidR="005B61A0" w:rsidRPr="006C202C">
              <w:rPr>
                <w:i/>
                <w:sz w:val="24"/>
              </w:rPr>
              <w:t> </w:t>
            </w:r>
            <w:r w:rsidRPr="006C202C">
              <w:rPr>
                <w:i/>
                <w:sz w:val="24"/>
              </w:rPr>
              <w:t>передбачають, що справа, яка розглядалас</w:t>
            </w:r>
            <w:r w:rsidR="005B61A0" w:rsidRPr="006C202C">
              <w:rPr>
                <w:i/>
                <w:sz w:val="24"/>
              </w:rPr>
              <w:t>я</w:t>
            </w:r>
            <w:r w:rsidRPr="006C202C">
              <w:rPr>
                <w:i/>
                <w:sz w:val="24"/>
              </w:rPr>
              <w:t xml:space="preserve"> колегією суддів у суді першої інстанції, повинна обов’язково розглядатис</w:t>
            </w:r>
            <w:r w:rsidR="005B61A0" w:rsidRPr="006C202C">
              <w:rPr>
                <w:i/>
                <w:sz w:val="24"/>
              </w:rPr>
              <w:t>я</w:t>
            </w:r>
            <w:r w:rsidRPr="006C202C">
              <w:rPr>
                <w:i/>
                <w:sz w:val="24"/>
              </w:rPr>
              <w:t xml:space="preserve"> </w:t>
            </w:r>
            <w:r w:rsidR="004D32C9" w:rsidRPr="006C202C">
              <w:rPr>
                <w:i/>
                <w:sz w:val="24"/>
              </w:rPr>
              <w:t>колегіально</w:t>
            </w:r>
            <w:r w:rsidR="005B61A0" w:rsidRPr="006C202C">
              <w:rPr>
                <w:i/>
                <w:sz w:val="24"/>
              </w:rPr>
              <w:t>,</w:t>
            </w:r>
            <w:r w:rsidRPr="006C202C">
              <w:rPr>
                <w:i/>
                <w:sz w:val="24"/>
              </w:rPr>
              <w:t xml:space="preserve"> якщо її передано на новий розгляд до суду першої інстанції.</w:t>
            </w:r>
          </w:p>
          <w:p w:rsidR="00FB7A85" w:rsidRPr="006C202C" w:rsidRDefault="005B61A0" w:rsidP="006C202C">
            <w:pPr>
              <w:ind w:firstLine="349"/>
              <w:jc w:val="both"/>
              <w:rPr>
                <w:i/>
                <w:sz w:val="24"/>
              </w:rPr>
            </w:pPr>
            <w:r w:rsidRPr="006C202C">
              <w:rPr>
                <w:i/>
                <w:sz w:val="24"/>
              </w:rPr>
              <w:t>Наведене з</w:t>
            </w:r>
            <w:r w:rsidR="00FB7A85" w:rsidRPr="006C202C">
              <w:rPr>
                <w:i/>
                <w:sz w:val="24"/>
              </w:rPr>
              <w:t>умовлено тим, що складність справи після надходження її на новий розгляд може змінитис</w:t>
            </w:r>
            <w:r w:rsidRPr="006C202C">
              <w:rPr>
                <w:i/>
                <w:sz w:val="24"/>
              </w:rPr>
              <w:t>я</w:t>
            </w:r>
            <w:r w:rsidR="00FB7A85" w:rsidRPr="006C202C">
              <w:rPr>
                <w:i/>
                <w:sz w:val="24"/>
              </w:rPr>
              <w:t xml:space="preserve"> (наприклад, у випадку часткового скасування судового рішення і направлення справи на новий розгляд лише в частині, або у </w:t>
            </w:r>
            <w:r w:rsidR="004D32C9" w:rsidRPr="006C202C">
              <w:rPr>
                <w:i/>
                <w:sz w:val="24"/>
              </w:rPr>
              <w:t>разі</w:t>
            </w:r>
            <w:r w:rsidR="00FB7A85" w:rsidRPr="006C202C">
              <w:rPr>
                <w:i/>
                <w:sz w:val="24"/>
              </w:rPr>
              <w:t xml:space="preserve"> відмови позивача </w:t>
            </w:r>
            <w:r w:rsidR="007B02F5" w:rsidRPr="006C202C">
              <w:rPr>
                <w:i/>
                <w:sz w:val="24"/>
              </w:rPr>
              <w:t>від </w:t>
            </w:r>
            <w:r w:rsidR="00FB7A85" w:rsidRPr="006C202C">
              <w:rPr>
                <w:i/>
                <w:sz w:val="24"/>
              </w:rPr>
              <w:t xml:space="preserve">позову в частині позовних вимог тощо) </w:t>
            </w:r>
          </w:p>
          <w:p w:rsidR="00FB7A85" w:rsidRPr="006C202C" w:rsidRDefault="00FB7A85" w:rsidP="006C202C">
            <w:pPr>
              <w:ind w:firstLine="349"/>
              <w:jc w:val="both"/>
              <w:rPr>
                <w:i/>
                <w:sz w:val="24"/>
              </w:rPr>
            </w:pPr>
            <w:r w:rsidRPr="006C202C">
              <w:rPr>
                <w:i/>
                <w:sz w:val="24"/>
              </w:rPr>
              <w:t>Абзацом</w:t>
            </w:r>
            <w:r w:rsidR="005B61A0" w:rsidRPr="006C202C">
              <w:rPr>
                <w:i/>
                <w:sz w:val="24"/>
              </w:rPr>
              <w:t> 1</w:t>
            </w:r>
            <w:r w:rsidRPr="006C202C">
              <w:rPr>
                <w:i/>
                <w:sz w:val="24"/>
              </w:rPr>
              <w:t xml:space="preserve"> ч</w:t>
            </w:r>
            <w:r w:rsidR="005B61A0" w:rsidRPr="006C202C">
              <w:rPr>
                <w:i/>
                <w:sz w:val="24"/>
              </w:rPr>
              <w:t>. </w:t>
            </w:r>
            <w:r w:rsidRPr="006C202C">
              <w:rPr>
                <w:i/>
                <w:sz w:val="24"/>
              </w:rPr>
              <w:t>1 ст</w:t>
            </w:r>
            <w:r w:rsidR="005B61A0" w:rsidRPr="006C202C">
              <w:rPr>
                <w:i/>
                <w:sz w:val="24"/>
              </w:rPr>
              <w:t>. </w:t>
            </w:r>
            <w:r w:rsidRPr="006C202C">
              <w:rPr>
                <w:i/>
                <w:sz w:val="24"/>
              </w:rPr>
              <w:t>33 ГПК України передбачено, що</w:t>
            </w:r>
            <w:r w:rsidR="000A5E89" w:rsidRPr="006C202C">
              <w:rPr>
                <w:i/>
                <w:sz w:val="24"/>
              </w:rPr>
              <w:t xml:space="preserve"> </w:t>
            </w:r>
            <w:r w:rsidRPr="006C202C">
              <w:rPr>
                <w:i/>
                <w:sz w:val="24"/>
              </w:rPr>
              <w:t>справи у судах першої інстанції розглядаються суддею одноособово, крім випадків, визначених цим Кодексом.</w:t>
            </w:r>
          </w:p>
          <w:p w:rsidR="00FB7A85" w:rsidRPr="006C202C" w:rsidRDefault="00FB7A85" w:rsidP="006C202C">
            <w:pPr>
              <w:ind w:firstLine="349"/>
              <w:jc w:val="both"/>
              <w:rPr>
                <w:i/>
                <w:sz w:val="24"/>
              </w:rPr>
            </w:pPr>
            <w:r w:rsidRPr="006C202C">
              <w:rPr>
                <w:i/>
                <w:sz w:val="24"/>
              </w:rPr>
              <w:t xml:space="preserve">З огляду на </w:t>
            </w:r>
            <w:r w:rsidR="005B61A0" w:rsidRPr="006C202C">
              <w:rPr>
                <w:i/>
                <w:sz w:val="24"/>
              </w:rPr>
              <w:t xml:space="preserve">ці </w:t>
            </w:r>
            <w:r w:rsidRPr="006C202C">
              <w:rPr>
                <w:i/>
                <w:sz w:val="24"/>
              </w:rPr>
              <w:t xml:space="preserve">положення у разі скасування рішення та </w:t>
            </w:r>
            <w:r w:rsidRPr="006C202C">
              <w:rPr>
                <w:i/>
                <w:sz w:val="24"/>
              </w:rPr>
              <w:lastRenderedPageBreak/>
              <w:t>направлення справи на новий розгляд така справа за загальним правилом приймається до свого провадження та розглядається суддею одноособово.</w:t>
            </w:r>
          </w:p>
          <w:p w:rsidR="004D32C9" w:rsidRPr="006C202C" w:rsidRDefault="00FB7A85" w:rsidP="006C202C">
            <w:pPr>
              <w:pStyle w:val="Style16"/>
              <w:spacing w:line="240" w:lineRule="auto"/>
              <w:ind w:firstLine="349"/>
              <w:rPr>
                <w:rFonts w:ascii="Roboto Condensed Light" w:hAnsi="Roboto Condensed Light"/>
                <w:i/>
              </w:rPr>
            </w:pPr>
            <w:r w:rsidRPr="006C202C">
              <w:rPr>
                <w:rFonts w:ascii="Roboto Condensed Light" w:hAnsi="Roboto Condensed Light"/>
                <w:i/>
              </w:rPr>
              <w:t xml:space="preserve">Водночас, </w:t>
            </w:r>
            <w:r w:rsidR="005B61A0" w:rsidRPr="006C202C">
              <w:rPr>
                <w:rFonts w:ascii="Roboto Condensed Light" w:hAnsi="Roboto Condensed Light"/>
                <w:i/>
              </w:rPr>
              <w:t>у</w:t>
            </w:r>
            <w:r w:rsidRPr="006C202C">
              <w:rPr>
                <w:rFonts w:ascii="Roboto Condensed Light" w:hAnsi="Roboto Condensed Light"/>
                <w:i/>
              </w:rPr>
              <w:t>раховуючи положення абз</w:t>
            </w:r>
            <w:r w:rsidR="005B61A0" w:rsidRPr="006C202C">
              <w:rPr>
                <w:rFonts w:ascii="Roboto Condensed Light" w:hAnsi="Roboto Condensed Light"/>
                <w:i/>
              </w:rPr>
              <w:t>. 2</w:t>
            </w:r>
            <w:r w:rsidRPr="006C202C">
              <w:rPr>
                <w:rFonts w:ascii="Roboto Condensed Light" w:hAnsi="Roboto Condensed Light"/>
                <w:i/>
              </w:rPr>
              <w:t xml:space="preserve"> ч</w:t>
            </w:r>
            <w:r w:rsidR="005B61A0" w:rsidRPr="006C202C">
              <w:rPr>
                <w:rFonts w:ascii="Roboto Condensed Light" w:hAnsi="Roboto Condensed Light"/>
                <w:i/>
              </w:rPr>
              <w:t>. 1</w:t>
            </w:r>
            <w:r w:rsidRPr="006C202C">
              <w:rPr>
                <w:rFonts w:ascii="Roboto Condensed Light" w:hAnsi="Roboto Condensed Light"/>
                <w:i/>
              </w:rPr>
              <w:t xml:space="preserve"> та ч</w:t>
            </w:r>
            <w:r w:rsidR="005B61A0" w:rsidRPr="006C202C">
              <w:rPr>
                <w:rFonts w:ascii="Roboto Condensed Light" w:hAnsi="Roboto Condensed Light"/>
                <w:i/>
              </w:rPr>
              <w:t>. </w:t>
            </w:r>
            <w:r w:rsidRPr="006C202C">
              <w:rPr>
                <w:rFonts w:ascii="Roboto Condensed Light" w:hAnsi="Roboto Condensed Light"/>
                <w:i/>
              </w:rPr>
              <w:t>10 ст</w:t>
            </w:r>
            <w:r w:rsidR="005B61A0" w:rsidRPr="006C202C">
              <w:rPr>
                <w:rFonts w:ascii="Roboto Condensed Light" w:hAnsi="Roboto Condensed Light"/>
                <w:i/>
              </w:rPr>
              <w:t>. </w:t>
            </w:r>
            <w:r w:rsidRPr="006C202C">
              <w:rPr>
                <w:rFonts w:ascii="Roboto Condensed Light" w:hAnsi="Roboto Condensed Light"/>
                <w:i/>
              </w:rPr>
              <w:t>33 ГПК України</w:t>
            </w:r>
            <w:r w:rsidR="004D32C9" w:rsidRPr="006C202C">
              <w:rPr>
                <w:rFonts w:ascii="Roboto Condensed Light" w:hAnsi="Roboto Condensed Light"/>
                <w:i/>
              </w:rPr>
              <w:t>,</w:t>
            </w:r>
            <w:r w:rsidRPr="006C202C">
              <w:rPr>
                <w:rFonts w:ascii="Roboto Condensed Light" w:hAnsi="Roboto Condensed Light"/>
                <w:i/>
              </w:rPr>
              <w:t xml:space="preserve"> такий суддя (за власною ініціативою або за клопотанням учасника справи) не</w:t>
            </w:r>
            <w:r w:rsidR="005B61A0" w:rsidRPr="006C202C">
              <w:rPr>
                <w:rFonts w:ascii="Roboto Condensed Light" w:hAnsi="Roboto Condensed Light"/>
                <w:i/>
              </w:rPr>
              <w:t> </w:t>
            </w:r>
            <w:r w:rsidRPr="006C202C">
              <w:rPr>
                <w:rFonts w:ascii="Roboto Condensed Light" w:hAnsi="Roboto Condensed Light"/>
                <w:i/>
              </w:rPr>
              <w:t xml:space="preserve">позбавлений можливості постановити ухвалу про призначення колегіального розгляду справи залежно </w:t>
            </w:r>
            <w:r w:rsidR="007B02F5" w:rsidRPr="006C202C">
              <w:rPr>
                <w:rFonts w:ascii="Roboto Condensed Light" w:hAnsi="Roboto Condensed Light"/>
                <w:i/>
              </w:rPr>
              <w:t>від </w:t>
            </w:r>
            <w:r w:rsidRPr="006C202C">
              <w:rPr>
                <w:rFonts w:ascii="Roboto Condensed Light" w:hAnsi="Roboto Condensed Light"/>
                <w:i/>
              </w:rPr>
              <w:t>її категорії і складності.</w:t>
            </w:r>
          </w:p>
          <w:p w:rsidR="00116FC5" w:rsidRPr="006C202C" w:rsidRDefault="00116FC5" w:rsidP="006C202C">
            <w:pPr>
              <w:pStyle w:val="Style16"/>
              <w:spacing w:line="240" w:lineRule="auto"/>
              <w:ind w:firstLine="349"/>
              <w:rPr>
                <w:rStyle w:val="FontStyle29"/>
                <w:rFonts w:ascii="Roboto Condensed Light" w:hAnsi="Roboto Condensed Light"/>
                <w:i/>
                <w:sz w:val="24"/>
                <w:szCs w:val="24"/>
              </w:rPr>
            </w:pPr>
          </w:p>
        </w:tc>
      </w:tr>
      <w:tr w:rsidR="00FB7A85" w:rsidRPr="006C202C" w:rsidTr="006C202C">
        <w:trPr>
          <w:trHeight w:val="465"/>
        </w:trPr>
        <w:tc>
          <w:tcPr>
            <w:tcW w:w="540" w:type="dxa"/>
          </w:tcPr>
          <w:p w:rsidR="00FB7A85" w:rsidRPr="006C202C" w:rsidRDefault="00FB7A85" w:rsidP="006C202C">
            <w:pPr>
              <w:numPr>
                <w:ilvl w:val="0"/>
                <w:numId w:val="24"/>
                <w:numberingChange w:id="11" w:author="Користувач" w:date="2018-12-13T18:13:00Z" w:original="%1:10:0:."/>
              </w:numPr>
              <w:ind w:left="0" w:firstLine="0"/>
              <w:rPr>
                <w:b/>
                <w:sz w:val="24"/>
              </w:rPr>
            </w:pPr>
          </w:p>
        </w:tc>
        <w:tc>
          <w:tcPr>
            <w:tcW w:w="2365" w:type="dxa"/>
          </w:tcPr>
          <w:p w:rsidR="00FB7A85" w:rsidRPr="006C202C" w:rsidRDefault="00FB7A85" w:rsidP="001E03C7">
            <w:pPr>
              <w:rPr>
                <w:b/>
                <w:sz w:val="24"/>
              </w:rPr>
            </w:pPr>
            <w:r w:rsidRPr="006C202C">
              <w:rPr>
                <w:b/>
                <w:sz w:val="24"/>
              </w:rPr>
              <w:t>Стаття</w:t>
            </w:r>
            <w:r w:rsidR="006731C4" w:rsidRPr="006C202C">
              <w:rPr>
                <w:b/>
                <w:sz w:val="24"/>
                <w:lang w:val="ru-RU"/>
              </w:rPr>
              <w:t> </w:t>
            </w:r>
            <w:r w:rsidRPr="006C202C">
              <w:rPr>
                <w:b/>
                <w:sz w:val="24"/>
              </w:rPr>
              <w:t>39.</w:t>
            </w:r>
          </w:p>
          <w:p w:rsidR="00FB7A85" w:rsidRPr="006C202C" w:rsidRDefault="00FB7A85" w:rsidP="001E03C7">
            <w:pPr>
              <w:rPr>
                <w:b/>
                <w:sz w:val="24"/>
              </w:rPr>
            </w:pPr>
            <w:r w:rsidRPr="006C202C">
              <w:rPr>
                <w:b/>
                <w:sz w:val="24"/>
              </w:rPr>
              <w:t xml:space="preserve">Порядок вирішення заявленого відводу </w:t>
            </w:r>
            <w:r w:rsidR="005A6EF1" w:rsidRPr="006C202C">
              <w:rPr>
                <w:b/>
                <w:sz w:val="24"/>
              </w:rPr>
              <w:br/>
            </w:r>
            <w:r w:rsidRPr="006C202C">
              <w:rPr>
                <w:b/>
                <w:sz w:val="24"/>
              </w:rPr>
              <w:t>та самовідводу</w:t>
            </w:r>
          </w:p>
        </w:tc>
        <w:tc>
          <w:tcPr>
            <w:tcW w:w="5817" w:type="dxa"/>
          </w:tcPr>
          <w:p w:rsidR="00B8477C" w:rsidRPr="006C202C" w:rsidRDefault="00B8477C" w:rsidP="006C202C">
            <w:pPr>
              <w:pStyle w:val="Style23"/>
              <w:widowControl/>
              <w:tabs>
                <w:tab w:val="left" w:pos="706"/>
              </w:tabs>
              <w:spacing w:line="240" w:lineRule="auto"/>
              <w:ind w:firstLine="407"/>
              <w:jc w:val="both"/>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1.</w:t>
            </w:r>
            <w:r w:rsidR="005B61A0" w:rsidRPr="006C202C">
              <w:rPr>
                <w:rStyle w:val="FontStyle29"/>
                <w:rFonts w:ascii="Roboto Condensed Light" w:hAnsi="Roboto Condensed Light"/>
                <w:b/>
                <w:sz w:val="24"/>
                <w:szCs w:val="24"/>
              </w:rPr>
              <w:t> </w:t>
            </w:r>
            <w:r w:rsidR="00FB7A85" w:rsidRPr="006C202C">
              <w:rPr>
                <w:rStyle w:val="FontStyle29"/>
                <w:rFonts w:ascii="Roboto Condensed Light" w:hAnsi="Roboto Condensed Light"/>
                <w:b/>
                <w:sz w:val="24"/>
                <w:szCs w:val="24"/>
              </w:rPr>
              <w:t>Який порядок вирішення питання про від</w:t>
            </w:r>
            <w:r w:rsidR="007B02F5" w:rsidRPr="006C202C">
              <w:rPr>
                <w:rStyle w:val="FontStyle29"/>
                <w:rFonts w:ascii="Roboto Condensed Light" w:hAnsi="Roboto Condensed Light"/>
                <w:b/>
                <w:sz w:val="24"/>
                <w:szCs w:val="24"/>
              </w:rPr>
              <w:t>від </w:t>
            </w:r>
            <w:r w:rsidR="00FB7A85" w:rsidRPr="006C202C">
              <w:rPr>
                <w:rStyle w:val="FontStyle29"/>
                <w:rFonts w:ascii="Roboto Condensed Light" w:hAnsi="Roboto Condensed Light"/>
                <w:b/>
                <w:sz w:val="24"/>
                <w:szCs w:val="24"/>
              </w:rPr>
              <w:t xml:space="preserve">судді? </w:t>
            </w:r>
          </w:p>
          <w:p w:rsidR="00FB7A85" w:rsidRPr="006C202C" w:rsidRDefault="00B8477C" w:rsidP="006C202C">
            <w:pPr>
              <w:pStyle w:val="Style23"/>
              <w:widowControl/>
              <w:tabs>
                <w:tab w:val="left" w:pos="706"/>
              </w:tabs>
              <w:spacing w:line="240" w:lineRule="auto"/>
              <w:ind w:firstLine="407"/>
              <w:jc w:val="both"/>
              <w:rPr>
                <w:rStyle w:val="FontStyle31"/>
                <w:rFonts w:ascii="Roboto Condensed Light" w:hAnsi="Roboto Condensed Light"/>
                <w:b/>
                <w:sz w:val="24"/>
                <w:szCs w:val="24"/>
              </w:rPr>
            </w:pPr>
            <w:r w:rsidRPr="006C202C">
              <w:rPr>
                <w:rStyle w:val="FontStyle29"/>
                <w:rFonts w:ascii="Roboto Condensed Light" w:hAnsi="Roboto Condensed Light"/>
                <w:b/>
                <w:sz w:val="24"/>
                <w:szCs w:val="24"/>
              </w:rPr>
              <w:t>2.</w:t>
            </w:r>
            <w:r w:rsidR="005B61A0" w:rsidRPr="006C202C">
              <w:rPr>
                <w:rStyle w:val="FontStyle29"/>
                <w:rFonts w:ascii="Roboto Condensed Light" w:hAnsi="Roboto Condensed Light"/>
                <w:b/>
                <w:sz w:val="24"/>
                <w:szCs w:val="24"/>
              </w:rPr>
              <w:t> </w:t>
            </w:r>
            <w:r w:rsidR="00FB7A85" w:rsidRPr="006C202C">
              <w:rPr>
                <w:rStyle w:val="FontStyle29"/>
                <w:rFonts w:ascii="Roboto Condensed Light" w:hAnsi="Roboto Condensed Light"/>
                <w:b/>
                <w:sz w:val="24"/>
                <w:szCs w:val="24"/>
              </w:rPr>
              <w:t>Чи потрібно при цьому виходити до нарадчої кімнати, якщо учасник</w:t>
            </w:r>
            <w:r w:rsidR="002D6CA2" w:rsidRPr="006C202C">
              <w:rPr>
                <w:rStyle w:val="FontStyle29"/>
                <w:rFonts w:ascii="Roboto Condensed Light" w:hAnsi="Roboto Condensed Light"/>
                <w:b/>
                <w:sz w:val="24"/>
                <w:szCs w:val="24"/>
              </w:rPr>
              <w:t>ів</w:t>
            </w:r>
            <w:r w:rsidR="00FB7A85" w:rsidRPr="006C202C">
              <w:rPr>
                <w:rStyle w:val="FontStyle29"/>
                <w:rFonts w:ascii="Roboto Condensed Light" w:hAnsi="Roboto Condensed Light"/>
                <w:b/>
                <w:sz w:val="24"/>
                <w:szCs w:val="24"/>
              </w:rPr>
              <w:t xml:space="preserve"> справи викли</w:t>
            </w:r>
            <w:r w:rsidR="00A20967" w:rsidRPr="006C202C">
              <w:rPr>
                <w:rStyle w:val="FontStyle29"/>
                <w:rFonts w:ascii="Roboto Condensed Light" w:hAnsi="Roboto Condensed Light"/>
                <w:b/>
                <w:sz w:val="24"/>
                <w:szCs w:val="24"/>
              </w:rPr>
              <w:t>кано не було</w:t>
            </w:r>
            <w:r w:rsidR="00FB7A85" w:rsidRPr="006C202C">
              <w:rPr>
                <w:rStyle w:val="FontStyle29"/>
                <w:rFonts w:ascii="Roboto Condensed Light" w:hAnsi="Roboto Condensed Light"/>
                <w:b/>
                <w:sz w:val="24"/>
                <w:szCs w:val="24"/>
              </w:rPr>
              <w:t xml:space="preserve"> і судове засідання не</w:t>
            </w:r>
            <w:r w:rsidR="002D6CA2" w:rsidRPr="006C202C">
              <w:rPr>
                <w:rStyle w:val="FontStyle29"/>
                <w:rFonts w:ascii="Roboto Condensed Light" w:hAnsi="Roboto Condensed Light"/>
                <w:b/>
                <w:sz w:val="24"/>
                <w:szCs w:val="24"/>
              </w:rPr>
              <w:t> </w:t>
            </w:r>
            <w:r w:rsidR="00FB7A85" w:rsidRPr="006C202C">
              <w:rPr>
                <w:rStyle w:val="FontStyle29"/>
                <w:rFonts w:ascii="Roboto Condensed Light" w:hAnsi="Roboto Condensed Light"/>
                <w:b/>
                <w:sz w:val="24"/>
                <w:szCs w:val="24"/>
              </w:rPr>
              <w:t>проводиться</w:t>
            </w:r>
            <w:r w:rsidR="00A20967" w:rsidRPr="006C202C">
              <w:rPr>
                <w:rStyle w:val="FontStyle29"/>
                <w:rFonts w:ascii="Roboto Condensed Light" w:hAnsi="Roboto Condensed Light"/>
                <w:b/>
                <w:sz w:val="24"/>
                <w:szCs w:val="24"/>
              </w:rPr>
              <w:t>?</w:t>
            </w:r>
            <w:r w:rsidR="00FB7A85" w:rsidRPr="006C202C">
              <w:rPr>
                <w:rStyle w:val="FontStyle29"/>
                <w:rFonts w:ascii="Roboto Condensed Light" w:hAnsi="Roboto Condensed Light"/>
                <w:b/>
                <w:sz w:val="24"/>
                <w:szCs w:val="24"/>
              </w:rPr>
              <w:t xml:space="preserve"> </w:t>
            </w:r>
            <w:r w:rsidR="00A20967" w:rsidRPr="006C202C">
              <w:rPr>
                <w:rStyle w:val="FontStyle29"/>
                <w:rFonts w:ascii="Roboto Condensed Light" w:hAnsi="Roboto Condensed Light"/>
                <w:b/>
                <w:sz w:val="24"/>
                <w:szCs w:val="24"/>
              </w:rPr>
              <w:t>Ч</w:t>
            </w:r>
            <w:r w:rsidR="00FB7A85" w:rsidRPr="006C202C">
              <w:rPr>
                <w:rStyle w:val="FontStyle29"/>
                <w:rFonts w:ascii="Roboto Condensed Light" w:hAnsi="Roboto Condensed Light"/>
                <w:b/>
                <w:sz w:val="24"/>
                <w:szCs w:val="24"/>
              </w:rPr>
              <w:t>и потрібно</w:t>
            </w:r>
            <w:r w:rsidR="00FB7A85" w:rsidRPr="006C202C">
              <w:rPr>
                <w:rFonts w:ascii="Roboto Condensed Light" w:hAnsi="Roboto Condensed Light"/>
                <w:b/>
              </w:rPr>
              <w:t xml:space="preserve"> </w:t>
            </w:r>
            <w:r w:rsidR="00A20967" w:rsidRPr="006C202C">
              <w:rPr>
                <w:rFonts w:ascii="Roboto Condensed Light" w:hAnsi="Roboto Condensed Light"/>
                <w:b/>
              </w:rPr>
              <w:t xml:space="preserve">у цьому разі </w:t>
            </w:r>
            <w:r w:rsidR="00FB7A85" w:rsidRPr="006C202C">
              <w:rPr>
                <w:rFonts w:ascii="Roboto Condensed Light" w:hAnsi="Roboto Condensed Light"/>
                <w:b/>
              </w:rPr>
              <w:t>складати протокол вчинення окремої процесуальної дії</w:t>
            </w:r>
            <w:r w:rsidR="00FB7A85" w:rsidRPr="006C202C">
              <w:rPr>
                <w:rStyle w:val="FontStyle29"/>
                <w:rFonts w:ascii="Roboto Condensed Light" w:hAnsi="Roboto Condensed Light"/>
                <w:b/>
                <w:sz w:val="24"/>
                <w:szCs w:val="24"/>
              </w:rPr>
              <w:t>?</w:t>
            </w:r>
          </w:p>
          <w:p w:rsidR="00FB7A85" w:rsidRPr="006C202C" w:rsidRDefault="00FB7A85" w:rsidP="006C202C">
            <w:pPr>
              <w:pStyle w:val="Style20"/>
              <w:widowControl/>
              <w:ind w:firstLine="407"/>
              <w:jc w:val="both"/>
              <w:rPr>
                <w:rStyle w:val="FontStyle31"/>
                <w:rFonts w:ascii="Roboto Condensed Light" w:hAnsi="Roboto Condensed Light"/>
                <w:b/>
                <w:i w:val="0"/>
                <w:sz w:val="24"/>
                <w:szCs w:val="24"/>
                <w:u w:val="single"/>
              </w:rPr>
            </w:pPr>
            <w:r w:rsidRPr="006C202C">
              <w:rPr>
                <w:rStyle w:val="FontStyle29"/>
                <w:rFonts w:ascii="Roboto Condensed Light" w:hAnsi="Roboto Condensed Light"/>
                <w:sz w:val="24"/>
                <w:szCs w:val="24"/>
              </w:rPr>
              <w:t xml:space="preserve"> </w:t>
            </w:r>
          </w:p>
        </w:tc>
        <w:tc>
          <w:tcPr>
            <w:tcW w:w="6938" w:type="dxa"/>
          </w:tcPr>
          <w:p w:rsidR="00FB7A85" w:rsidRPr="006C202C" w:rsidRDefault="00FB7A85" w:rsidP="006C202C">
            <w:pPr>
              <w:ind w:firstLine="349"/>
              <w:jc w:val="both"/>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1.</w:t>
            </w:r>
            <w:r w:rsidR="005B61A0" w:rsidRPr="006C202C">
              <w:rPr>
                <w:rStyle w:val="FontStyle29"/>
                <w:rFonts w:ascii="Roboto Condensed Light" w:hAnsi="Roboto Condensed Light"/>
                <w:i/>
                <w:sz w:val="24"/>
                <w:szCs w:val="24"/>
                <w:lang w:val="en-US"/>
              </w:rPr>
              <w:t> </w:t>
            </w:r>
            <w:r w:rsidRPr="006C202C">
              <w:rPr>
                <w:rStyle w:val="FontStyle29"/>
                <w:rFonts w:ascii="Roboto Condensed Light" w:hAnsi="Roboto Condensed Light"/>
                <w:i/>
                <w:sz w:val="24"/>
                <w:szCs w:val="24"/>
              </w:rPr>
              <w:t>Відповідно до</w:t>
            </w:r>
            <w:r w:rsidR="003A42E1" w:rsidRPr="006C202C">
              <w:rPr>
                <w:rStyle w:val="FontStyle29"/>
                <w:rFonts w:ascii="Roboto Condensed Light" w:hAnsi="Roboto Condensed Light"/>
                <w:i/>
                <w:sz w:val="24"/>
                <w:szCs w:val="24"/>
              </w:rPr>
              <w:t xml:space="preserve"> ч.</w:t>
            </w:r>
            <w:r w:rsidR="005B61A0" w:rsidRPr="006C202C">
              <w:rPr>
                <w:rStyle w:val="FontStyle29"/>
                <w:rFonts w:ascii="Roboto Condensed Light" w:hAnsi="Roboto Condensed Light"/>
                <w:i/>
                <w:sz w:val="24"/>
                <w:szCs w:val="24"/>
                <w:lang w:val="ru-RU"/>
              </w:rPr>
              <w:t>ч.</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8, 9 ст</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39 ГПК України суд вирішує питання про від</w:t>
            </w:r>
            <w:r w:rsidR="007B02F5" w:rsidRPr="006C202C">
              <w:rPr>
                <w:rStyle w:val="FontStyle29"/>
                <w:rFonts w:ascii="Roboto Condensed Light" w:hAnsi="Roboto Condensed Light"/>
                <w:i/>
                <w:sz w:val="24"/>
                <w:szCs w:val="24"/>
              </w:rPr>
              <w:t>від</w:t>
            </w:r>
            <w:r w:rsidR="00A20967" w:rsidRPr="006C202C">
              <w:rPr>
                <w:rStyle w:val="FontStyle29"/>
                <w:rFonts w:ascii="Roboto Condensed Light" w:hAnsi="Roboto Condensed Light"/>
                <w:i/>
                <w:sz w:val="24"/>
                <w:szCs w:val="24"/>
              </w:rPr>
              <w:t xml:space="preserve"> </w:t>
            </w:r>
            <w:r w:rsidRPr="006C202C">
              <w:rPr>
                <w:rStyle w:val="FontStyle29"/>
                <w:rFonts w:ascii="Roboto Condensed Light" w:hAnsi="Roboto Condensed Light"/>
                <w:i/>
                <w:sz w:val="24"/>
                <w:szCs w:val="24"/>
              </w:rPr>
              <w:t>без повідомлення учасників справи. За ініціативою суду питання про від</w:t>
            </w:r>
            <w:r w:rsidR="007B02F5" w:rsidRPr="006C202C">
              <w:rPr>
                <w:rStyle w:val="FontStyle29"/>
                <w:rFonts w:ascii="Roboto Condensed Light" w:hAnsi="Roboto Condensed Light"/>
                <w:i/>
                <w:sz w:val="24"/>
                <w:szCs w:val="24"/>
              </w:rPr>
              <w:t>від</w:t>
            </w:r>
            <w:r w:rsidR="00A20967" w:rsidRPr="006C202C">
              <w:rPr>
                <w:rStyle w:val="FontStyle29"/>
                <w:rFonts w:ascii="Roboto Condensed Light" w:hAnsi="Roboto Condensed Light"/>
                <w:i/>
                <w:sz w:val="24"/>
                <w:szCs w:val="24"/>
              </w:rPr>
              <w:t xml:space="preserve"> </w:t>
            </w:r>
            <w:r w:rsidRPr="006C202C">
              <w:rPr>
                <w:rStyle w:val="FontStyle29"/>
                <w:rFonts w:ascii="Roboto Condensed Light" w:hAnsi="Roboto Condensed Light"/>
                <w:i/>
                <w:sz w:val="24"/>
                <w:szCs w:val="24"/>
              </w:rPr>
              <w:t>може вирішуватися у судовому засіданні з повідомленням учасників справи. Неявка учасників справи у судове засідання, в якому вирішується питання про відвід, не</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перешкоджає розгляду судом питання про відвід.</w:t>
            </w:r>
          </w:p>
          <w:p w:rsidR="00FB7A85" w:rsidRPr="006C202C" w:rsidRDefault="00FB7A85" w:rsidP="006C202C">
            <w:pPr>
              <w:ind w:firstLine="349"/>
              <w:jc w:val="both"/>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Питання про самовід</w:t>
            </w:r>
            <w:r w:rsidR="007B02F5" w:rsidRPr="006C202C">
              <w:rPr>
                <w:rStyle w:val="FontStyle29"/>
                <w:rFonts w:ascii="Roboto Condensed Light" w:hAnsi="Roboto Condensed Light"/>
                <w:i/>
                <w:sz w:val="24"/>
                <w:szCs w:val="24"/>
              </w:rPr>
              <w:t>від </w:t>
            </w:r>
            <w:r w:rsidRPr="006C202C">
              <w:rPr>
                <w:rStyle w:val="FontStyle29"/>
                <w:rFonts w:ascii="Roboto Condensed Light" w:hAnsi="Roboto Condensed Light"/>
                <w:i/>
                <w:sz w:val="24"/>
                <w:szCs w:val="24"/>
              </w:rPr>
              <w:t xml:space="preserve">судді вирішується </w:t>
            </w:r>
            <w:r w:rsidR="00A20967" w:rsidRPr="006C202C">
              <w:rPr>
                <w:rStyle w:val="FontStyle29"/>
                <w:rFonts w:ascii="Roboto Condensed Light" w:hAnsi="Roboto Condensed Light"/>
                <w:i/>
                <w:sz w:val="24"/>
                <w:szCs w:val="24"/>
              </w:rPr>
              <w:t>в</w:t>
            </w:r>
            <w:r w:rsidRPr="006C202C">
              <w:rPr>
                <w:rStyle w:val="FontStyle29"/>
                <w:rFonts w:ascii="Roboto Condensed Light" w:hAnsi="Roboto Condensed Light"/>
                <w:i/>
                <w:sz w:val="24"/>
                <w:szCs w:val="24"/>
              </w:rPr>
              <w:t xml:space="preserve"> нарадчій кімнаті ухвалою суду, що розглядає справу.</w:t>
            </w:r>
          </w:p>
          <w:p w:rsidR="00FB7A85" w:rsidRPr="006C202C" w:rsidRDefault="00FB7A85" w:rsidP="006C202C">
            <w:pPr>
              <w:ind w:firstLine="349"/>
              <w:jc w:val="both"/>
              <w:rPr>
                <w:rStyle w:val="FontStyle29"/>
                <w:rFonts w:ascii="Roboto Condensed Light" w:hAnsi="Roboto Condensed Light"/>
                <w:i/>
                <w:sz w:val="24"/>
                <w:szCs w:val="24"/>
                <w:u w:val="single"/>
              </w:rPr>
            </w:pPr>
            <w:r w:rsidRPr="006C202C">
              <w:rPr>
                <w:rStyle w:val="FontStyle29"/>
                <w:rFonts w:ascii="Roboto Condensed Light" w:hAnsi="Roboto Condensed Light"/>
                <w:i/>
                <w:sz w:val="24"/>
                <w:szCs w:val="24"/>
              </w:rPr>
              <w:t>Частиною</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11 ст</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39 ГПК України визначено, що </w:t>
            </w:r>
            <w:r w:rsidRPr="006C202C">
              <w:rPr>
                <w:rStyle w:val="FontStyle29"/>
                <w:rFonts w:ascii="Roboto Condensed Light" w:hAnsi="Roboto Condensed Light"/>
                <w:b/>
                <w:i/>
                <w:sz w:val="24"/>
                <w:szCs w:val="24"/>
              </w:rPr>
              <w:t>за результатами вирішення заяви про від</w:t>
            </w:r>
            <w:r w:rsidR="007B02F5" w:rsidRPr="006C202C">
              <w:rPr>
                <w:rStyle w:val="FontStyle29"/>
                <w:rFonts w:ascii="Roboto Condensed Light" w:hAnsi="Roboto Condensed Light"/>
                <w:b/>
                <w:i/>
                <w:sz w:val="24"/>
                <w:szCs w:val="24"/>
              </w:rPr>
              <w:t>від </w:t>
            </w:r>
            <w:r w:rsidRPr="006C202C">
              <w:rPr>
                <w:rStyle w:val="FontStyle29"/>
                <w:rFonts w:ascii="Roboto Condensed Light" w:hAnsi="Roboto Condensed Light"/>
                <w:b/>
                <w:i/>
                <w:sz w:val="24"/>
                <w:szCs w:val="24"/>
              </w:rPr>
              <w:t>суд постановляє ухвалу.</w:t>
            </w:r>
          </w:p>
          <w:p w:rsidR="00FB7A85" w:rsidRPr="006C202C" w:rsidRDefault="00FB7A85" w:rsidP="006C202C">
            <w:pPr>
              <w:ind w:firstLine="349"/>
              <w:jc w:val="both"/>
              <w:rPr>
                <w:rStyle w:val="FontStyle29"/>
                <w:rFonts w:ascii="Roboto Condensed Light" w:hAnsi="Roboto Condensed Light"/>
                <w:i/>
                <w:sz w:val="24"/>
                <w:szCs w:val="24"/>
                <w:u w:val="single"/>
              </w:rPr>
            </w:pPr>
            <w:r w:rsidRPr="006C202C">
              <w:rPr>
                <w:rStyle w:val="FontStyle29"/>
                <w:rFonts w:ascii="Roboto Condensed Light" w:hAnsi="Roboto Condensed Light"/>
                <w:i/>
                <w:sz w:val="24"/>
                <w:szCs w:val="24"/>
              </w:rPr>
              <w:t>При цьому ч</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4 ст</w:t>
            </w:r>
            <w:r w:rsidR="005B61A0"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233 ГПК України унормовано, що </w:t>
            </w:r>
            <w:r w:rsidRPr="006C202C">
              <w:rPr>
                <w:rStyle w:val="FontStyle29"/>
                <w:rFonts w:ascii="Roboto Condensed Light" w:hAnsi="Roboto Condensed Light"/>
                <w:b/>
                <w:i/>
                <w:sz w:val="24"/>
                <w:szCs w:val="24"/>
              </w:rPr>
              <w:t>ухвали суду, які оформлюються окремим документом,</w:t>
            </w:r>
            <w:r w:rsidRPr="006C202C">
              <w:rPr>
                <w:rStyle w:val="FontStyle29"/>
                <w:rFonts w:ascii="Roboto Condensed Light" w:hAnsi="Roboto Condensed Light"/>
                <w:i/>
                <w:sz w:val="24"/>
                <w:szCs w:val="24"/>
              </w:rPr>
              <w:t xml:space="preserve"> </w:t>
            </w:r>
            <w:r w:rsidRPr="006C202C">
              <w:rPr>
                <w:rStyle w:val="FontStyle29"/>
                <w:rFonts w:ascii="Roboto Condensed Light" w:hAnsi="Roboto Condensed Light"/>
                <w:b/>
                <w:i/>
                <w:sz w:val="24"/>
                <w:szCs w:val="24"/>
                <w:u w:val="single"/>
              </w:rPr>
              <w:t>постановляються в нарадчій кімнаті</w:t>
            </w:r>
            <w:r w:rsidRPr="006C202C">
              <w:rPr>
                <w:rStyle w:val="FontStyle29"/>
                <w:rFonts w:ascii="Roboto Condensed Light" w:hAnsi="Roboto Condensed Light"/>
                <w:i/>
                <w:sz w:val="24"/>
                <w:szCs w:val="24"/>
                <w:u w:val="single"/>
              </w:rPr>
              <w:t>,</w:t>
            </w:r>
            <w:r w:rsidRPr="006C202C">
              <w:rPr>
                <w:rStyle w:val="FontStyle29"/>
                <w:rFonts w:ascii="Roboto Condensed Light" w:hAnsi="Roboto Condensed Light"/>
                <w:i/>
                <w:sz w:val="24"/>
                <w:szCs w:val="24"/>
              </w:rPr>
              <w:t xml:space="preserve"> інші ухвали суд може постановити, н</w:t>
            </w:r>
            <w:r w:rsidR="005B61A0" w:rsidRPr="006C202C">
              <w:rPr>
                <w:rStyle w:val="FontStyle29"/>
                <w:rFonts w:ascii="Roboto Condensed Light" w:hAnsi="Roboto Condensed Light"/>
                <w:i/>
                <w:sz w:val="24"/>
                <w:szCs w:val="24"/>
              </w:rPr>
              <w:t>е </w:t>
            </w:r>
            <w:r w:rsidRPr="006C202C">
              <w:rPr>
                <w:rStyle w:val="FontStyle29"/>
                <w:rFonts w:ascii="Roboto Condensed Light" w:hAnsi="Roboto Condensed Light"/>
                <w:i/>
                <w:sz w:val="24"/>
                <w:szCs w:val="24"/>
              </w:rPr>
              <w:t>виходячи до нарадчої кімнати.</w:t>
            </w:r>
          </w:p>
          <w:p w:rsidR="00FB7A85" w:rsidRPr="006C202C" w:rsidRDefault="00FB7A85" w:rsidP="006C202C">
            <w:pPr>
              <w:ind w:firstLine="349"/>
              <w:jc w:val="both"/>
              <w:rPr>
                <w:i/>
                <w:sz w:val="24"/>
              </w:rPr>
            </w:pPr>
            <w:r w:rsidRPr="006C202C">
              <w:rPr>
                <w:i/>
                <w:sz w:val="24"/>
              </w:rPr>
              <w:t>Отже, питання про відвід, заявлений учасниками справи, завжди повинн</w:t>
            </w:r>
            <w:r w:rsidR="005B61A0" w:rsidRPr="006C202C">
              <w:rPr>
                <w:i/>
                <w:sz w:val="24"/>
              </w:rPr>
              <w:t>о</w:t>
            </w:r>
            <w:r w:rsidRPr="006C202C">
              <w:rPr>
                <w:i/>
                <w:sz w:val="24"/>
              </w:rPr>
              <w:t xml:space="preserve"> вирішуватися в нарадчій кімнаті, навіть </w:t>
            </w:r>
            <w:r w:rsidR="00A20967" w:rsidRPr="006C202C">
              <w:rPr>
                <w:i/>
                <w:sz w:val="24"/>
              </w:rPr>
              <w:t>у разі</w:t>
            </w:r>
            <w:r w:rsidRPr="006C202C">
              <w:rPr>
                <w:i/>
                <w:sz w:val="24"/>
              </w:rPr>
              <w:t xml:space="preserve"> розгляду цього питання без проведення судового засідання </w:t>
            </w:r>
            <w:r w:rsidR="00581EA5" w:rsidRPr="006C202C">
              <w:rPr>
                <w:i/>
                <w:sz w:val="24"/>
              </w:rPr>
              <w:t>і без</w:t>
            </w:r>
            <w:r w:rsidRPr="006C202C">
              <w:rPr>
                <w:i/>
                <w:sz w:val="24"/>
              </w:rPr>
              <w:t xml:space="preserve"> повідомлення учасників справи.</w:t>
            </w:r>
          </w:p>
          <w:p w:rsidR="00FB7A85" w:rsidRPr="006C202C" w:rsidRDefault="00FB7A85" w:rsidP="006C202C">
            <w:pPr>
              <w:ind w:firstLine="349"/>
              <w:jc w:val="both"/>
              <w:rPr>
                <w:i/>
                <w:color w:val="auto"/>
                <w:sz w:val="24"/>
              </w:rPr>
            </w:pPr>
            <w:r w:rsidRPr="006C202C">
              <w:rPr>
                <w:i/>
                <w:color w:val="auto"/>
                <w:sz w:val="24"/>
              </w:rPr>
              <w:t>2.</w:t>
            </w:r>
            <w:r w:rsidR="005B61A0" w:rsidRPr="006C202C">
              <w:rPr>
                <w:i/>
                <w:color w:val="auto"/>
                <w:sz w:val="24"/>
              </w:rPr>
              <w:t> </w:t>
            </w:r>
            <w:r w:rsidRPr="006C202C">
              <w:rPr>
                <w:i/>
                <w:color w:val="auto"/>
                <w:sz w:val="24"/>
              </w:rPr>
              <w:t>Відповідно до</w:t>
            </w:r>
            <w:r w:rsidR="003A42E1" w:rsidRPr="006C202C">
              <w:rPr>
                <w:i/>
                <w:color w:val="auto"/>
                <w:sz w:val="24"/>
              </w:rPr>
              <w:t xml:space="preserve"> ст. </w:t>
            </w:r>
            <w:r w:rsidRPr="006C202C">
              <w:rPr>
                <w:i/>
                <w:color w:val="auto"/>
                <w:sz w:val="24"/>
              </w:rPr>
              <w:t xml:space="preserve">225 ГПК України під час вчинення окремої процесуальної дії </w:t>
            </w:r>
            <w:r w:rsidRPr="006C202C">
              <w:rPr>
                <w:b/>
                <w:i/>
                <w:color w:val="auto"/>
                <w:sz w:val="24"/>
              </w:rPr>
              <w:t>поза судовим засіданням</w:t>
            </w:r>
            <w:r w:rsidRPr="006C202C">
              <w:rPr>
                <w:i/>
                <w:color w:val="auto"/>
                <w:sz w:val="24"/>
              </w:rPr>
              <w:t xml:space="preserve"> складається </w:t>
            </w:r>
            <w:r w:rsidRPr="006C202C">
              <w:rPr>
                <w:i/>
                <w:color w:val="auto"/>
                <w:sz w:val="24"/>
              </w:rPr>
              <w:lastRenderedPageBreak/>
              <w:t>протокол. При його складанні можуть застосовуватися технічні засоби.</w:t>
            </w:r>
          </w:p>
          <w:p w:rsidR="00FB7A85" w:rsidRPr="006C202C" w:rsidRDefault="00FB7A85" w:rsidP="006C202C">
            <w:pPr>
              <w:ind w:firstLine="349"/>
              <w:jc w:val="both"/>
              <w:rPr>
                <w:i/>
                <w:color w:val="auto"/>
                <w:sz w:val="24"/>
              </w:rPr>
            </w:pPr>
            <w:r w:rsidRPr="006C202C">
              <w:rPr>
                <w:i/>
                <w:color w:val="auto"/>
                <w:sz w:val="24"/>
              </w:rPr>
              <w:t>Протокол повинен бути оформлений не</w:t>
            </w:r>
            <w:r w:rsidR="002D6CA2" w:rsidRPr="006C202C">
              <w:rPr>
                <w:i/>
                <w:color w:val="auto"/>
                <w:sz w:val="24"/>
              </w:rPr>
              <w:t> </w:t>
            </w:r>
            <w:r w:rsidRPr="006C202C">
              <w:rPr>
                <w:i/>
                <w:color w:val="auto"/>
                <w:sz w:val="24"/>
              </w:rPr>
              <w:t>пізніше наступного дня після вчинення окремої процесуальної дії.</w:t>
            </w:r>
          </w:p>
          <w:p w:rsidR="00FB7A85" w:rsidRPr="006C202C" w:rsidRDefault="00FB7A85" w:rsidP="006C202C">
            <w:pPr>
              <w:ind w:firstLine="349"/>
              <w:jc w:val="both"/>
              <w:rPr>
                <w:i/>
                <w:color w:val="auto"/>
                <w:sz w:val="24"/>
              </w:rPr>
            </w:pPr>
            <w:r w:rsidRPr="006C202C">
              <w:rPr>
                <w:i/>
                <w:color w:val="auto"/>
                <w:sz w:val="24"/>
              </w:rPr>
              <w:t>Протокол підписується головуючим та секретарем судового засідання, приєднується до справи і зберігається в установленому порядку разом з її матеріалами.</w:t>
            </w:r>
          </w:p>
          <w:p w:rsidR="00FB7A85" w:rsidRPr="006C202C" w:rsidRDefault="00FB7A85" w:rsidP="006C202C">
            <w:pPr>
              <w:ind w:firstLine="349"/>
              <w:jc w:val="both"/>
              <w:rPr>
                <w:i/>
                <w:color w:val="auto"/>
                <w:sz w:val="24"/>
              </w:rPr>
            </w:pPr>
            <w:r w:rsidRPr="006C202C">
              <w:rPr>
                <w:i/>
                <w:color w:val="auto"/>
                <w:sz w:val="24"/>
              </w:rPr>
              <w:t>Письмові зауваження з приводу неповноти або неправильності протоколу вчинення окремої процесуальної дії подаються до суду протягом п'яти днів з дня його підписання та розглядаються судом в порядку, встановленому у ст</w:t>
            </w:r>
            <w:r w:rsidR="002D6CA2" w:rsidRPr="006C202C">
              <w:rPr>
                <w:i/>
                <w:color w:val="auto"/>
                <w:sz w:val="24"/>
              </w:rPr>
              <w:t>. </w:t>
            </w:r>
            <w:r w:rsidRPr="006C202C">
              <w:rPr>
                <w:i/>
                <w:color w:val="auto"/>
                <w:sz w:val="24"/>
              </w:rPr>
              <w:t>224 цього Кодексу.</w:t>
            </w:r>
          </w:p>
          <w:p w:rsidR="00FB7A85" w:rsidRPr="006C202C" w:rsidRDefault="00FB7A85" w:rsidP="006C202C">
            <w:pPr>
              <w:ind w:firstLine="349"/>
              <w:jc w:val="both"/>
              <w:rPr>
                <w:i/>
                <w:color w:val="auto"/>
                <w:sz w:val="24"/>
              </w:rPr>
            </w:pPr>
            <w:r w:rsidRPr="006C202C">
              <w:rPr>
                <w:i/>
                <w:color w:val="auto"/>
                <w:sz w:val="24"/>
              </w:rPr>
              <w:t>Процесуальним законом не</w:t>
            </w:r>
            <w:r w:rsidR="002D6CA2" w:rsidRPr="006C202C">
              <w:rPr>
                <w:i/>
                <w:color w:val="auto"/>
                <w:sz w:val="24"/>
              </w:rPr>
              <w:t> </w:t>
            </w:r>
            <w:r w:rsidRPr="006C202C">
              <w:rPr>
                <w:i/>
                <w:color w:val="auto"/>
                <w:sz w:val="24"/>
              </w:rPr>
              <w:t>передбачено випадк</w:t>
            </w:r>
            <w:r w:rsidR="002D6CA2" w:rsidRPr="006C202C">
              <w:rPr>
                <w:i/>
                <w:color w:val="auto"/>
                <w:sz w:val="24"/>
              </w:rPr>
              <w:t>ів</w:t>
            </w:r>
            <w:r w:rsidRPr="006C202C">
              <w:rPr>
                <w:i/>
                <w:color w:val="auto"/>
                <w:sz w:val="24"/>
              </w:rPr>
              <w:t xml:space="preserve"> </w:t>
            </w:r>
            <w:r w:rsidRPr="006C202C">
              <w:rPr>
                <w:i/>
                <w:sz w:val="24"/>
              </w:rPr>
              <w:t>вирішення питання про від</w:t>
            </w:r>
            <w:r w:rsidR="007B02F5" w:rsidRPr="006C202C">
              <w:rPr>
                <w:i/>
                <w:sz w:val="24"/>
              </w:rPr>
              <w:t>від </w:t>
            </w:r>
            <w:r w:rsidR="00AA6AFB" w:rsidRPr="006C202C">
              <w:rPr>
                <w:i/>
                <w:sz w:val="24"/>
              </w:rPr>
              <w:t xml:space="preserve"> </w:t>
            </w:r>
            <w:r w:rsidRPr="006C202C">
              <w:rPr>
                <w:i/>
                <w:sz w:val="24"/>
              </w:rPr>
              <w:t>судді іншим суддею як необ</w:t>
            </w:r>
            <w:r w:rsidR="002D6CA2" w:rsidRPr="006C202C">
              <w:rPr>
                <w:i/>
                <w:sz w:val="24"/>
              </w:rPr>
              <w:t>ґ</w:t>
            </w:r>
            <w:r w:rsidRPr="006C202C">
              <w:rPr>
                <w:i/>
                <w:sz w:val="24"/>
              </w:rPr>
              <w:t>рунтованого</w:t>
            </w:r>
            <w:r w:rsidRPr="006C202C">
              <w:rPr>
                <w:i/>
                <w:color w:val="auto"/>
                <w:sz w:val="24"/>
              </w:rPr>
              <w:t xml:space="preserve"> з</w:t>
            </w:r>
            <w:r w:rsidR="002D6CA2" w:rsidRPr="006C202C">
              <w:rPr>
                <w:i/>
                <w:color w:val="auto"/>
                <w:sz w:val="24"/>
              </w:rPr>
              <w:t>і</w:t>
            </w:r>
            <w:r w:rsidRPr="006C202C">
              <w:rPr>
                <w:i/>
                <w:color w:val="auto"/>
                <w:sz w:val="24"/>
              </w:rPr>
              <w:t xml:space="preserve"> складанням протоколу вчинення окремої процесуальної дії у випадку, коли стор</w:t>
            </w:r>
            <w:r w:rsidR="002D6CA2" w:rsidRPr="006C202C">
              <w:rPr>
                <w:i/>
                <w:color w:val="auto"/>
                <w:sz w:val="24"/>
              </w:rPr>
              <w:t>і</w:t>
            </w:r>
            <w:r w:rsidRPr="006C202C">
              <w:rPr>
                <w:i/>
                <w:color w:val="auto"/>
                <w:sz w:val="24"/>
              </w:rPr>
              <w:t>н або інш</w:t>
            </w:r>
            <w:r w:rsidR="002D6CA2" w:rsidRPr="006C202C">
              <w:rPr>
                <w:i/>
                <w:color w:val="auto"/>
                <w:sz w:val="24"/>
              </w:rPr>
              <w:t>их</w:t>
            </w:r>
            <w:r w:rsidRPr="006C202C">
              <w:rPr>
                <w:i/>
                <w:color w:val="auto"/>
                <w:sz w:val="24"/>
              </w:rPr>
              <w:t xml:space="preserve"> учасник</w:t>
            </w:r>
            <w:r w:rsidR="002D6CA2" w:rsidRPr="006C202C">
              <w:rPr>
                <w:i/>
                <w:color w:val="auto"/>
                <w:sz w:val="24"/>
              </w:rPr>
              <w:t>ів</w:t>
            </w:r>
            <w:r w:rsidRPr="006C202C">
              <w:rPr>
                <w:i/>
                <w:color w:val="auto"/>
                <w:sz w:val="24"/>
              </w:rPr>
              <w:t xml:space="preserve"> справи виклика</w:t>
            </w:r>
            <w:r w:rsidR="00AA6AFB" w:rsidRPr="006C202C">
              <w:rPr>
                <w:i/>
                <w:color w:val="auto"/>
                <w:sz w:val="24"/>
              </w:rPr>
              <w:t>но не було</w:t>
            </w:r>
            <w:r w:rsidRPr="006C202C">
              <w:rPr>
                <w:i/>
                <w:color w:val="auto"/>
                <w:sz w:val="24"/>
              </w:rPr>
              <w:t>, а судове засідання не</w:t>
            </w:r>
            <w:r w:rsidR="002D6CA2" w:rsidRPr="006C202C">
              <w:rPr>
                <w:i/>
                <w:color w:val="auto"/>
                <w:sz w:val="24"/>
              </w:rPr>
              <w:t> </w:t>
            </w:r>
            <w:r w:rsidRPr="006C202C">
              <w:rPr>
                <w:i/>
                <w:color w:val="auto"/>
                <w:sz w:val="24"/>
              </w:rPr>
              <w:t>проводиться.</w:t>
            </w:r>
          </w:p>
          <w:p w:rsidR="00AA6AFB" w:rsidRPr="006C202C" w:rsidRDefault="00AA6AFB" w:rsidP="006C202C">
            <w:pPr>
              <w:ind w:firstLine="349"/>
              <w:jc w:val="both"/>
              <w:rPr>
                <w:i/>
                <w:sz w:val="24"/>
              </w:rPr>
            </w:pPr>
          </w:p>
        </w:tc>
      </w:tr>
      <w:tr w:rsidR="00FB7A85" w:rsidRPr="006C202C" w:rsidTr="006C202C">
        <w:trPr>
          <w:trHeight w:val="465"/>
        </w:trPr>
        <w:tc>
          <w:tcPr>
            <w:tcW w:w="540" w:type="dxa"/>
          </w:tcPr>
          <w:p w:rsidR="00FB7A85" w:rsidRPr="006C202C" w:rsidRDefault="00FB7A85" w:rsidP="006C202C">
            <w:pPr>
              <w:numPr>
                <w:ilvl w:val="0"/>
                <w:numId w:val="24"/>
                <w:numberingChange w:id="12" w:author="Користувач" w:date="2018-12-13T18:13:00Z" w:original="%1:11:0:."/>
              </w:numPr>
              <w:ind w:left="0" w:firstLine="0"/>
              <w:rPr>
                <w:b/>
                <w:sz w:val="24"/>
              </w:rPr>
            </w:pPr>
          </w:p>
        </w:tc>
        <w:tc>
          <w:tcPr>
            <w:tcW w:w="2365" w:type="dxa"/>
          </w:tcPr>
          <w:p w:rsidR="00FB7A85" w:rsidRPr="006C202C" w:rsidRDefault="00FB7A85" w:rsidP="001E03C7">
            <w:pPr>
              <w:rPr>
                <w:sz w:val="24"/>
              </w:rPr>
            </w:pPr>
            <w:r w:rsidRPr="006C202C">
              <w:rPr>
                <w:b/>
                <w:sz w:val="24"/>
              </w:rPr>
              <w:t>Стаття</w:t>
            </w:r>
            <w:r w:rsidR="006731C4" w:rsidRPr="006C202C">
              <w:rPr>
                <w:b/>
                <w:sz w:val="24"/>
                <w:lang w:val="ru-RU"/>
              </w:rPr>
              <w:t> </w:t>
            </w:r>
            <w:r w:rsidRPr="006C202C">
              <w:rPr>
                <w:b/>
                <w:sz w:val="24"/>
              </w:rPr>
              <w:t>43</w:t>
            </w:r>
            <w:r w:rsidR="005A6EF1" w:rsidRPr="006C202C">
              <w:rPr>
                <w:b/>
                <w:sz w:val="24"/>
              </w:rPr>
              <w:t>.</w:t>
            </w:r>
            <w:r w:rsidRPr="006C202C">
              <w:rPr>
                <w:sz w:val="24"/>
              </w:rPr>
              <w:t xml:space="preserve"> </w:t>
            </w:r>
          </w:p>
          <w:p w:rsidR="00FB7A85" w:rsidRPr="006C202C" w:rsidRDefault="00FB7A85" w:rsidP="001E03C7">
            <w:pPr>
              <w:rPr>
                <w:b/>
                <w:sz w:val="24"/>
              </w:rPr>
            </w:pPr>
            <w:r w:rsidRPr="006C202C">
              <w:rPr>
                <w:b/>
                <w:sz w:val="24"/>
              </w:rPr>
              <w:t>Неприпустимість зловживання процесуальними правами</w:t>
            </w:r>
          </w:p>
          <w:p w:rsidR="00FB7A85" w:rsidRPr="006C202C" w:rsidRDefault="00FB7A85" w:rsidP="001E03C7">
            <w:pPr>
              <w:rPr>
                <w:b/>
                <w:sz w:val="24"/>
              </w:rPr>
            </w:pPr>
          </w:p>
          <w:p w:rsidR="00FB7A85" w:rsidRPr="006C202C" w:rsidRDefault="00FB7A85" w:rsidP="001E03C7">
            <w:pPr>
              <w:rPr>
                <w:b/>
                <w:sz w:val="24"/>
              </w:rPr>
            </w:pPr>
            <w:r w:rsidRPr="006C202C">
              <w:rPr>
                <w:b/>
                <w:sz w:val="24"/>
              </w:rPr>
              <w:t>Стаття</w:t>
            </w:r>
            <w:r w:rsidR="006731C4" w:rsidRPr="006C202C">
              <w:rPr>
                <w:b/>
                <w:sz w:val="24"/>
                <w:lang w:val="ru-RU"/>
              </w:rPr>
              <w:t> </w:t>
            </w:r>
            <w:r w:rsidRPr="006C202C">
              <w:rPr>
                <w:b/>
                <w:sz w:val="24"/>
              </w:rPr>
              <w:t>114</w:t>
            </w:r>
            <w:r w:rsidR="002D6CA2" w:rsidRPr="006C202C">
              <w:rPr>
                <w:b/>
                <w:sz w:val="24"/>
              </w:rPr>
              <w:t>.</w:t>
            </w:r>
            <w:r w:rsidRPr="006C202C">
              <w:rPr>
                <w:b/>
                <w:sz w:val="24"/>
              </w:rPr>
              <w:t xml:space="preserve"> </w:t>
            </w:r>
          </w:p>
          <w:p w:rsidR="00FB7A85" w:rsidRPr="006C202C" w:rsidRDefault="00FB7A85" w:rsidP="001E03C7">
            <w:pPr>
              <w:rPr>
                <w:b/>
                <w:sz w:val="24"/>
              </w:rPr>
            </w:pPr>
            <w:r w:rsidRPr="006C202C">
              <w:rPr>
                <w:b/>
                <w:sz w:val="24"/>
              </w:rPr>
              <w:t>Розумність процесуальних строків</w:t>
            </w:r>
          </w:p>
          <w:p w:rsidR="00FB7A85" w:rsidRPr="006C202C" w:rsidRDefault="00FB7A85" w:rsidP="001E03C7">
            <w:pPr>
              <w:rPr>
                <w:sz w:val="24"/>
              </w:rPr>
            </w:pPr>
          </w:p>
        </w:tc>
        <w:tc>
          <w:tcPr>
            <w:tcW w:w="5817" w:type="dxa"/>
          </w:tcPr>
          <w:p w:rsidR="00FB7A85" w:rsidRPr="006C202C" w:rsidRDefault="00FB7A85" w:rsidP="006C202C">
            <w:pPr>
              <w:ind w:firstLine="407"/>
              <w:jc w:val="both"/>
              <w:rPr>
                <w:b/>
                <w:sz w:val="24"/>
              </w:rPr>
            </w:pPr>
            <w:r w:rsidRPr="006C202C">
              <w:rPr>
                <w:b/>
                <w:sz w:val="24"/>
              </w:rPr>
              <w:t>Які</w:t>
            </w:r>
            <w:r w:rsidR="0020623E" w:rsidRPr="006C202C">
              <w:rPr>
                <w:b/>
                <w:sz w:val="24"/>
              </w:rPr>
              <w:t xml:space="preserve"> є</w:t>
            </w:r>
            <w:r w:rsidRPr="006C202C">
              <w:rPr>
                <w:b/>
                <w:sz w:val="24"/>
              </w:rPr>
              <w:t xml:space="preserve"> механізми запобігання зловживанню процесуальними правами </w:t>
            </w:r>
            <w:r w:rsidR="0020623E" w:rsidRPr="006C202C">
              <w:rPr>
                <w:b/>
                <w:sz w:val="24"/>
              </w:rPr>
              <w:t>у</w:t>
            </w:r>
            <w:r w:rsidRPr="006C202C">
              <w:rPr>
                <w:b/>
                <w:sz w:val="24"/>
              </w:rPr>
              <w:t xml:space="preserve"> контексті </w:t>
            </w:r>
            <w:r w:rsidR="0020623E" w:rsidRPr="006C202C">
              <w:rPr>
                <w:b/>
                <w:sz w:val="24"/>
              </w:rPr>
              <w:t xml:space="preserve">необхідності </w:t>
            </w:r>
            <w:r w:rsidRPr="006C202C">
              <w:rPr>
                <w:b/>
                <w:sz w:val="24"/>
              </w:rPr>
              <w:t>дотримання розумних строків розгляду справи?</w:t>
            </w:r>
          </w:p>
          <w:p w:rsidR="00FB7A85" w:rsidRPr="006C202C" w:rsidRDefault="00FB7A85" w:rsidP="006C202C">
            <w:pPr>
              <w:ind w:firstLine="407"/>
              <w:jc w:val="both"/>
              <w:rPr>
                <w:b/>
                <w:sz w:val="24"/>
              </w:rPr>
            </w:pPr>
          </w:p>
          <w:p w:rsidR="00FB7A85" w:rsidRPr="006C202C" w:rsidRDefault="00FB7A85" w:rsidP="006C202C">
            <w:pPr>
              <w:pStyle w:val="Style14"/>
              <w:widowControl/>
              <w:tabs>
                <w:tab w:val="left" w:pos="730"/>
              </w:tabs>
              <w:spacing w:line="240" w:lineRule="auto"/>
              <w:ind w:firstLine="407"/>
              <w:rPr>
                <w:rFonts w:ascii="Roboto Condensed Light" w:hAnsi="Roboto Condensed Light"/>
              </w:rPr>
            </w:pPr>
          </w:p>
        </w:tc>
        <w:tc>
          <w:tcPr>
            <w:tcW w:w="6938" w:type="dxa"/>
          </w:tcPr>
          <w:p w:rsidR="00FB7A85" w:rsidRPr="006C202C" w:rsidRDefault="00FB7A85" w:rsidP="006C202C">
            <w:pPr>
              <w:ind w:firstLine="349"/>
              <w:jc w:val="both"/>
              <w:rPr>
                <w:i/>
                <w:sz w:val="24"/>
              </w:rPr>
            </w:pPr>
            <w:r w:rsidRPr="006C202C">
              <w:rPr>
                <w:i/>
                <w:sz w:val="24"/>
              </w:rPr>
              <w:t>Відповідно до ч</w:t>
            </w:r>
            <w:r w:rsidR="002D6CA2" w:rsidRPr="006C202C">
              <w:rPr>
                <w:i/>
                <w:sz w:val="24"/>
              </w:rPr>
              <w:t>. 3</w:t>
            </w:r>
            <w:r w:rsidRPr="006C202C">
              <w:rPr>
                <w:i/>
                <w:sz w:val="24"/>
              </w:rPr>
              <w:t xml:space="preserve"> ст</w:t>
            </w:r>
            <w:r w:rsidR="002D6CA2" w:rsidRPr="006C202C">
              <w:rPr>
                <w:i/>
                <w:sz w:val="24"/>
              </w:rPr>
              <w:t>. </w:t>
            </w:r>
            <w:r w:rsidRPr="006C202C">
              <w:rPr>
                <w:i/>
                <w:sz w:val="24"/>
              </w:rPr>
              <w:t>2 ГПК України одними з основних засад (принципів) господарського судочинства є неприпустимість зловживання процесуальними правами, а також розумність строків розгляду справи судом.</w:t>
            </w:r>
          </w:p>
          <w:p w:rsidR="00FB7A85" w:rsidRPr="006C202C" w:rsidRDefault="00FB7A85" w:rsidP="006C202C">
            <w:pPr>
              <w:ind w:firstLine="349"/>
              <w:jc w:val="both"/>
              <w:rPr>
                <w:i/>
                <w:sz w:val="24"/>
              </w:rPr>
            </w:pPr>
            <w:r w:rsidRPr="006C202C">
              <w:rPr>
                <w:i/>
                <w:sz w:val="24"/>
              </w:rPr>
              <w:t>При цьому суд, зберігаючи об'єктивність і неупередженість</w:t>
            </w:r>
            <w:r w:rsidR="002D6CA2" w:rsidRPr="006C202C">
              <w:rPr>
                <w:i/>
                <w:sz w:val="24"/>
              </w:rPr>
              <w:t>,</w:t>
            </w:r>
            <w:r w:rsidRPr="006C202C">
              <w:rPr>
                <w:i/>
                <w:sz w:val="24"/>
              </w:rPr>
              <w:t xml:space="preserve"> запобігає зловживанню учасниками судового процесу їхніми правами та вживає заходів для виконання ними їхніх обов'язків (ч</w:t>
            </w:r>
            <w:r w:rsidR="002D6CA2" w:rsidRPr="006C202C">
              <w:rPr>
                <w:i/>
                <w:sz w:val="24"/>
              </w:rPr>
              <w:t>. 5</w:t>
            </w:r>
            <w:r w:rsidRPr="006C202C">
              <w:rPr>
                <w:i/>
                <w:sz w:val="24"/>
              </w:rPr>
              <w:t xml:space="preserve"> ст</w:t>
            </w:r>
            <w:r w:rsidR="002D6CA2" w:rsidRPr="006C202C">
              <w:rPr>
                <w:i/>
                <w:sz w:val="24"/>
              </w:rPr>
              <w:t>. </w:t>
            </w:r>
            <w:r w:rsidRPr="006C202C">
              <w:rPr>
                <w:i/>
                <w:sz w:val="24"/>
              </w:rPr>
              <w:t>13 ГПК України).</w:t>
            </w:r>
          </w:p>
          <w:p w:rsidR="00FB7A85" w:rsidRPr="006C202C" w:rsidRDefault="00FB7A85" w:rsidP="006C202C">
            <w:pPr>
              <w:ind w:firstLine="349"/>
              <w:jc w:val="both"/>
              <w:rPr>
                <w:i/>
                <w:sz w:val="24"/>
              </w:rPr>
            </w:pPr>
            <w:r w:rsidRPr="006C202C">
              <w:rPr>
                <w:i/>
                <w:sz w:val="24"/>
              </w:rPr>
              <w:t>Статтею</w:t>
            </w:r>
            <w:r w:rsidR="002D6CA2" w:rsidRPr="006C202C">
              <w:rPr>
                <w:i/>
                <w:sz w:val="24"/>
              </w:rPr>
              <w:t> </w:t>
            </w:r>
            <w:r w:rsidRPr="006C202C">
              <w:rPr>
                <w:i/>
                <w:sz w:val="24"/>
              </w:rPr>
              <w:t xml:space="preserve">43 ГПК України передбачено, що залежно </w:t>
            </w:r>
            <w:r w:rsidR="007B02F5" w:rsidRPr="006C202C">
              <w:rPr>
                <w:i/>
                <w:sz w:val="24"/>
              </w:rPr>
              <w:t>від </w:t>
            </w:r>
            <w:r w:rsidRPr="006C202C">
              <w:rPr>
                <w:i/>
                <w:sz w:val="24"/>
              </w:rPr>
              <w:t>конкретних обставин суд може визнати зловживанням процесуальними правами дії, що суперечать завданню господарського судочинства, зокрема:</w:t>
            </w:r>
          </w:p>
          <w:p w:rsidR="00FB7A85" w:rsidRPr="006C202C" w:rsidRDefault="002D6CA2" w:rsidP="006C202C">
            <w:pPr>
              <w:ind w:firstLine="349"/>
              <w:jc w:val="both"/>
              <w:rPr>
                <w:i/>
                <w:sz w:val="24"/>
              </w:rPr>
            </w:pPr>
            <w:r w:rsidRPr="006C202C">
              <w:rPr>
                <w:i/>
                <w:sz w:val="24"/>
              </w:rPr>
              <w:t>1) </w:t>
            </w:r>
            <w:r w:rsidR="00FB7A85" w:rsidRPr="006C202C">
              <w:rPr>
                <w:i/>
                <w:sz w:val="24"/>
              </w:rPr>
              <w:t>подання скарги на судове рішення, яке не</w:t>
            </w:r>
            <w:r w:rsidRPr="006C202C">
              <w:rPr>
                <w:i/>
                <w:sz w:val="24"/>
              </w:rPr>
              <w:t> </w:t>
            </w:r>
            <w:r w:rsidR="00FB7A85" w:rsidRPr="006C202C">
              <w:rPr>
                <w:i/>
                <w:sz w:val="24"/>
              </w:rPr>
              <w:t xml:space="preserve">підлягає </w:t>
            </w:r>
            <w:r w:rsidR="00FB7A85" w:rsidRPr="006C202C">
              <w:rPr>
                <w:i/>
                <w:sz w:val="24"/>
              </w:rPr>
              <w:lastRenderedPageBreak/>
              <w:t>оскарженню, не</w:t>
            </w:r>
            <w:r w:rsidRPr="006C202C">
              <w:rPr>
                <w:i/>
                <w:sz w:val="24"/>
              </w:rPr>
              <w:t> </w:t>
            </w:r>
            <w:r w:rsidR="00FB7A85" w:rsidRPr="006C202C">
              <w:rPr>
                <w:i/>
                <w:sz w:val="24"/>
              </w:rPr>
              <w:t xml:space="preserve">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w:t>
            </w:r>
            <w:r w:rsidR="00FB7A85" w:rsidRPr="006C202C">
              <w:rPr>
                <w:b/>
                <w:i/>
                <w:sz w:val="24"/>
              </w:rPr>
              <w:t>спрямованих на безпідставне затягування чи перешкоджання розгляду справи чи виконання судового рішення</w:t>
            </w:r>
            <w:r w:rsidR="00FB7A85" w:rsidRPr="006C202C">
              <w:rPr>
                <w:i/>
                <w:sz w:val="24"/>
              </w:rPr>
              <w:t>;</w:t>
            </w:r>
          </w:p>
          <w:p w:rsidR="00FB7A85" w:rsidRPr="006C202C" w:rsidRDefault="002D6CA2" w:rsidP="006C202C">
            <w:pPr>
              <w:ind w:firstLine="349"/>
              <w:jc w:val="both"/>
              <w:rPr>
                <w:i/>
                <w:sz w:val="24"/>
              </w:rPr>
            </w:pPr>
            <w:r w:rsidRPr="006C202C">
              <w:rPr>
                <w:i/>
                <w:sz w:val="24"/>
              </w:rPr>
              <w:t>2) </w:t>
            </w:r>
            <w:r w:rsidR="00FB7A85" w:rsidRPr="006C202C">
              <w:rPr>
                <w:i/>
                <w:sz w:val="24"/>
              </w:rPr>
              <w:t>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FB7A85" w:rsidRPr="006C202C" w:rsidRDefault="00FB7A85" w:rsidP="006C202C">
            <w:pPr>
              <w:ind w:firstLine="349"/>
              <w:jc w:val="both"/>
              <w:rPr>
                <w:i/>
                <w:sz w:val="24"/>
              </w:rPr>
            </w:pPr>
            <w:r w:rsidRPr="006C202C">
              <w:rPr>
                <w:i/>
                <w:sz w:val="24"/>
              </w:rPr>
              <w:t>3)</w:t>
            </w:r>
            <w:r w:rsidR="002D6CA2" w:rsidRPr="006C202C">
              <w:rPr>
                <w:i/>
                <w:sz w:val="24"/>
              </w:rPr>
              <w:t> </w:t>
            </w:r>
            <w:r w:rsidRPr="006C202C">
              <w:rPr>
                <w:i/>
                <w:sz w:val="24"/>
              </w:rPr>
              <w:t>подання завідомо безпідставного позову, позову за відсутності предмета спору або у спорі, який має очевидно штучний характер;</w:t>
            </w:r>
          </w:p>
          <w:p w:rsidR="00FB7A85" w:rsidRPr="006C202C" w:rsidRDefault="002D6CA2" w:rsidP="006C202C">
            <w:pPr>
              <w:ind w:firstLine="349"/>
              <w:jc w:val="both"/>
              <w:rPr>
                <w:i/>
                <w:sz w:val="24"/>
              </w:rPr>
            </w:pPr>
            <w:r w:rsidRPr="006C202C">
              <w:rPr>
                <w:i/>
                <w:sz w:val="24"/>
              </w:rPr>
              <w:t>4) </w:t>
            </w:r>
            <w:r w:rsidR="00FB7A85" w:rsidRPr="006C202C">
              <w:rPr>
                <w:i/>
                <w:sz w:val="24"/>
              </w:rPr>
              <w:t>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rsidR="00FB7A85" w:rsidRPr="006C202C" w:rsidRDefault="002D6CA2" w:rsidP="006C202C">
            <w:pPr>
              <w:ind w:firstLine="349"/>
              <w:jc w:val="both"/>
              <w:rPr>
                <w:i/>
                <w:sz w:val="24"/>
              </w:rPr>
            </w:pPr>
            <w:r w:rsidRPr="006C202C">
              <w:rPr>
                <w:i/>
                <w:sz w:val="24"/>
              </w:rPr>
              <w:t>5) </w:t>
            </w:r>
            <w:r w:rsidR="00FB7A85" w:rsidRPr="006C202C">
              <w:rPr>
                <w:i/>
                <w:sz w:val="24"/>
              </w:rPr>
              <w:t>укладення мирової угоди, спрямованої на шкоду правам третіх осіб, умисне неповідомлення про осіб, які мають бути залучені до участі у справі.</w:t>
            </w:r>
          </w:p>
          <w:p w:rsidR="00FB7A85" w:rsidRPr="006C202C" w:rsidRDefault="00FB7A85" w:rsidP="006C202C">
            <w:pPr>
              <w:ind w:firstLine="349"/>
              <w:jc w:val="both"/>
              <w:rPr>
                <w:i/>
                <w:sz w:val="24"/>
              </w:rPr>
            </w:pPr>
            <w:r w:rsidRPr="006C202C">
              <w:rPr>
                <w:i/>
                <w:sz w:val="24"/>
              </w:rPr>
              <w:t>Суд зобов'язаний вживати заходів для запобігання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цим Кодексом.</w:t>
            </w:r>
          </w:p>
          <w:p w:rsidR="00FB7A85" w:rsidRPr="006C202C" w:rsidRDefault="00FB7A85" w:rsidP="006C202C">
            <w:pPr>
              <w:ind w:firstLine="349"/>
              <w:jc w:val="both"/>
              <w:rPr>
                <w:i/>
                <w:sz w:val="24"/>
              </w:rPr>
            </w:pPr>
            <w:r w:rsidRPr="006C202C">
              <w:rPr>
                <w:i/>
                <w:sz w:val="24"/>
              </w:rPr>
              <w:t>Так, для запобігання зловживанню процесуальними правами у кожному конкретному випадку мож</w:t>
            </w:r>
            <w:r w:rsidR="002D6CA2" w:rsidRPr="006C202C">
              <w:rPr>
                <w:i/>
                <w:sz w:val="24"/>
              </w:rPr>
              <w:t>е</w:t>
            </w:r>
            <w:r w:rsidRPr="006C202C">
              <w:rPr>
                <w:i/>
                <w:sz w:val="24"/>
              </w:rPr>
              <w:t xml:space="preserve"> бути вжит</w:t>
            </w:r>
            <w:r w:rsidR="002D6CA2" w:rsidRPr="006C202C">
              <w:rPr>
                <w:i/>
                <w:sz w:val="24"/>
              </w:rPr>
              <w:t>о</w:t>
            </w:r>
            <w:r w:rsidRPr="006C202C">
              <w:rPr>
                <w:i/>
                <w:sz w:val="24"/>
              </w:rPr>
              <w:t>, зокрема, так</w:t>
            </w:r>
            <w:r w:rsidR="002D6CA2" w:rsidRPr="006C202C">
              <w:rPr>
                <w:i/>
                <w:sz w:val="24"/>
              </w:rPr>
              <w:t>их</w:t>
            </w:r>
            <w:r w:rsidRPr="006C202C">
              <w:rPr>
                <w:i/>
                <w:sz w:val="24"/>
              </w:rPr>
              <w:t xml:space="preserve"> заход</w:t>
            </w:r>
            <w:r w:rsidR="002D6CA2" w:rsidRPr="006C202C">
              <w:rPr>
                <w:i/>
                <w:sz w:val="24"/>
              </w:rPr>
              <w:t>ів</w:t>
            </w:r>
            <w:r w:rsidRPr="006C202C">
              <w:rPr>
                <w:i/>
                <w:sz w:val="24"/>
              </w:rPr>
              <w:t>:</w:t>
            </w:r>
            <w:r w:rsidR="000A5E89" w:rsidRPr="006C202C">
              <w:rPr>
                <w:i/>
                <w:sz w:val="24"/>
              </w:rPr>
              <w:t xml:space="preserve"> </w:t>
            </w:r>
          </w:p>
          <w:p w:rsidR="00FB7A85" w:rsidRPr="006C202C" w:rsidRDefault="001F5347" w:rsidP="006C202C">
            <w:pPr>
              <w:ind w:firstLine="349"/>
              <w:jc w:val="both"/>
              <w:rPr>
                <w:i/>
                <w:sz w:val="24"/>
              </w:rPr>
            </w:pPr>
            <w:r w:rsidRPr="006C202C">
              <w:rPr>
                <w:rFonts w:ascii="Times New Roman" w:hAnsi="Times New Roman"/>
                <w:i/>
                <w:sz w:val="24"/>
                <w:lang w:val="ru-RU"/>
              </w:rPr>
              <w:t>–</w:t>
            </w:r>
            <w:r w:rsidR="002D6CA2" w:rsidRPr="006C202C">
              <w:rPr>
                <w:i/>
                <w:sz w:val="24"/>
              </w:rPr>
              <w:t> </w:t>
            </w:r>
            <w:r w:rsidR="00FB7A85" w:rsidRPr="006C202C">
              <w:rPr>
                <w:i/>
                <w:sz w:val="24"/>
              </w:rPr>
              <w:t xml:space="preserve">залишення без розгляду або повернення скарг, заяв, </w:t>
            </w:r>
            <w:r w:rsidR="00FB7A85" w:rsidRPr="006C202C">
              <w:rPr>
                <w:i/>
                <w:sz w:val="24"/>
              </w:rPr>
              <w:lastRenderedPageBreak/>
              <w:t>клопотань (ч</w:t>
            </w:r>
            <w:r w:rsidR="002D6CA2" w:rsidRPr="006C202C">
              <w:rPr>
                <w:i/>
                <w:sz w:val="24"/>
              </w:rPr>
              <w:t>. 3</w:t>
            </w:r>
            <w:r w:rsidR="00FB7A85" w:rsidRPr="006C202C">
              <w:rPr>
                <w:i/>
                <w:sz w:val="24"/>
              </w:rPr>
              <w:t xml:space="preserve"> ст</w:t>
            </w:r>
            <w:r w:rsidR="002D6CA2" w:rsidRPr="006C202C">
              <w:rPr>
                <w:i/>
                <w:sz w:val="24"/>
              </w:rPr>
              <w:t>. </w:t>
            </w:r>
            <w:r w:rsidR="00FB7A85" w:rsidRPr="006C202C">
              <w:rPr>
                <w:i/>
                <w:sz w:val="24"/>
              </w:rPr>
              <w:t>43 ГПК України);</w:t>
            </w:r>
          </w:p>
          <w:p w:rsidR="00FB7A85" w:rsidRPr="006C202C" w:rsidRDefault="001F5347" w:rsidP="006C202C">
            <w:pPr>
              <w:ind w:firstLine="349"/>
              <w:jc w:val="both"/>
              <w:rPr>
                <w:i/>
                <w:sz w:val="24"/>
              </w:rPr>
            </w:pPr>
            <w:r w:rsidRPr="006C202C">
              <w:rPr>
                <w:rFonts w:ascii="Times New Roman" w:hAnsi="Times New Roman"/>
                <w:i/>
                <w:sz w:val="24"/>
                <w:lang w:val="ru-RU"/>
              </w:rPr>
              <w:t>–</w:t>
            </w:r>
            <w:r w:rsidR="002D6CA2" w:rsidRPr="006C202C">
              <w:rPr>
                <w:rFonts w:ascii="Times New Roman" w:hAnsi="Times New Roman"/>
                <w:i/>
                <w:sz w:val="24"/>
              </w:rPr>
              <w:t> </w:t>
            </w:r>
            <w:r w:rsidR="00FB7A85" w:rsidRPr="006C202C">
              <w:rPr>
                <w:i/>
                <w:sz w:val="24"/>
              </w:rPr>
              <w:t xml:space="preserve">покладення на сторону судових витрат повністю або частково незалежно </w:t>
            </w:r>
            <w:r w:rsidR="007B02F5" w:rsidRPr="006C202C">
              <w:rPr>
                <w:i/>
                <w:sz w:val="24"/>
              </w:rPr>
              <w:t>від </w:t>
            </w:r>
            <w:r w:rsidR="00FB7A85" w:rsidRPr="006C202C">
              <w:rPr>
                <w:i/>
                <w:sz w:val="24"/>
              </w:rPr>
              <w:t>результатів вирішення спору (ч</w:t>
            </w:r>
            <w:r w:rsidR="002D6CA2" w:rsidRPr="006C202C">
              <w:rPr>
                <w:i/>
                <w:sz w:val="24"/>
              </w:rPr>
              <w:t>. 9</w:t>
            </w:r>
            <w:r w:rsidR="00FB7A85" w:rsidRPr="006C202C">
              <w:rPr>
                <w:i/>
                <w:sz w:val="24"/>
              </w:rPr>
              <w:t xml:space="preserve"> ст</w:t>
            </w:r>
            <w:r w:rsidR="002D6CA2" w:rsidRPr="006C202C">
              <w:rPr>
                <w:i/>
                <w:sz w:val="24"/>
              </w:rPr>
              <w:t>. </w:t>
            </w:r>
            <w:r w:rsidR="00FB7A85" w:rsidRPr="006C202C">
              <w:rPr>
                <w:i/>
                <w:sz w:val="24"/>
              </w:rPr>
              <w:t>129 ГПК України)</w:t>
            </w:r>
            <w:r w:rsidR="007E4A2C" w:rsidRPr="006C202C">
              <w:rPr>
                <w:i/>
                <w:sz w:val="24"/>
              </w:rPr>
              <w:t>;</w:t>
            </w:r>
            <w:r w:rsidR="00FB7A85" w:rsidRPr="006C202C">
              <w:rPr>
                <w:i/>
                <w:sz w:val="24"/>
              </w:rPr>
              <w:t xml:space="preserve"> </w:t>
            </w:r>
          </w:p>
          <w:p w:rsidR="00FB7A85" w:rsidRPr="006C202C" w:rsidRDefault="001F5347" w:rsidP="006C202C">
            <w:pPr>
              <w:ind w:firstLine="349"/>
              <w:jc w:val="both"/>
              <w:rPr>
                <w:i/>
                <w:color w:val="0000FF"/>
                <w:sz w:val="24"/>
              </w:rPr>
            </w:pPr>
            <w:r w:rsidRPr="006C202C">
              <w:rPr>
                <w:rFonts w:ascii="Times New Roman" w:hAnsi="Times New Roman"/>
                <w:i/>
                <w:sz w:val="24"/>
                <w:lang w:val="ru-RU"/>
              </w:rPr>
              <w:t>–</w:t>
            </w:r>
            <w:r w:rsidR="002D6CA2" w:rsidRPr="006C202C">
              <w:rPr>
                <w:rFonts w:ascii="Times New Roman" w:hAnsi="Times New Roman"/>
                <w:i/>
                <w:sz w:val="24"/>
              </w:rPr>
              <w:t> </w:t>
            </w:r>
            <w:r w:rsidR="00FB7A85" w:rsidRPr="006C202C">
              <w:rPr>
                <w:i/>
                <w:sz w:val="24"/>
              </w:rPr>
              <w:t xml:space="preserve">стягнення в дохід державного бюджету штрафу у сумі </w:t>
            </w:r>
            <w:r w:rsidR="002D161C" w:rsidRPr="006C202C">
              <w:rPr>
                <w:i/>
                <w:sz w:val="24"/>
              </w:rPr>
              <w:t xml:space="preserve">від </w:t>
            </w:r>
            <w:r w:rsidR="00FB7A85" w:rsidRPr="006C202C">
              <w:rPr>
                <w:i/>
                <w:sz w:val="24"/>
              </w:rPr>
              <w:t xml:space="preserve">одного до десяти розмірів прожиткового мінімуму для працездатних осіб </w:t>
            </w:r>
            <w:r w:rsidR="00FB7A85" w:rsidRPr="006C202C">
              <w:rPr>
                <w:i/>
                <w:color w:val="auto"/>
                <w:sz w:val="24"/>
              </w:rPr>
              <w:t>(п</w:t>
            </w:r>
            <w:r w:rsidR="002D6CA2" w:rsidRPr="006C202C">
              <w:rPr>
                <w:i/>
                <w:color w:val="auto"/>
                <w:sz w:val="24"/>
              </w:rPr>
              <w:t>. 2</w:t>
            </w:r>
            <w:r w:rsidR="00FB7A85" w:rsidRPr="006C202C">
              <w:rPr>
                <w:i/>
                <w:color w:val="auto"/>
                <w:sz w:val="24"/>
              </w:rPr>
              <w:t xml:space="preserve"> ч</w:t>
            </w:r>
            <w:r w:rsidR="002D6CA2" w:rsidRPr="006C202C">
              <w:rPr>
                <w:i/>
                <w:color w:val="auto"/>
                <w:sz w:val="24"/>
              </w:rPr>
              <w:t>. 1</w:t>
            </w:r>
            <w:r w:rsidR="00FB7A85" w:rsidRPr="006C202C">
              <w:rPr>
                <w:i/>
                <w:color w:val="auto"/>
                <w:sz w:val="24"/>
              </w:rPr>
              <w:t xml:space="preserve"> ст</w:t>
            </w:r>
            <w:r w:rsidR="002D6CA2" w:rsidRPr="006C202C">
              <w:rPr>
                <w:i/>
                <w:color w:val="auto"/>
                <w:sz w:val="24"/>
              </w:rPr>
              <w:t>. </w:t>
            </w:r>
            <w:r w:rsidR="00FB7A85" w:rsidRPr="006C202C">
              <w:rPr>
                <w:i/>
                <w:color w:val="auto"/>
                <w:sz w:val="24"/>
              </w:rPr>
              <w:t>135 ГПК України);</w:t>
            </w:r>
          </w:p>
          <w:p w:rsidR="009D2814" w:rsidRPr="006C202C" w:rsidRDefault="001F5347" w:rsidP="006C202C">
            <w:pPr>
              <w:ind w:firstLine="349"/>
              <w:jc w:val="both"/>
              <w:rPr>
                <w:i/>
                <w:color w:val="auto"/>
                <w:sz w:val="24"/>
              </w:rPr>
            </w:pPr>
            <w:r w:rsidRPr="006C202C">
              <w:rPr>
                <w:rFonts w:ascii="Times New Roman" w:hAnsi="Times New Roman"/>
                <w:i/>
                <w:sz w:val="24"/>
                <w:lang w:val="ru-RU"/>
              </w:rPr>
              <w:t>–</w:t>
            </w:r>
            <w:r w:rsidR="002D6CA2" w:rsidRPr="006C202C">
              <w:rPr>
                <w:rFonts w:ascii="Times New Roman" w:hAnsi="Times New Roman"/>
                <w:i/>
                <w:sz w:val="24"/>
              </w:rPr>
              <w:t> </w:t>
            </w:r>
            <w:r w:rsidR="00FB7A85" w:rsidRPr="006C202C">
              <w:rPr>
                <w:i/>
                <w:color w:val="auto"/>
                <w:sz w:val="24"/>
              </w:rPr>
              <w:t>постановлення окремої ухвали (ч</w:t>
            </w:r>
            <w:r w:rsidR="002D6CA2" w:rsidRPr="006C202C">
              <w:rPr>
                <w:i/>
                <w:color w:val="auto"/>
                <w:sz w:val="24"/>
              </w:rPr>
              <w:t>. 2</w:t>
            </w:r>
            <w:r w:rsidR="00FB7A85" w:rsidRPr="006C202C">
              <w:rPr>
                <w:i/>
                <w:color w:val="auto"/>
                <w:sz w:val="24"/>
              </w:rPr>
              <w:t xml:space="preserve"> ст</w:t>
            </w:r>
            <w:r w:rsidR="002D6CA2" w:rsidRPr="006C202C">
              <w:rPr>
                <w:i/>
                <w:color w:val="auto"/>
                <w:sz w:val="24"/>
              </w:rPr>
              <w:t>. </w:t>
            </w:r>
            <w:r w:rsidR="00FB7A85" w:rsidRPr="006C202C">
              <w:rPr>
                <w:i/>
                <w:color w:val="auto"/>
                <w:sz w:val="24"/>
              </w:rPr>
              <w:t>246 ГПК України).</w:t>
            </w:r>
          </w:p>
          <w:p w:rsidR="00FB7A85" w:rsidRPr="006C202C" w:rsidRDefault="00FB7A85" w:rsidP="006C202C">
            <w:pPr>
              <w:ind w:firstLine="349"/>
              <w:jc w:val="both"/>
              <w:rPr>
                <w:i/>
                <w:sz w:val="24"/>
              </w:rPr>
            </w:pPr>
          </w:p>
        </w:tc>
      </w:tr>
      <w:tr w:rsidR="00FB7A85" w:rsidRPr="006C202C" w:rsidTr="006C202C">
        <w:trPr>
          <w:trHeight w:val="465"/>
        </w:trPr>
        <w:tc>
          <w:tcPr>
            <w:tcW w:w="540" w:type="dxa"/>
          </w:tcPr>
          <w:p w:rsidR="00FB7A85" w:rsidRPr="006C202C" w:rsidRDefault="00FB7A85" w:rsidP="006C202C">
            <w:pPr>
              <w:numPr>
                <w:ilvl w:val="0"/>
                <w:numId w:val="24"/>
                <w:numberingChange w:id="13" w:author="Користувач" w:date="2018-12-13T18:13:00Z" w:original="%1:12:0:."/>
              </w:numPr>
              <w:ind w:left="0" w:firstLine="0"/>
              <w:rPr>
                <w:b/>
                <w:sz w:val="24"/>
              </w:rPr>
            </w:pPr>
          </w:p>
        </w:tc>
        <w:tc>
          <w:tcPr>
            <w:tcW w:w="2365" w:type="dxa"/>
          </w:tcPr>
          <w:p w:rsidR="00FB7A85" w:rsidRPr="006C202C" w:rsidRDefault="00FB7A85" w:rsidP="001E03C7">
            <w:pPr>
              <w:rPr>
                <w:b/>
                <w:sz w:val="24"/>
              </w:rPr>
            </w:pPr>
            <w:r w:rsidRPr="006C202C">
              <w:rPr>
                <w:b/>
                <w:sz w:val="24"/>
              </w:rPr>
              <w:t>Стаття</w:t>
            </w:r>
            <w:r w:rsidR="006731C4" w:rsidRPr="006C202C">
              <w:rPr>
                <w:b/>
                <w:sz w:val="24"/>
                <w:lang w:val="ru-RU"/>
              </w:rPr>
              <w:t> 4</w:t>
            </w:r>
            <w:r w:rsidRPr="006C202C">
              <w:rPr>
                <w:b/>
                <w:sz w:val="24"/>
              </w:rPr>
              <w:t>6.</w:t>
            </w:r>
          </w:p>
          <w:p w:rsidR="00FB7A85" w:rsidRPr="006C202C" w:rsidRDefault="00FB7A85" w:rsidP="001E03C7">
            <w:pPr>
              <w:rPr>
                <w:b/>
                <w:sz w:val="24"/>
              </w:rPr>
            </w:pPr>
            <w:r w:rsidRPr="006C202C">
              <w:rPr>
                <w:b/>
                <w:sz w:val="24"/>
              </w:rPr>
              <w:t>Процесуальні права та обов'язки сторін</w:t>
            </w:r>
          </w:p>
        </w:tc>
        <w:tc>
          <w:tcPr>
            <w:tcW w:w="5817" w:type="dxa"/>
          </w:tcPr>
          <w:p w:rsidR="00FB7A85" w:rsidRPr="006C202C" w:rsidRDefault="00FB7A85" w:rsidP="006C202C">
            <w:pPr>
              <w:ind w:firstLine="407"/>
              <w:jc w:val="both"/>
              <w:rPr>
                <w:b/>
                <w:sz w:val="24"/>
              </w:rPr>
            </w:pPr>
            <w:r w:rsidRPr="006C202C">
              <w:rPr>
                <w:b/>
                <w:sz w:val="24"/>
              </w:rPr>
              <w:t xml:space="preserve">Чи має право позивач під час нового розгляду справи </w:t>
            </w:r>
            <w:r w:rsidR="0020623E" w:rsidRPr="006C202C">
              <w:rPr>
                <w:b/>
                <w:sz w:val="24"/>
              </w:rPr>
              <w:t>у</w:t>
            </w:r>
            <w:r w:rsidRPr="006C202C">
              <w:rPr>
                <w:b/>
                <w:sz w:val="24"/>
              </w:rPr>
              <w:t xml:space="preserve"> підготовчому провадженні змінити предмет або підставу позову у зв’язку з</w:t>
            </w:r>
            <w:r w:rsidR="0020623E" w:rsidRPr="006C202C">
              <w:rPr>
                <w:b/>
                <w:sz w:val="24"/>
              </w:rPr>
              <w:t>і</w:t>
            </w:r>
            <w:r w:rsidRPr="006C202C">
              <w:rPr>
                <w:b/>
                <w:sz w:val="24"/>
              </w:rPr>
              <w:t xml:space="preserve"> зміною фактичних обставин справи, якщо такі зміни відбулис</w:t>
            </w:r>
            <w:r w:rsidR="0020623E" w:rsidRPr="006C202C">
              <w:rPr>
                <w:b/>
                <w:sz w:val="24"/>
              </w:rPr>
              <w:t>я</w:t>
            </w:r>
            <w:r w:rsidRPr="006C202C">
              <w:rPr>
                <w:b/>
                <w:sz w:val="24"/>
              </w:rPr>
              <w:t xml:space="preserve"> уже після переходу до розгляду справи </w:t>
            </w:r>
            <w:r w:rsidR="00B87125" w:rsidRPr="006C202C">
              <w:rPr>
                <w:b/>
                <w:sz w:val="24"/>
              </w:rPr>
              <w:t xml:space="preserve">судом </w:t>
            </w:r>
            <w:r w:rsidRPr="006C202C">
              <w:rPr>
                <w:b/>
                <w:sz w:val="24"/>
              </w:rPr>
              <w:t xml:space="preserve">по суті під час </w:t>
            </w:r>
            <w:r w:rsidR="002D161C" w:rsidRPr="006C202C">
              <w:rPr>
                <w:b/>
                <w:sz w:val="24"/>
              </w:rPr>
              <w:t xml:space="preserve">її </w:t>
            </w:r>
            <w:r w:rsidRPr="006C202C">
              <w:rPr>
                <w:b/>
                <w:sz w:val="24"/>
              </w:rPr>
              <w:t xml:space="preserve">первісного розгляду і пізніше, </w:t>
            </w:r>
            <w:r w:rsidR="002D161C" w:rsidRPr="006C202C">
              <w:rPr>
                <w:b/>
                <w:sz w:val="24"/>
              </w:rPr>
              <w:t>при цьому</w:t>
            </w:r>
            <w:r w:rsidRPr="006C202C">
              <w:rPr>
                <w:b/>
                <w:sz w:val="24"/>
              </w:rPr>
              <w:t xml:space="preserve"> справ</w:t>
            </w:r>
            <w:r w:rsidR="00B87125" w:rsidRPr="006C202C">
              <w:rPr>
                <w:b/>
                <w:sz w:val="24"/>
              </w:rPr>
              <w:t>у</w:t>
            </w:r>
            <w:r w:rsidRPr="006C202C">
              <w:rPr>
                <w:b/>
                <w:sz w:val="24"/>
              </w:rPr>
              <w:t xml:space="preserve"> </w:t>
            </w:r>
            <w:r w:rsidR="00B87125" w:rsidRPr="006C202C">
              <w:rPr>
                <w:b/>
                <w:sz w:val="24"/>
              </w:rPr>
              <w:t>було розглянуто</w:t>
            </w:r>
            <w:r w:rsidRPr="006C202C">
              <w:rPr>
                <w:b/>
                <w:sz w:val="24"/>
              </w:rPr>
              <w:t xml:space="preserve"> за правилами ГПК України </w:t>
            </w:r>
            <w:r w:rsidR="0020623E" w:rsidRPr="006C202C">
              <w:rPr>
                <w:b/>
                <w:sz w:val="24"/>
              </w:rPr>
              <w:t>у</w:t>
            </w:r>
            <w:r w:rsidRPr="006C202C">
              <w:rPr>
                <w:b/>
                <w:sz w:val="24"/>
              </w:rPr>
              <w:t xml:space="preserve"> редакції, чинній до 15.12.2017?</w:t>
            </w:r>
          </w:p>
          <w:p w:rsidR="00FB7A85" w:rsidRPr="006C202C" w:rsidRDefault="00FB7A85" w:rsidP="006C202C">
            <w:pPr>
              <w:ind w:firstLine="407"/>
              <w:jc w:val="both"/>
              <w:rPr>
                <w:b/>
                <w:sz w:val="24"/>
              </w:rPr>
            </w:pPr>
          </w:p>
        </w:tc>
        <w:tc>
          <w:tcPr>
            <w:tcW w:w="6938" w:type="dxa"/>
          </w:tcPr>
          <w:p w:rsidR="00FB7A85" w:rsidRPr="006C202C" w:rsidRDefault="00FB7A85" w:rsidP="006C202C">
            <w:pPr>
              <w:ind w:firstLine="349"/>
              <w:jc w:val="both"/>
              <w:rPr>
                <w:i/>
                <w:sz w:val="24"/>
                <w:u w:val="single"/>
              </w:rPr>
            </w:pPr>
            <w:r w:rsidRPr="006C202C">
              <w:rPr>
                <w:i/>
                <w:sz w:val="24"/>
              </w:rPr>
              <w:t>Відповідно до</w:t>
            </w:r>
            <w:r w:rsidR="003A42E1" w:rsidRPr="006C202C">
              <w:rPr>
                <w:i/>
                <w:sz w:val="24"/>
              </w:rPr>
              <w:t xml:space="preserve"> п. </w:t>
            </w:r>
            <w:r w:rsidRPr="006C202C">
              <w:rPr>
                <w:i/>
                <w:sz w:val="24"/>
              </w:rPr>
              <w:t xml:space="preserve">9 Перехідних положень ГПК України справи у судах першої та апеляційної інстанцій, провадження у яких порушено до набрання чинності цією редакцією Кодексу, </w:t>
            </w:r>
            <w:r w:rsidRPr="006C202C">
              <w:rPr>
                <w:b/>
                <w:i/>
                <w:sz w:val="24"/>
              </w:rPr>
              <w:t>розглядаються за правилами, що діють після набрання чинності цією редакцією Кодексу.</w:t>
            </w:r>
          </w:p>
          <w:p w:rsidR="00FB7A85" w:rsidRPr="006C202C" w:rsidRDefault="00FB7A85" w:rsidP="006C202C">
            <w:pPr>
              <w:ind w:firstLine="349"/>
              <w:jc w:val="both"/>
              <w:rPr>
                <w:i/>
                <w:sz w:val="24"/>
                <w:u w:val="single"/>
              </w:rPr>
            </w:pPr>
            <w:r w:rsidRPr="006C202C">
              <w:rPr>
                <w:i/>
                <w:sz w:val="24"/>
              </w:rPr>
              <w:t>Частиною</w:t>
            </w:r>
            <w:r w:rsidR="0020623E" w:rsidRPr="006C202C">
              <w:rPr>
                <w:i/>
                <w:sz w:val="24"/>
              </w:rPr>
              <w:t> </w:t>
            </w:r>
            <w:r w:rsidRPr="006C202C">
              <w:rPr>
                <w:i/>
                <w:sz w:val="24"/>
              </w:rPr>
              <w:t>3 ст</w:t>
            </w:r>
            <w:r w:rsidR="0020623E" w:rsidRPr="006C202C">
              <w:rPr>
                <w:i/>
                <w:sz w:val="24"/>
              </w:rPr>
              <w:t>. </w:t>
            </w:r>
            <w:r w:rsidRPr="006C202C">
              <w:rPr>
                <w:i/>
                <w:sz w:val="24"/>
              </w:rPr>
              <w:t xml:space="preserve">3 ГПК України унормовано, що судочинство у господарських судах здійснюється </w:t>
            </w:r>
            <w:r w:rsidRPr="006C202C">
              <w:rPr>
                <w:b/>
                <w:i/>
                <w:sz w:val="24"/>
              </w:rPr>
              <w:t>відповідно до закону, чинного на час вчинення окремої процесуальної дії, розгляду і вирішення справи.</w:t>
            </w:r>
          </w:p>
          <w:p w:rsidR="00FB7A85" w:rsidRPr="006C202C" w:rsidRDefault="00FB7A85" w:rsidP="006C202C">
            <w:pPr>
              <w:ind w:firstLine="349"/>
              <w:jc w:val="both"/>
              <w:rPr>
                <w:i/>
                <w:sz w:val="24"/>
              </w:rPr>
            </w:pPr>
            <w:r w:rsidRPr="006C202C">
              <w:rPr>
                <w:i/>
                <w:sz w:val="24"/>
              </w:rPr>
              <w:t>Згідно з</w:t>
            </w:r>
            <w:r w:rsidR="003A42E1" w:rsidRPr="006C202C">
              <w:rPr>
                <w:i/>
                <w:sz w:val="24"/>
              </w:rPr>
              <w:t xml:space="preserve"> ч.</w:t>
            </w:r>
            <w:r w:rsidR="0020623E" w:rsidRPr="006C202C">
              <w:rPr>
                <w:i/>
                <w:sz w:val="24"/>
              </w:rPr>
              <w:t>ч. 3, 4</w:t>
            </w:r>
            <w:r w:rsidR="003A42E1" w:rsidRPr="006C202C">
              <w:rPr>
                <w:i/>
                <w:sz w:val="24"/>
              </w:rPr>
              <w:t xml:space="preserve"> ст. </w:t>
            </w:r>
            <w:r w:rsidRPr="006C202C">
              <w:rPr>
                <w:i/>
                <w:sz w:val="24"/>
              </w:rPr>
              <w:t xml:space="preserve">46 ГПК України </w:t>
            </w:r>
            <w:r w:rsidRPr="006C202C">
              <w:rPr>
                <w:b/>
                <w:i/>
                <w:sz w:val="24"/>
              </w:rPr>
              <w:t xml:space="preserve">до закінчення підготовчого засідання </w:t>
            </w:r>
            <w:r w:rsidRPr="006C202C">
              <w:rPr>
                <w:i/>
                <w:sz w:val="24"/>
              </w:rPr>
              <w:t>позивач має право змінити предмет або підстави позову шляхом подання письмової заяви. У справі, що розглядається за правилами спрощеного позовного провадження, зміна предмета або</w:t>
            </w:r>
            <w:r w:rsidR="0020623E" w:rsidRPr="006C202C">
              <w:rPr>
                <w:i/>
                <w:sz w:val="24"/>
              </w:rPr>
              <w:t xml:space="preserve"> підстав позову допускається не </w:t>
            </w:r>
            <w:r w:rsidRPr="006C202C">
              <w:rPr>
                <w:i/>
                <w:sz w:val="24"/>
              </w:rPr>
              <w:t>пізніше ніж за п'ять днів до початку першого судового засідання у справі.</w:t>
            </w:r>
          </w:p>
          <w:p w:rsidR="00FB7A85" w:rsidRPr="006C202C" w:rsidRDefault="00FB7A85" w:rsidP="006C202C">
            <w:pPr>
              <w:ind w:firstLine="349"/>
              <w:jc w:val="both"/>
              <w:rPr>
                <w:b/>
                <w:i/>
                <w:sz w:val="24"/>
              </w:rPr>
            </w:pPr>
            <w:r w:rsidRPr="006C202C">
              <w:rPr>
                <w:b/>
                <w:i/>
                <w:sz w:val="24"/>
                <w:u w:val="single"/>
              </w:rPr>
              <w:t>У разі направлення справи на новий розгляд до суду першої інстанції зміна предмета, підстав позову не</w:t>
            </w:r>
            <w:r w:rsidR="0020623E" w:rsidRPr="006C202C">
              <w:rPr>
                <w:b/>
                <w:i/>
                <w:sz w:val="24"/>
                <w:u w:val="single"/>
              </w:rPr>
              <w:t> </w:t>
            </w:r>
            <w:r w:rsidRPr="006C202C">
              <w:rPr>
                <w:b/>
                <w:i/>
                <w:sz w:val="24"/>
                <w:u w:val="single"/>
              </w:rPr>
              <w:t>допускаються, крім випадків, визначених цією статтею</w:t>
            </w:r>
            <w:r w:rsidRPr="006C202C">
              <w:rPr>
                <w:b/>
                <w:i/>
                <w:sz w:val="24"/>
              </w:rPr>
              <w:t>.</w:t>
            </w:r>
          </w:p>
          <w:p w:rsidR="00FB7A85" w:rsidRPr="006C202C" w:rsidRDefault="00FB7A85" w:rsidP="006C202C">
            <w:pPr>
              <w:ind w:firstLine="349"/>
              <w:jc w:val="both"/>
              <w:rPr>
                <w:i/>
                <w:sz w:val="24"/>
              </w:rPr>
            </w:pPr>
            <w:r w:rsidRPr="006C202C">
              <w:rPr>
                <w:i/>
                <w:sz w:val="24"/>
              </w:rPr>
              <w:t xml:space="preserve">Зміна предмета або підстав позову при новому розгляді справи </w:t>
            </w:r>
            <w:r w:rsidRPr="006C202C">
              <w:rPr>
                <w:b/>
                <w:i/>
                <w:sz w:val="24"/>
              </w:rPr>
              <w:t>допускається в строки, встановлені ч</w:t>
            </w:r>
            <w:r w:rsidR="0020623E" w:rsidRPr="006C202C">
              <w:rPr>
                <w:b/>
                <w:i/>
                <w:sz w:val="24"/>
              </w:rPr>
              <w:t>. 3</w:t>
            </w:r>
            <w:r w:rsidRPr="006C202C">
              <w:rPr>
                <w:b/>
                <w:i/>
                <w:sz w:val="24"/>
              </w:rPr>
              <w:t xml:space="preserve"> цієї статті,</w:t>
            </w:r>
            <w:r w:rsidRPr="006C202C">
              <w:rPr>
                <w:i/>
                <w:sz w:val="24"/>
              </w:rPr>
              <w:t xml:space="preserve"> </w:t>
            </w:r>
            <w:r w:rsidRPr="006C202C">
              <w:rPr>
                <w:b/>
                <w:i/>
                <w:sz w:val="24"/>
                <w:u w:val="single"/>
              </w:rPr>
              <w:t xml:space="preserve">лише у випадку, якщо це необхідно для захисту прав позивача </w:t>
            </w:r>
            <w:r w:rsidRPr="006C202C">
              <w:rPr>
                <w:b/>
                <w:i/>
                <w:sz w:val="24"/>
                <w:u w:val="single"/>
              </w:rPr>
              <w:lastRenderedPageBreak/>
              <w:t>у зв'язку з</w:t>
            </w:r>
            <w:r w:rsidR="00CF2A14" w:rsidRPr="006C202C">
              <w:rPr>
                <w:b/>
                <w:i/>
                <w:sz w:val="24"/>
                <w:u w:val="single"/>
              </w:rPr>
              <w:t>і</w:t>
            </w:r>
            <w:r w:rsidRPr="006C202C">
              <w:rPr>
                <w:b/>
                <w:i/>
                <w:sz w:val="24"/>
                <w:u w:val="single"/>
              </w:rPr>
              <w:t xml:space="preserve"> зміною фактичних обставин справи,</w:t>
            </w:r>
            <w:r w:rsidRPr="006C202C">
              <w:rPr>
                <w:i/>
                <w:sz w:val="24"/>
              </w:rPr>
              <w:t xml:space="preserve"> що сталася після закінчення підготовчого засідання, або якщо справа розглядалася за правилами спрощеного позовного провадження </w:t>
            </w:r>
            <w:r w:rsidR="00CF2A14" w:rsidRPr="006C202C">
              <w:rPr>
                <w:rFonts w:ascii="Times New Roman" w:hAnsi="Times New Roman"/>
                <w:i/>
                <w:sz w:val="24"/>
              </w:rPr>
              <w:t>–</w:t>
            </w:r>
            <w:r w:rsidRPr="006C202C">
              <w:rPr>
                <w:i/>
                <w:sz w:val="24"/>
              </w:rPr>
              <w:t xml:space="preserve"> після початку першого судового засідання при первісному розгляді справи.</w:t>
            </w:r>
          </w:p>
          <w:p w:rsidR="00FB7A85" w:rsidRPr="006C202C" w:rsidRDefault="00FB7A85" w:rsidP="006C202C">
            <w:pPr>
              <w:ind w:firstLine="349"/>
              <w:jc w:val="both"/>
              <w:rPr>
                <w:i/>
                <w:sz w:val="24"/>
              </w:rPr>
            </w:pPr>
            <w:r w:rsidRPr="006C202C">
              <w:rPr>
                <w:i/>
                <w:sz w:val="24"/>
              </w:rPr>
              <w:t xml:space="preserve">Із системного аналізу наведених норм </w:t>
            </w:r>
            <w:r w:rsidR="0020623E" w:rsidRPr="006C202C">
              <w:rPr>
                <w:i/>
                <w:sz w:val="24"/>
              </w:rPr>
              <w:t>у</w:t>
            </w:r>
            <w:r w:rsidRPr="006C202C">
              <w:rPr>
                <w:i/>
                <w:sz w:val="24"/>
              </w:rPr>
              <w:t xml:space="preserve">бачається, що позивач відповідно до норм чинного ГПК України наділений правом змінити предмет або підставу позову при новому розгляді справи </w:t>
            </w:r>
            <w:r w:rsidR="00CF2A14" w:rsidRPr="006C202C">
              <w:rPr>
                <w:b/>
                <w:i/>
                <w:sz w:val="24"/>
                <w:u w:val="single"/>
              </w:rPr>
              <w:t>тільки</w:t>
            </w:r>
            <w:r w:rsidR="00CF2A14" w:rsidRPr="006C202C">
              <w:rPr>
                <w:b/>
                <w:i/>
                <w:sz w:val="24"/>
              </w:rPr>
              <w:t>,</w:t>
            </w:r>
            <w:r w:rsidRPr="006C202C">
              <w:rPr>
                <w:i/>
                <w:sz w:val="24"/>
              </w:rPr>
              <w:t xml:space="preserve"> якщо суд </w:t>
            </w:r>
            <w:r w:rsidR="0020623E" w:rsidRPr="006C202C">
              <w:rPr>
                <w:i/>
                <w:sz w:val="24"/>
              </w:rPr>
              <w:t>у</w:t>
            </w:r>
            <w:r w:rsidRPr="006C202C">
              <w:rPr>
                <w:i/>
                <w:sz w:val="24"/>
              </w:rPr>
              <w:t>становить, що це необхідно для захисту прав позивача у зв'язку з</w:t>
            </w:r>
            <w:r w:rsidR="0020623E" w:rsidRPr="006C202C">
              <w:rPr>
                <w:i/>
                <w:sz w:val="24"/>
              </w:rPr>
              <w:t>і</w:t>
            </w:r>
            <w:r w:rsidRPr="006C202C">
              <w:rPr>
                <w:i/>
                <w:sz w:val="24"/>
              </w:rPr>
              <w:t xml:space="preserve"> зміною фактичних обставин справи, а предмет чи підстава позову при первісному розгляді були недостатніми для такого належного захисту.</w:t>
            </w:r>
          </w:p>
          <w:p w:rsidR="00FB7A85" w:rsidRPr="006C202C" w:rsidRDefault="00FB7A85" w:rsidP="006C202C">
            <w:pPr>
              <w:ind w:firstLine="349"/>
              <w:jc w:val="both"/>
              <w:rPr>
                <w:i/>
                <w:sz w:val="24"/>
              </w:rPr>
            </w:pPr>
            <w:r w:rsidRPr="006C202C">
              <w:rPr>
                <w:i/>
                <w:sz w:val="24"/>
              </w:rPr>
              <w:t xml:space="preserve">При цьому слід </w:t>
            </w:r>
            <w:r w:rsidR="0020623E" w:rsidRPr="006C202C">
              <w:rPr>
                <w:i/>
                <w:sz w:val="24"/>
              </w:rPr>
              <w:t>зважати</w:t>
            </w:r>
            <w:r w:rsidRPr="006C202C">
              <w:rPr>
                <w:i/>
                <w:sz w:val="24"/>
              </w:rPr>
              <w:t>, що чинний ГПК України спрямований на забезпечення своєчасно</w:t>
            </w:r>
            <w:r w:rsidR="0020623E" w:rsidRPr="006C202C">
              <w:rPr>
                <w:i/>
                <w:sz w:val="24"/>
              </w:rPr>
              <w:t>го</w:t>
            </w:r>
            <w:r w:rsidRPr="006C202C">
              <w:rPr>
                <w:i/>
                <w:sz w:val="24"/>
              </w:rPr>
              <w:t xml:space="preserve"> розгляду справ </w:t>
            </w:r>
            <w:r w:rsidR="0020623E" w:rsidRPr="006C202C">
              <w:rPr>
                <w:i/>
                <w:sz w:val="24"/>
              </w:rPr>
              <w:t>і</w:t>
            </w:r>
            <w:r w:rsidRPr="006C202C">
              <w:rPr>
                <w:i/>
                <w:sz w:val="24"/>
              </w:rPr>
              <w:t xml:space="preserve"> правової визначеності, унеможливлення зловживання процесуальними правами та підвищення ефективності судочинства в цілому, </w:t>
            </w:r>
            <w:r w:rsidR="0020623E" w:rsidRPr="006C202C">
              <w:rPr>
                <w:i/>
                <w:sz w:val="24"/>
              </w:rPr>
              <w:t xml:space="preserve">для чого </w:t>
            </w:r>
            <w:r w:rsidRPr="006C202C">
              <w:rPr>
                <w:i/>
                <w:sz w:val="24"/>
              </w:rPr>
              <w:t xml:space="preserve">встановлено чіткий порядок та присічні строки вчинення процесуальних дій, чіткі стадії судового процесу, розумні обмеження, </w:t>
            </w:r>
            <w:r w:rsidR="0020623E" w:rsidRPr="006C202C">
              <w:rPr>
                <w:i/>
                <w:sz w:val="24"/>
              </w:rPr>
              <w:t>у</w:t>
            </w:r>
            <w:r w:rsidRPr="006C202C">
              <w:rPr>
                <w:i/>
                <w:sz w:val="24"/>
              </w:rPr>
              <w:t xml:space="preserve"> тому числі щодо права позивача змінити предмет або підстави позову</w:t>
            </w:r>
            <w:r w:rsidR="0020623E" w:rsidRPr="006C202C">
              <w:rPr>
                <w:i/>
                <w:sz w:val="24"/>
              </w:rPr>
              <w:t>.</w:t>
            </w:r>
          </w:p>
          <w:p w:rsidR="00FB7A85" w:rsidRPr="006C202C" w:rsidRDefault="00FB7A85" w:rsidP="006C202C">
            <w:pPr>
              <w:ind w:firstLine="349"/>
              <w:jc w:val="both"/>
              <w:rPr>
                <w:i/>
                <w:sz w:val="24"/>
              </w:rPr>
            </w:pPr>
            <w:r w:rsidRPr="006C202C">
              <w:rPr>
                <w:i/>
                <w:sz w:val="24"/>
              </w:rPr>
              <w:t>Саме тому всі процесуальні дії суду та учасників процесу повинні вчинятис</w:t>
            </w:r>
            <w:r w:rsidR="0020623E" w:rsidRPr="006C202C">
              <w:rPr>
                <w:i/>
                <w:sz w:val="24"/>
              </w:rPr>
              <w:t>я</w:t>
            </w:r>
            <w:r w:rsidRPr="006C202C">
              <w:rPr>
                <w:i/>
                <w:sz w:val="24"/>
              </w:rPr>
              <w:t xml:space="preserve"> своєчасно задля того, щоб </w:t>
            </w:r>
            <w:r w:rsidR="0020623E" w:rsidRPr="006C202C">
              <w:rPr>
                <w:i/>
                <w:sz w:val="24"/>
              </w:rPr>
              <w:t>під час</w:t>
            </w:r>
            <w:r w:rsidRPr="006C202C">
              <w:rPr>
                <w:i/>
                <w:sz w:val="24"/>
              </w:rPr>
              <w:t xml:space="preserve"> підготовки справи до розгляду не</w:t>
            </w:r>
            <w:r w:rsidR="0020623E" w:rsidRPr="006C202C">
              <w:rPr>
                <w:i/>
                <w:sz w:val="24"/>
                <w:lang w:val="en-US"/>
              </w:rPr>
              <w:t> </w:t>
            </w:r>
            <w:r w:rsidR="007E4A2C" w:rsidRPr="006C202C">
              <w:rPr>
                <w:i/>
                <w:sz w:val="24"/>
              </w:rPr>
              <w:t>залишилося</w:t>
            </w:r>
            <w:r w:rsidRPr="006C202C">
              <w:rPr>
                <w:i/>
                <w:sz w:val="24"/>
              </w:rPr>
              <w:t xml:space="preserve"> невирішених питань, які можуть затримати розгляд справи по суті. </w:t>
            </w:r>
          </w:p>
          <w:p w:rsidR="00CF2A14" w:rsidRPr="006C202C" w:rsidRDefault="00CF2A14" w:rsidP="006C202C">
            <w:pPr>
              <w:ind w:firstLine="349"/>
              <w:jc w:val="both"/>
              <w:rPr>
                <w:i/>
                <w:sz w:val="24"/>
              </w:rPr>
            </w:pPr>
          </w:p>
        </w:tc>
      </w:tr>
      <w:tr w:rsidR="00FB7A85" w:rsidRPr="006C202C" w:rsidTr="006C202C">
        <w:trPr>
          <w:trHeight w:val="465"/>
        </w:trPr>
        <w:tc>
          <w:tcPr>
            <w:tcW w:w="540" w:type="dxa"/>
          </w:tcPr>
          <w:p w:rsidR="00FB7A85" w:rsidRPr="006C202C" w:rsidRDefault="00FB7A85" w:rsidP="006C202C">
            <w:pPr>
              <w:numPr>
                <w:ilvl w:val="0"/>
                <w:numId w:val="24"/>
                <w:numberingChange w:id="14" w:author="Користувач" w:date="2018-12-13T18:13:00Z" w:original="%1:13:0:."/>
              </w:numPr>
              <w:ind w:left="0" w:firstLine="0"/>
              <w:rPr>
                <w:b/>
                <w:sz w:val="24"/>
              </w:rPr>
            </w:pPr>
          </w:p>
        </w:tc>
        <w:tc>
          <w:tcPr>
            <w:tcW w:w="2365" w:type="dxa"/>
          </w:tcPr>
          <w:p w:rsidR="00FB7A85" w:rsidRPr="006C202C" w:rsidRDefault="00FB7A85" w:rsidP="001E03C7">
            <w:pPr>
              <w:rPr>
                <w:b/>
                <w:sz w:val="24"/>
              </w:rPr>
            </w:pPr>
            <w:r w:rsidRPr="006C202C">
              <w:rPr>
                <w:b/>
                <w:sz w:val="24"/>
              </w:rPr>
              <w:t>Стаття</w:t>
            </w:r>
            <w:r w:rsidR="006731C4" w:rsidRPr="006C202C">
              <w:rPr>
                <w:b/>
                <w:sz w:val="24"/>
                <w:lang w:val="ru-RU"/>
              </w:rPr>
              <w:t> </w:t>
            </w:r>
            <w:r w:rsidRPr="006C202C">
              <w:rPr>
                <w:b/>
                <w:sz w:val="24"/>
              </w:rPr>
              <w:t>48.</w:t>
            </w:r>
          </w:p>
          <w:p w:rsidR="00FB7A85" w:rsidRPr="006C202C" w:rsidRDefault="00FB7A85" w:rsidP="001E03C7">
            <w:pPr>
              <w:rPr>
                <w:b/>
                <w:sz w:val="24"/>
              </w:rPr>
            </w:pPr>
            <w:r w:rsidRPr="006C202C">
              <w:rPr>
                <w:b/>
                <w:sz w:val="24"/>
              </w:rPr>
              <w:t xml:space="preserve">Залучення до участі </w:t>
            </w:r>
            <w:r w:rsidR="006731C4" w:rsidRPr="006C202C">
              <w:rPr>
                <w:b/>
                <w:sz w:val="24"/>
                <w:lang w:val="ru-RU"/>
              </w:rPr>
              <w:br/>
            </w:r>
            <w:r w:rsidRPr="006C202C">
              <w:rPr>
                <w:b/>
                <w:sz w:val="24"/>
              </w:rPr>
              <w:t xml:space="preserve">у справі співвідповідача. Заміна </w:t>
            </w:r>
            <w:r w:rsidRPr="006C202C">
              <w:rPr>
                <w:b/>
                <w:sz w:val="24"/>
              </w:rPr>
              <w:lastRenderedPageBreak/>
              <w:t>неналежного відповідача</w:t>
            </w:r>
          </w:p>
        </w:tc>
        <w:tc>
          <w:tcPr>
            <w:tcW w:w="5817" w:type="dxa"/>
          </w:tcPr>
          <w:p w:rsidR="00FB7A85" w:rsidRPr="006C202C" w:rsidRDefault="00FB7A85" w:rsidP="006C202C">
            <w:pPr>
              <w:pStyle w:val="Style9"/>
              <w:widowControl/>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lastRenderedPageBreak/>
              <w:t>Чи має право суд з власно</w:t>
            </w:r>
            <w:r w:rsidR="00420992" w:rsidRPr="006C202C">
              <w:rPr>
                <w:rStyle w:val="FontStyle29"/>
                <w:rFonts w:ascii="Roboto Condensed Light" w:hAnsi="Roboto Condensed Light"/>
                <w:b/>
                <w:sz w:val="24"/>
                <w:szCs w:val="24"/>
              </w:rPr>
              <w:t>ї</w:t>
            </w:r>
            <w:r w:rsidRPr="006C202C">
              <w:rPr>
                <w:rStyle w:val="FontStyle29"/>
                <w:rFonts w:ascii="Roboto Condensed Light" w:hAnsi="Roboto Condensed Light"/>
                <w:b/>
                <w:sz w:val="24"/>
                <w:szCs w:val="24"/>
              </w:rPr>
              <w:t xml:space="preserve"> ініціатив</w:t>
            </w:r>
            <w:r w:rsidR="00420992" w:rsidRPr="006C202C">
              <w:rPr>
                <w:rStyle w:val="FontStyle29"/>
                <w:rFonts w:ascii="Roboto Condensed Light" w:hAnsi="Roboto Condensed Light"/>
                <w:b/>
                <w:sz w:val="24"/>
                <w:szCs w:val="24"/>
              </w:rPr>
              <w:t>и</w:t>
            </w:r>
            <w:r w:rsidRPr="006C202C">
              <w:rPr>
                <w:rStyle w:val="FontStyle29"/>
                <w:rFonts w:ascii="Roboto Condensed Light" w:hAnsi="Roboto Condensed Light"/>
                <w:b/>
                <w:sz w:val="24"/>
                <w:szCs w:val="24"/>
              </w:rPr>
              <w:t xml:space="preserve"> витребувати докази, необхідні для встановлення належного відповідача </w:t>
            </w:r>
            <w:r w:rsidR="0020623E" w:rsidRPr="006C202C">
              <w:rPr>
                <w:rStyle w:val="FontStyle29"/>
                <w:rFonts w:ascii="Roboto Condensed Light" w:hAnsi="Roboto Condensed Light"/>
                <w:b/>
                <w:sz w:val="24"/>
                <w:szCs w:val="24"/>
                <w:rPrChange w:id="15" w:author="Jepa1" w:date="2018-12-27T16:01:00Z">
                  <w:rPr>
                    <w:rStyle w:val="FontStyle29"/>
                    <w:rFonts w:ascii="Roboto Condensed Light" w:hAnsi="Roboto Condensed Light"/>
                    <w:b/>
                    <w:sz w:val="24"/>
                    <w:szCs w:val="24"/>
                  </w:rPr>
                </w:rPrChange>
              </w:rPr>
              <w:t>у</w:t>
            </w:r>
            <w:r w:rsidRPr="006C202C">
              <w:rPr>
                <w:rStyle w:val="FontStyle29"/>
                <w:rFonts w:ascii="Roboto Condensed Light" w:hAnsi="Roboto Condensed Light"/>
                <w:b/>
                <w:sz w:val="24"/>
                <w:szCs w:val="24"/>
              </w:rPr>
              <w:t xml:space="preserve"> справі та відомостей про нього, а після цього з власно</w:t>
            </w:r>
            <w:r w:rsidR="00420992" w:rsidRPr="006C202C">
              <w:rPr>
                <w:rStyle w:val="FontStyle29"/>
                <w:rFonts w:ascii="Roboto Condensed Light" w:hAnsi="Roboto Condensed Light"/>
                <w:b/>
                <w:sz w:val="24"/>
                <w:szCs w:val="24"/>
              </w:rPr>
              <w:t>ї</w:t>
            </w:r>
            <w:r w:rsidRPr="006C202C">
              <w:rPr>
                <w:rStyle w:val="FontStyle29"/>
                <w:rFonts w:ascii="Roboto Condensed Light" w:hAnsi="Roboto Condensed Light"/>
                <w:b/>
                <w:sz w:val="24"/>
                <w:szCs w:val="24"/>
              </w:rPr>
              <w:t xml:space="preserve"> ініціатив</w:t>
            </w:r>
            <w:r w:rsidR="00420992" w:rsidRPr="006C202C">
              <w:rPr>
                <w:rStyle w:val="FontStyle29"/>
                <w:rFonts w:ascii="Roboto Condensed Light" w:hAnsi="Roboto Condensed Light"/>
                <w:b/>
                <w:sz w:val="24"/>
                <w:szCs w:val="24"/>
              </w:rPr>
              <w:t>и</w:t>
            </w:r>
            <w:r w:rsidRPr="006C202C">
              <w:rPr>
                <w:rStyle w:val="FontStyle29"/>
                <w:rFonts w:ascii="Roboto Condensed Light" w:hAnsi="Roboto Condensed Light"/>
                <w:b/>
                <w:sz w:val="24"/>
                <w:szCs w:val="24"/>
              </w:rPr>
              <w:t xml:space="preserve"> залуч</w:t>
            </w:r>
            <w:r w:rsidR="0020623E" w:rsidRPr="006C202C">
              <w:rPr>
                <w:rStyle w:val="FontStyle29"/>
                <w:rFonts w:ascii="Roboto Condensed Light" w:hAnsi="Roboto Condensed Light"/>
                <w:b/>
                <w:sz w:val="24"/>
                <w:szCs w:val="24"/>
              </w:rPr>
              <w:t>и</w:t>
            </w:r>
            <w:r w:rsidRPr="006C202C">
              <w:rPr>
                <w:rStyle w:val="FontStyle29"/>
                <w:rFonts w:ascii="Roboto Condensed Light" w:hAnsi="Roboto Condensed Light"/>
                <w:b/>
                <w:sz w:val="24"/>
                <w:szCs w:val="24"/>
              </w:rPr>
              <w:t>ти до участі у справі нового відповідача?</w:t>
            </w:r>
          </w:p>
          <w:p w:rsidR="00FB7A85" w:rsidRPr="006C202C" w:rsidRDefault="00FB7A85" w:rsidP="006C202C">
            <w:pPr>
              <w:pStyle w:val="Style9"/>
              <w:widowControl/>
              <w:spacing w:line="240" w:lineRule="auto"/>
              <w:ind w:firstLine="407"/>
              <w:rPr>
                <w:rStyle w:val="FontStyle29"/>
                <w:rFonts w:ascii="Roboto Condensed Light" w:hAnsi="Roboto Condensed Light"/>
                <w:sz w:val="24"/>
                <w:szCs w:val="24"/>
              </w:rPr>
            </w:pPr>
            <w:r w:rsidRPr="006C202C">
              <w:rPr>
                <w:rStyle w:val="FontStyle29"/>
                <w:rFonts w:ascii="Roboto Condensed Light" w:hAnsi="Roboto Condensed Light"/>
                <w:b/>
                <w:sz w:val="24"/>
                <w:szCs w:val="24"/>
              </w:rPr>
              <w:t>Чи може суд залишити позовну заяву бе</w:t>
            </w:r>
            <w:r w:rsidR="0020623E" w:rsidRPr="006C202C">
              <w:rPr>
                <w:rStyle w:val="FontStyle29"/>
                <w:rFonts w:ascii="Roboto Condensed Light" w:hAnsi="Roboto Condensed Light"/>
                <w:b/>
                <w:sz w:val="24"/>
                <w:szCs w:val="24"/>
              </w:rPr>
              <w:t xml:space="preserve">з </w:t>
            </w:r>
            <w:r w:rsidR="0020623E" w:rsidRPr="006C202C">
              <w:rPr>
                <w:rStyle w:val="FontStyle29"/>
                <w:rFonts w:ascii="Roboto Condensed Light" w:hAnsi="Roboto Condensed Light"/>
                <w:b/>
                <w:sz w:val="24"/>
                <w:szCs w:val="24"/>
              </w:rPr>
              <w:lastRenderedPageBreak/>
              <w:t xml:space="preserve">розгляду </w:t>
            </w:r>
            <w:r w:rsidR="00E42C2E" w:rsidRPr="006C202C">
              <w:rPr>
                <w:rStyle w:val="FontStyle29"/>
                <w:rFonts w:ascii="Roboto Condensed Light" w:hAnsi="Roboto Condensed Light"/>
                <w:b/>
                <w:sz w:val="24"/>
                <w:szCs w:val="24"/>
              </w:rPr>
              <w:t>згідно з</w:t>
            </w:r>
            <w:r w:rsidR="003A42E1" w:rsidRPr="006C202C">
              <w:rPr>
                <w:rStyle w:val="FontStyle29"/>
                <w:rFonts w:ascii="Roboto Condensed Light" w:hAnsi="Roboto Condensed Light"/>
                <w:b/>
                <w:sz w:val="24"/>
                <w:szCs w:val="24"/>
              </w:rPr>
              <w:t xml:space="preserve"> п. </w:t>
            </w:r>
            <w:r w:rsidR="0020623E" w:rsidRPr="006C202C">
              <w:rPr>
                <w:rStyle w:val="FontStyle29"/>
                <w:rFonts w:ascii="Roboto Condensed Light" w:hAnsi="Roboto Condensed Light"/>
                <w:b/>
                <w:sz w:val="24"/>
                <w:szCs w:val="24"/>
              </w:rPr>
              <w:t>4</w:t>
            </w:r>
            <w:r w:rsidR="003A42E1" w:rsidRPr="006C202C">
              <w:rPr>
                <w:rStyle w:val="FontStyle29"/>
                <w:rFonts w:ascii="Roboto Condensed Light" w:hAnsi="Roboto Condensed Light"/>
                <w:b/>
                <w:sz w:val="24"/>
                <w:szCs w:val="24"/>
              </w:rPr>
              <w:t xml:space="preserve"> ч. </w:t>
            </w:r>
            <w:r w:rsidR="0020623E" w:rsidRPr="006C202C">
              <w:rPr>
                <w:rStyle w:val="FontStyle29"/>
                <w:rFonts w:ascii="Roboto Condensed Light" w:hAnsi="Roboto Condensed Light"/>
                <w:b/>
                <w:sz w:val="24"/>
                <w:szCs w:val="24"/>
              </w:rPr>
              <w:t>1</w:t>
            </w:r>
            <w:r w:rsidR="003A42E1" w:rsidRPr="006C202C">
              <w:rPr>
                <w:rStyle w:val="FontStyle29"/>
                <w:rFonts w:ascii="Roboto Condensed Light" w:hAnsi="Roboto Condensed Light"/>
                <w:b/>
                <w:sz w:val="24"/>
                <w:szCs w:val="24"/>
              </w:rPr>
              <w:t xml:space="preserve"> ст. </w:t>
            </w:r>
            <w:r w:rsidRPr="006C202C">
              <w:rPr>
                <w:rStyle w:val="FontStyle29"/>
                <w:rFonts w:ascii="Roboto Condensed Light" w:hAnsi="Roboto Condensed Light"/>
                <w:b/>
                <w:sz w:val="24"/>
                <w:szCs w:val="24"/>
              </w:rPr>
              <w:t>226 ГПК України, оскільки позивачем без поважних п</w:t>
            </w:r>
            <w:r w:rsidR="0020623E" w:rsidRPr="006C202C">
              <w:rPr>
                <w:rStyle w:val="FontStyle29"/>
                <w:rFonts w:ascii="Roboto Condensed Light" w:hAnsi="Roboto Condensed Light"/>
                <w:b/>
                <w:sz w:val="24"/>
                <w:szCs w:val="24"/>
              </w:rPr>
              <w:t>ричин не</w:t>
            </w:r>
            <w:r w:rsidR="0020623E" w:rsidRPr="006C202C">
              <w:rPr>
                <w:rStyle w:val="FontStyle29"/>
                <w:rFonts w:ascii="Roboto Condensed Light" w:hAnsi="Roboto Condensed Light"/>
                <w:b/>
                <w:sz w:val="24"/>
                <w:szCs w:val="24"/>
                <w:lang w:val="ru-RU"/>
              </w:rPr>
              <w:t> </w:t>
            </w:r>
            <w:r w:rsidRPr="006C202C">
              <w:rPr>
                <w:rStyle w:val="FontStyle29"/>
                <w:rFonts w:ascii="Roboto Condensed Light" w:hAnsi="Roboto Condensed Light"/>
                <w:b/>
                <w:sz w:val="24"/>
                <w:szCs w:val="24"/>
              </w:rPr>
              <w:t>подано витребуваних судом доказів, необхідних для вирішення спору, зокрема для ідентифікації належного відповідача?</w:t>
            </w:r>
          </w:p>
          <w:p w:rsidR="00FB7A85" w:rsidRPr="006C202C" w:rsidRDefault="00FB7A85" w:rsidP="006C202C">
            <w:pPr>
              <w:pStyle w:val="Style9"/>
              <w:widowControl/>
              <w:spacing w:line="240" w:lineRule="auto"/>
              <w:ind w:firstLine="407"/>
              <w:rPr>
                <w:rStyle w:val="FontStyle29"/>
                <w:rFonts w:ascii="Roboto Condensed Light" w:hAnsi="Roboto Condensed Light"/>
                <w:sz w:val="24"/>
                <w:szCs w:val="24"/>
              </w:rPr>
            </w:pPr>
          </w:p>
        </w:tc>
        <w:tc>
          <w:tcPr>
            <w:tcW w:w="6938" w:type="dxa"/>
          </w:tcPr>
          <w:p w:rsidR="00FB7A85" w:rsidRPr="006C202C" w:rsidRDefault="00FB7A85"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r w:rsidRPr="006C202C">
              <w:rPr>
                <w:rFonts w:ascii="Roboto Condensed Light" w:hAnsi="Roboto Condensed Light"/>
                <w:i/>
                <w:color w:val="000000"/>
              </w:rPr>
              <w:lastRenderedPageBreak/>
              <w:t>Статтею</w:t>
            </w:r>
            <w:r w:rsidR="00BC0D6D" w:rsidRPr="006C202C">
              <w:rPr>
                <w:rFonts w:ascii="Roboto Condensed Light" w:hAnsi="Roboto Condensed Light"/>
                <w:i/>
                <w:color w:val="000000"/>
                <w:lang w:val="ru-RU"/>
              </w:rPr>
              <w:t> </w:t>
            </w:r>
            <w:r w:rsidRPr="006C202C">
              <w:rPr>
                <w:rFonts w:ascii="Roboto Condensed Light" w:hAnsi="Roboto Condensed Light"/>
                <w:i/>
                <w:color w:val="000000"/>
              </w:rPr>
              <w:t xml:space="preserve">48 ГПК України передбачено, що суд першої інстанції має право за клопотанням позивача до закінчення підготовчого провадження, а у разі розгляду справи за правилами спрощеного позовного провадження </w:t>
            </w:r>
            <w:r w:rsidR="00CF2A14" w:rsidRPr="006C202C">
              <w:rPr>
                <w:rFonts w:ascii="Roboto Condensed Light" w:hAnsi="Roboto Condensed Light"/>
                <w:i/>
                <w:color w:val="000000"/>
              </w:rPr>
              <w:t>–</w:t>
            </w:r>
            <w:r w:rsidRPr="006C202C">
              <w:rPr>
                <w:rFonts w:ascii="Roboto Condensed Light" w:hAnsi="Roboto Condensed Light"/>
                <w:i/>
                <w:color w:val="000000"/>
              </w:rPr>
              <w:t xml:space="preserve"> до початку першого судового засідання, залучити до участі у ній співвідповідача.</w:t>
            </w:r>
            <w:bookmarkStart w:id="16" w:name="n1894"/>
            <w:bookmarkEnd w:id="16"/>
          </w:p>
          <w:p w:rsidR="00FB7A85" w:rsidRPr="006C202C" w:rsidRDefault="00FB7A85"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r w:rsidRPr="006C202C">
              <w:rPr>
                <w:rFonts w:ascii="Roboto Condensed Light" w:hAnsi="Roboto Condensed Light"/>
                <w:i/>
                <w:color w:val="000000"/>
              </w:rPr>
              <w:lastRenderedPageBreak/>
              <w:t xml:space="preserve">Якщо позов подано не до тієї особи, яка повинна відповідати за позовом, суд до закінчення підготовчого провадження, а у разі розгляду справи за правилами спрощеного позовного провадження </w:t>
            </w:r>
            <w:r w:rsidR="001F5347" w:rsidRPr="006C202C">
              <w:rPr>
                <w:rFonts w:ascii="Roboto Condensed Light" w:hAnsi="Roboto Condensed Light"/>
                <w:i/>
                <w:color w:val="000000"/>
                <w:lang w:val="ru-RU"/>
              </w:rPr>
              <w:t>–</w:t>
            </w:r>
            <w:r w:rsidRPr="006C202C">
              <w:rPr>
                <w:rFonts w:ascii="Roboto Condensed Light" w:hAnsi="Roboto Condensed Light"/>
                <w:i/>
                <w:color w:val="000000"/>
              </w:rPr>
              <w:t xml:space="preserve"> до початку першого судового засідання, за клопотанням позивача замінює первісного відповідача належним відповідачем, не</w:t>
            </w:r>
            <w:r w:rsidR="00BC0D6D" w:rsidRPr="006C202C">
              <w:rPr>
                <w:rFonts w:ascii="Roboto Condensed Light" w:hAnsi="Roboto Condensed Light"/>
                <w:i/>
                <w:color w:val="000000"/>
                <w:lang w:val="ru-RU"/>
              </w:rPr>
              <w:t> </w:t>
            </w:r>
            <w:r w:rsidRPr="006C202C">
              <w:rPr>
                <w:rFonts w:ascii="Roboto Condensed Light" w:hAnsi="Roboto Condensed Light"/>
                <w:i/>
                <w:color w:val="000000"/>
              </w:rPr>
              <w:t>закриваючи провадження у справі.</w:t>
            </w:r>
          </w:p>
          <w:p w:rsidR="00FB7A85" w:rsidRPr="006C202C" w:rsidRDefault="00FB7A85"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17" w:name="n1895"/>
            <w:bookmarkEnd w:id="17"/>
            <w:r w:rsidRPr="006C202C">
              <w:rPr>
                <w:rFonts w:ascii="Roboto Condensed Light" w:hAnsi="Roboto Condensed Light"/>
                <w:i/>
                <w:color w:val="000000"/>
              </w:rPr>
              <w:t>Після спливу строків, зазначених в</w:t>
            </w:r>
            <w:r w:rsidR="003A42E1" w:rsidRPr="006C202C">
              <w:rPr>
                <w:rFonts w:ascii="Roboto Condensed Light" w:hAnsi="Roboto Condensed Light"/>
                <w:i/>
                <w:color w:val="000000"/>
              </w:rPr>
              <w:t xml:space="preserve"> ч.</w:t>
            </w:r>
            <w:r w:rsidR="00BC0D6D" w:rsidRPr="006C202C">
              <w:rPr>
                <w:rFonts w:ascii="Roboto Condensed Light" w:hAnsi="Roboto Condensed Light"/>
                <w:i/>
                <w:color w:val="000000"/>
                <w:rPrChange w:id="18" w:author="Jepa1" w:date="2018-12-27T16:01:00Z">
                  <w:rPr>
                    <w:rFonts w:ascii="Roboto Condensed Light" w:hAnsi="Roboto Condensed Light"/>
                    <w:i/>
                    <w:color w:val="000000"/>
                  </w:rPr>
                </w:rPrChange>
              </w:rPr>
              <w:t>ч.</w:t>
            </w:r>
            <w:r w:rsidR="00BC0D6D" w:rsidRPr="006C202C">
              <w:rPr>
                <w:rFonts w:ascii="Roboto Condensed Light" w:hAnsi="Roboto Condensed Light"/>
                <w:i/>
                <w:color w:val="000000"/>
                <w:lang w:val="ru-RU"/>
              </w:rPr>
              <w:t> </w:t>
            </w:r>
            <w:r w:rsidR="00BC0D6D" w:rsidRPr="006C202C">
              <w:rPr>
                <w:rFonts w:ascii="Roboto Condensed Light" w:hAnsi="Roboto Condensed Light"/>
                <w:i/>
                <w:color w:val="000000"/>
              </w:rPr>
              <w:t>1</w:t>
            </w:r>
            <w:r w:rsidRPr="006C202C">
              <w:rPr>
                <w:rFonts w:ascii="Roboto Condensed Light" w:hAnsi="Roboto Condensed Light"/>
                <w:i/>
                <w:color w:val="000000"/>
              </w:rPr>
              <w:t xml:space="preserve"> та </w:t>
            </w:r>
            <w:r w:rsidR="00BC0D6D" w:rsidRPr="006C202C">
              <w:rPr>
                <w:rFonts w:ascii="Roboto Condensed Light" w:hAnsi="Roboto Condensed Light"/>
                <w:i/>
                <w:color w:val="000000"/>
              </w:rPr>
              <w:t>2</w:t>
            </w:r>
            <w:r w:rsidRPr="006C202C">
              <w:rPr>
                <w:rFonts w:ascii="Roboto Condensed Light" w:hAnsi="Roboto Condensed Light"/>
                <w:i/>
                <w:color w:val="000000"/>
              </w:rPr>
              <w:t xml:space="preserve"> цієї статті, суд може залучити до участі у справі співвідповідача або замінює первісного відповідача належним відповідачем виключно у разі, якщо позивач доведе, що не</w:t>
            </w:r>
            <w:r w:rsidR="00BC0D6D" w:rsidRPr="006C202C">
              <w:rPr>
                <w:rFonts w:ascii="Roboto Condensed Light" w:hAnsi="Roboto Condensed Light"/>
                <w:i/>
                <w:color w:val="000000"/>
              </w:rPr>
              <w:t> </w:t>
            </w:r>
            <w:r w:rsidRPr="006C202C">
              <w:rPr>
                <w:rFonts w:ascii="Roboto Condensed Light" w:hAnsi="Roboto Condensed Light"/>
                <w:i/>
                <w:color w:val="000000"/>
              </w:rPr>
              <w:t>знав та не</w:t>
            </w:r>
            <w:r w:rsidR="00BC0D6D" w:rsidRPr="006C202C">
              <w:rPr>
                <w:rFonts w:ascii="Roboto Condensed Light" w:hAnsi="Roboto Condensed Light"/>
                <w:i/>
                <w:color w:val="000000"/>
              </w:rPr>
              <w:t> </w:t>
            </w:r>
            <w:r w:rsidRPr="006C202C">
              <w:rPr>
                <w:rFonts w:ascii="Roboto Condensed Light" w:hAnsi="Roboto Condensed Light"/>
                <w:i/>
                <w:color w:val="000000"/>
              </w:rPr>
              <w:t>міг знати до подання позову у справі про підставу залучення такого співвідповідача чи заміну неналежного відповідача.</w:t>
            </w:r>
          </w:p>
          <w:p w:rsidR="00FB7A85" w:rsidRPr="006C202C" w:rsidRDefault="00FB7A85" w:rsidP="006C202C">
            <w:pPr>
              <w:ind w:firstLine="349"/>
              <w:jc w:val="both"/>
              <w:rPr>
                <w:i/>
                <w:sz w:val="24"/>
              </w:rPr>
            </w:pPr>
            <w:r w:rsidRPr="006C202C">
              <w:rPr>
                <w:i/>
                <w:sz w:val="24"/>
              </w:rPr>
              <w:t xml:space="preserve">При цьому у разі смерті або оголошення фізичної особи померлою, </w:t>
            </w:r>
            <w:r w:rsidRPr="006C202C">
              <w:rPr>
                <w:b/>
                <w:i/>
                <w:sz w:val="24"/>
              </w:rPr>
              <w:t>припинення юридичної особи</w:t>
            </w:r>
            <w:r w:rsidRPr="006C202C">
              <w:rPr>
                <w:i/>
                <w:sz w:val="24"/>
              </w:rPr>
              <w:t xml:space="preserve"> шляхом реорганізації (злиття, приєднання, поділу, перетворення), заміни кредитора чи боржника в зобов’язанні, а також в інших випадках заміни особи у відносинах, щодо яких виник спір, </w:t>
            </w:r>
            <w:r w:rsidRPr="006C202C">
              <w:rPr>
                <w:b/>
                <w:i/>
                <w:sz w:val="24"/>
              </w:rPr>
              <w:t>суд залучає до участі у справі правонаступника відповідного учасника справи на будь-якій стадії судового процесу</w:t>
            </w:r>
            <w:r w:rsidR="00BC0D6D" w:rsidRPr="006C202C">
              <w:rPr>
                <w:i/>
                <w:sz w:val="24"/>
              </w:rPr>
              <w:t xml:space="preserve"> (ч. 1</w:t>
            </w:r>
            <w:r w:rsidR="003A42E1" w:rsidRPr="006C202C">
              <w:rPr>
                <w:i/>
                <w:sz w:val="24"/>
              </w:rPr>
              <w:t xml:space="preserve"> ст. </w:t>
            </w:r>
            <w:r w:rsidRPr="006C202C">
              <w:rPr>
                <w:i/>
                <w:sz w:val="24"/>
              </w:rPr>
              <w:t>52 ГПК України).</w:t>
            </w:r>
          </w:p>
          <w:p w:rsidR="00FB7A85" w:rsidRPr="006C202C" w:rsidRDefault="00FB7A85" w:rsidP="006C202C">
            <w:pPr>
              <w:ind w:firstLine="349"/>
              <w:jc w:val="both"/>
              <w:rPr>
                <w:i/>
                <w:sz w:val="24"/>
              </w:rPr>
            </w:pPr>
            <w:r w:rsidRPr="006C202C">
              <w:rPr>
                <w:i/>
                <w:sz w:val="24"/>
              </w:rPr>
              <w:t>Згідно</w:t>
            </w:r>
            <w:r w:rsidR="00BC0D6D" w:rsidRPr="006C202C">
              <w:rPr>
                <w:i/>
                <w:sz w:val="24"/>
              </w:rPr>
              <w:t xml:space="preserve"> з</w:t>
            </w:r>
            <w:r w:rsidR="003A42E1" w:rsidRPr="006C202C">
              <w:rPr>
                <w:i/>
                <w:sz w:val="24"/>
              </w:rPr>
              <w:t xml:space="preserve"> ч. </w:t>
            </w:r>
            <w:r w:rsidR="00BC0D6D" w:rsidRPr="006C202C">
              <w:rPr>
                <w:i/>
                <w:sz w:val="24"/>
              </w:rPr>
              <w:t>3</w:t>
            </w:r>
            <w:r w:rsidR="003A42E1" w:rsidRPr="006C202C">
              <w:rPr>
                <w:i/>
                <w:sz w:val="24"/>
              </w:rPr>
              <w:t xml:space="preserve"> ст. </w:t>
            </w:r>
            <w:r w:rsidR="00BC0D6D" w:rsidRPr="006C202C">
              <w:rPr>
                <w:i/>
                <w:sz w:val="24"/>
              </w:rPr>
              <w:t>74 ГПК України суд не </w:t>
            </w:r>
            <w:r w:rsidRPr="006C202C">
              <w:rPr>
                <w:i/>
                <w:sz w:val="24"/>
              </w:rPr>
              <w:t>може збирати докази, що стосуються предмета спору, з власної ініціативи, крім витребування доказів судом у випадку, коли він має сумніви у добросовісному здійсненні учасниками справи їхніх процесуальних прав або виконанні обов’язків щодо доказів.</w:t>
            </w:r>
          </w:p>
          <w:p w:rsidR="00FB7A85" w:rsidRPr="006C202C" w:rsidRDefault="00FB7A85" w:rsidP="006C202C">
            <w:pPr>
              <w:ind w:firstLine="349"/>
              <w:jc w:val="both"/>
              <w:rPr>
                <w:i/>
                <w:sz w:val="24"/>
              </w:rPr>
            </w:pPr>
            <w:r w:rsidRPr="006C202C">
              <w:rPr>
                <w:i/>
                <w:sz w:val="24"/>
              </w:rPr>
              <w:t>При цьому ч</w:t>
            </w:r>
            <w:r w:rsidR="00BC0D6D" w:rsidRPr="006C202C">
              <w:rPr>
                <w:i/>
                <w:sz w:val="24"/>
              </w:rPr>
              <w:t>. </w:t>
            </w:r>
            <w:r w:rsidRPr="006C202C">
              <w:rPr>
                <w:i/>
                <w:sz w:val="24"/>
              </w:rPr>
              <w:t>1 ст</w:t>
            </w:r>
            <w:r w:rsidR="00BC0D6D" w:rsidRPr="006C202C">
              <w:rPr>
                <w:i/>
                <w:sz w:val="24"/>
              </w:rPr>
              <w:t>. </w:t>
            </w:r>
            <w:r w:rsidRPr="006C202C">
              <w:rPr>
                <w:i/>
                <w:sz w:val="24"/>
              </w:rPr>
              <w:t>14 ГПК України встановл</w:t>
            </w:r>
            <w:r w:rsidR="00BC0D6D" w:rsidRPr="006C202C">
              <w:rPr>
                <w:i/>
                <w:sz w:val="24"/>
              </w:rPr>
              <w:t>ено, що суд розглядає справи не </w:t>
            </w:r>
            <w:r w:rsidRPr="006C202C">
              <w:rPr>
                <w:i/>
                <w:sz w:val="24"/>
              </w:rPr>
              <w:t xml:space="preserve">інакше як за зверненням особи, поданим відповідно до цього Кодексу, в межах заявлених нею вимог і на підставі доказів, поданих учасниками справи або </w:t>
            </w:r>
            <w:r w:rsidRPr="006C202C">
              <w:rPr>
                <w:b/>
                <w:i/>
                <w:sz w:val="24"/>
              </w:rPr>
              <w:t>витребуваних судом у передбачених цим Кодексом випадках.</w:t>
            </w:r>
            <w:r w:rsidRPr="006C202C">
              <w:rPr>
                <w:i/>
                <w:sz w:val="24"/>
              </w:rPr>
              <w:t xml:space="preserve"> Збирання док</w:t>
            </w:r>
            <w:r w:rsidR="00BC0D6D" w:rsidRPr="006C202C">
              <w:rPr>
                <w:i/>
                <w:sz w:val="24"/>
              </w:rPr>
              <w:t>азів у господарських справах не </w:t>
            </w:r>
            <w:r w:rsidRPr="006C202C">
              <w:rPr>
                <w:i/>
                <w:sz w:val="24"/>
              </w:rPr>
              <w:t>є обов’язком суду, крім випадків, встановлених цим Кодексом.</w:t>
            </w:r>
          </w:p>
          <w:p w:rsidR="00FB7A85" w:rsidRPr="006C202C" w:rsidRDefault="00FB7A85" w:rsidP="006C202C">
            <w:pPr>
              <w:ind w:firstLine="349"/>
              <w:jc w:val="both"/>
              <w:rPr>
                <w:i/>
                <w:sz w:val="24"/>
              </w:rPr>
            </w:pPr>
            <w:r w:rsidRPr="006C202C">
              <w:rPr>
                <w:i/>
                <w:sz w:val="24"/>
              </w:rPr>
              <w:lastRenderedPageBreak/>
              <w:t>Таким чином, у випадках, передбачених ГПК України, суд може з власно</w:t>
            </w:r>
            <w:r w:rsidR="00574848" w:rsidRPr="006C202C">
              <w:rPr>
                <w:i/>
                <w:sz w:val="24"/>
              </w:rPr>
              <w:t>ї</w:t>
            </w:r>
            <w:r w:rsidRPr="006C202C">
              <w:rPr>
                <w:i/>
                <w:sz w:val="24"/>
              </w:rPr>
              <w:t xml:space="preserve"> ініціатив</w:t>
            </w:r>
            <w:r w:rsidR="00574848" w:rsidRPr="006C202C">
              <w:rPr>
                <w:i/>
                <w:sz w:val="24"/>
              </w:rPr>
              <w:t>и</w:t>
            </w:r>
            <w:r w:rsidRPr="006C202C">
              <w:rPr>
                <w:i/>
                <w:sz w:val="24"/>
              </w:rPr>
              <w:t xml:space="preserve"> витребувати докази, необхідні для належного розгляду справи, у тому числі докази, </w:t>
            </w:r>
            <w:r w:rsidR="00574848" w:rsidRPr="006C202C">
              <w:rPr>
                <w:i/>
                <w:sz w:val="24"/>
              </w:rPr>
              <w:t>потрібні</w:t>
            </w:r>
            <w:r w:rsidRPr="006C202C">
              <w:rPr>
                <w:i/>
                <w:sz w:val="24"/>
              </w:rPr>
              <w:t xml:space="preserve"> для встановлення належного відповідача у справі та відомостей про нього.</w:t>
            </w:r>
          </w:p>
          <w:p w:rsidR="00FB7A85" w:rsidRPr="006C202C" w:rsidRDefault="00FB7A85" w:rsidP="006C202C">
            <w:pPr>
              <w:ind w:firstLine="349"/>
              <w:jc w:val="both"/>
              <w:rPr>
                <w:i/>
                <w:sz w:val="24"/>
              </w:rPr>
            </w:pPr>
            <w:r w:rsidRPr="006C202C">
              <w:rPr>
                <w:i/>
                <w:sz w:val="24"/>
              </w:rPr>
              <w:t xml:space="preserve">Разом </w:t>
            </w:r>
            <w:r w:rsidR="00BC0D6D" w:rsidRPr="006C202C">
              <w:rPr>
                <w:i/>
                <w:sz w:val="24"/>
              </w:rPr>
              <w:t>і</w:t>
            </w:r>
            <w:r w:rsidRPr="006C202C">
              <w:rPr>
                <w:i/>
                <w:sz w:val="24"/>
              </w:rPr>
              <w:t>з тим</w:t>
            </w:r>
            <w:r w:rsidR="00BC0D6D" w:rsidRPr="006C202C">
              <w:rPr>
                <w:i/>
                <w:sz w:val="24"/>
              </w:rPr>
              <w:t xml:space="preserve"> відповідно до</w:t>
            </w:r>
            <w:r w:rsidR="003A42E1" w:rsidRPr="006C202C">
              <w:rPr>
                <w:i/>
                <w:sz w:val="24"/>
              </w:rPr>
              <w:t xml:space="preserve"> п. </w:t>
            </w:r>
            <w:r w:rsidR="00BC0D6D" w:rsidRPr="006C202C">
              <w:rPr>
                <w:i/>
                <w:sz w:val="24"/>
              </w:rPr>
              <w:t>4</w:t>
            </w:r>
            <w:r w:rsidR="003A42E1" w:rsidRPr="006C202C">
              <w:rPr>
                <w:i/>
                <w:sz w:val="24"/>
              </w:rPr>
              <w:t xml:space="preserve"> ч. </w:t>
            </w:r>
            <w:r w:rsidR="00BC0D6D" w:rsidRPr="006C202C">
              <w:rPr>
                <w:i/>
                <w:sz w:val="24"/>
              </w:rPr>
              <w:t>1</w:t>
            </w:r>
            <w:r w:rsidR="003A42E1" w:rsidRPr="006C202C">
              <w:rPr>
                <w:i/>
                <w:sz w:val="24"/>
              </w:rPr>
              <w:t xml:space="preserve"> ст. </w:t>
            </w:r>
            <w:r w:rsidRPr="006C202C">
              <w:rPr>
                <w:i/>
                <w:sz w:val="24"/>
              </w:rPr>
              <w:t xml:space="preserve">226 ГПК України </w:t>
            </w:r>
            <w:r w:rsidRPr="006C202C">
              <w:rPr>
                <w:b/>
                <w:i/>
                <w:sz w:val="24"/>
              </w:rPr>
              <w:t>суд залишає позов без розгляду, якщо позивач без поважних причин не</w:t>
            </w:r>
            <w:r w:rsidR="00BC0D6D" w:rsidRPr="006C202C">
              <w:rPr>
                <w:b/>
                <w:i/>
                <w:sz w:val="24"/>
              </w:rPr>
              <w:t> </w:t>
            </w:r>
            <w:r w:rsidRPr="006C202C">
              <w:rPr>
                <w:b/>
                <w:i/>
                <w:sz w:val="24"/>
              </w:rPr>
              <w:t>подав витребувані судом докази,</w:t>
            </w:r>
            <w:r w:rsidRPr="006C202C">
              <w:rPr>
                <w:i/>
                <w:sz w:val="24"/>
              </w:rPr>
              <w:t xml:space="preserve"> необхідні для вирішення спору, аб</w:t>
            </w:r>
            <w:r w:rsidR="00BC0D6D" w:rsidRPr="006C202C">
              <w:rPr>
                <w:i/>
                <w:sz w:val="24"/>
              </w:rPr>
              <w:t>о позивач (його представник) не </w:t>
            </w:r>
            <w:r w:rsidRPr="006C202C">
              <w:rPr>
                <w:i/>
                <w:sz w:val="24"/>
              </w:rPr>
              <w:t>з’я</w:t>
            </w:r>
            <w:r w:rsidR="00BC0D6D" w:rsidRPr="006C202C">
              <w:rPr>
                <w:i/>
                <w:sz w:val="24"/>
              </w:rPr>
              <w:t>вився у судове засідання або не </w:t>
            </w:r>
            <w:r w:rsidRPr="006C202C">
              <w:rPr>
                <w:i/>
                <w:sz w:val="24"/>
              </w:rPr>
              <w:t xml:space="preserve">повідомив про причини неявки, крім випадку, якщо </w:t>
            </w:r>
            <w:r w:rsidR="007B02F5" w:rsidRPr="006C202C">
              <w:rPr>
                <w:i/>
                <w:sz w:val="24"/>
              </w:rPr>
              <w:t>від </w:t>
            </w:r>
            <w:r w:rsidRPr="006C202C">
              <w:rPr>
                <w:i/>
                <w:sz w:val="24"/>
              </w:rPr>
              <w:t>нього надійшла заява про розгляд справи за його відсутності і його нез’явлення не</w:t>
            </w:r>
            <w:r w:rsidR="00BC0D6D" w:rsidRPr="006C202C">
              <w:rPr>
                <w:i/>
                <w:sz w:val="24"/>
              </w:rPr>
              <w:t> </w:t>
            </w:r>
            <w:r w:rsidRPr="006C202C">
              <w:rPr>
                <w:i/>
                <w:sz w:val="24"/>
              </w:rPr>
              <w:t>перешкоджає вирішенню спору.</w:t>
            </w:r>
          </w:p>
          <w:p w:rsidR="00FB7A85" w:rsidRPr="006C202C" w:rsidRDefault="00FB7A85" w:rsidP="006C202C">
            <w:pPr>
              <w:ind w:firstLine="349"/>
              <w:jc w:val="both"/>
              <w:rPr>
                <w:i/>
                <w:sz w:val="24"/>
                <w:u w:val="single"/>
              </w:rPr>
            </w:pPr>
            <w:r w:rsidRPr="006C202C">
              <w:rPr>
                <w:i/>
                <w:sz w:val="24"/>
              </w:rPr>
              <w:t>Частиною</w:t>
            </w:r>
            <w:r w:rsidR="00BC0D6D" w:rsidRPr="006C202C">
              <w:rPr>
                <w:i/>
                <w:sz w:val="24"/>
              </w:rPr>
              <w:t> 9 ст. </w:t>
            </w:r>
            <w:r w:rsidRPr="006C202C">
              <w:rPr>
                <w:i/>
                <w:sz w:val="24"/>
              </w:rPr>
              <w:t xml:space="preserve">81 ГПК України унормовано, що </w:t>
            </w:r>
            <w:r w:rsidRPr="006C202C">
              <w:rPr>
                <w:b/>
                <w:i/>
                <w:sz w:val="24"/>
              </w:rPr>
              <w:t>у разі неподання учасником справи витребуваних судом доказів</w:t>
            </w:r>
            <w:r w:rsidRPr="006C202C">
              <w:rPr>
                <w:i/>
                <w:sz w:val="24"/>
              </w:rPr>
              <w:t xml:space="preserve"> без поважних причин або без повідомлення причин суд, залежно </w:t>
            </w:r>
            <w:r w:rsidR="00E42C2E" w:rsidRPr="006C202C">
              <w:rPr>
                <w:i/>
                <w:sz w:val="24"/>
              </w:rPr>
              <w:t xml:space="preserve">від </w:t>
            </w:r>
            <w:r w:rsidRPr="006C202C">
              <w:rPr>
                <w:i/>
                <w:sz w:val="24"/>
              </w:rPr>
              <w:t xml:space="preserve">того, яка особа ухиляється </w:t>
            </w:r>
            <w:r w:rsidR="007B02F5" w:rsidRPr="006C202C">
              <w:rPr>
                <w:i/>
                <w:sz w:val="24"/>
              </w:rPr>
              <w:t>від</w:t>
            </w:r>
            <w:r w:rsidR="00E42C2E" w:rsidRPr="006C202C">
              <w:rPr>
                <w:i/>
                <w:sz w:val="24"/>
              </w:rPr>
              <w:t xml:space="preserve"> </w:t>
            </w:r>
            <w:r w:rsidRPr="006C202C">
              <w:rPr>
                <w:i/>
                <w:sz w:val="24"/>
              </w:rPr>
              <w:t xml:space="preserve">їх подання та яке ці докази мають значення, може визнати обставину, для з’ясування якої витребовувався доказ, або відмовити у її визнанні, або розглянути справу за наявними в ній доказами, а у разі неподання таких доказів позивачем </w:t>
            </w:r>
            <w:r w:rsidR="00420992" w:rsidRPr="006C202C">
              <w:rPr>
                <w:i/>
                <w:sz w:val="24"/>
              </w:rPr>
              <w:t>–</w:t>
            </w:r>
            <w:r w:rsidRPr="006C202C">
              <w:rPr>
                <w:i/>
                <w:sz w:val="24"/>
              </w:rPr>
              <w:t xml:space="preserve"> також </w:t>
            </w:r>
            <w:r w:rsidRPr="006C202C">
              <w:rPr>
                <w:b/>
                <w:i/>
                <w:sz w:val="24"/>
              </w:rPr>
              <w:t>залишити позовну заяву без розгляду.</w:t>
            </w:r>
          </w:p>
          <w:p w:rsidR="00FB7A85" w:rsidRPr="006C202C" w:rsidRDefault="00BC0D6D" w:rsidP="006C202C">
            <w:pPr>
              <w:ind w:firstLine="349"/>
              <w:jc w:val="both"/>
              <w:rPr>
                <w:i/>
                <w:sz w:val="24"/>
              </w:rPr>
            </w:pPr>
            <w:r w:rsidRPr="006C202C">
              <w:rPr>
                <w:i/>
                <w:sz w:val="24"/>
              </w:rPr>
              <w:t>О</w:t>
            </w:r>
            <w:r w:rsidR="00FB7A85" w:rsidRPr="006C202C">
              <w:rPr>
                <w:i/>
                <w:sz w:val="24"/>
              </w:rPr>
              <w:t xml:space="preserve">тже, у </w:t>
            </w:r>
            <w:r w:rsidRPr="006C202C">
              <w:rPr>
                <w:i/>
                <w:sz w:val="24"/>
              </w:rPr>
              <w:t xml:space="preserve">разі </w:t>
            </w:r>
            <w:r w:rsidR="00FB7A85" w:rsidRPr="006C202C">
              <w:rPr>
                <w:i/>
                <w:sz w:val="24"/>
              </w:rPr>
              <w:t>ненадання позивачем всіх необхідних документів для ідентифікації належного відповідача, тим більше, якщо суд вже декілька разів зобов’язував позивача їх надати, суд вправі залишити поданий ним позов без розгляду саме на підстав</w:t>
            </w:r>
            <w:r w:rsidRPr="006C202C">
              <w:rPr>
                <w:i/>
                <w:sz w:val="24"/>
              </w:rPr>
              <w:t>і</w:t>
            </w:r>
            <w:r w:rsidR="003A42E1" w:rsidRPr="006C202C">
              <w:rPr>
                <w:i/>
                <w:sz w:val="24"/>
              </w:rPr>
              <w:t xml:space="preserve"> п. </w:t>
            </w:r>
            <w:r w:rsidRPr="006C202C">
              <w:rPr>
                <w:i/>
                <w:sz w:val="24"/>
              </w:rPr>
              <w:t>4</w:t>
            </w:r>
            <w:r w:rsidR="003A42E1" w:rsidRPr="006C202C">
              <w:rPr>
                <w:i/>
                <w:sz w:val="24"/>
              </w:rPr>
              <w:t xml:space="preserve"> ч. </w:t>
            </w:r>
            <w:r w:rsidRPr="006C202C">
              <w:rPr>
                <w:i/>
                <w:sz w:val="24"/>
              </w:rPr>
              <w:t>1</w:t>
            </w:r>
            <w:r w:rsidR="003A42E1" w:rsidRPr="006C202C">
              <w:rPr>
                <w:i/>
                <w:sz w:val="24"/>
              </w:rPr>
              <w:t xml:space="preserve"> ст. </w:t>
            </w:r>
            <w:r w:rsidR="00FB7A85" w:rsidRPr="006C202C">
              <w:rPr>
                <w:i/>
                <w:sz w:val="24"/>
              </w:rPr>
              <w:t>226 ГПК України.</w:t>
            </w:r>
          </w:p>
          <w:p w:rsidR="00420992" w:rsidRPr="006C202C" w:rsidRDefault="00420992" w:rsidP="006C202C">
            <w:pPr>
              <w:ind w:firstLine="349"/>
              <w:jc w:val="both"/>
              <w:rPr>
                <w:i/>
                <w:sz w:val="24"/>
              </w:rPr>
            </w:pPr>
          </w:p>
        </w:tc>
      </w:tr>
      <w:tr w:rsidR="00FB7A85" w:rsidRPr="00CF5BD3" w:rsidTr="006C202C">
        <w:trPr>
          <w:trHeight w:val="465"/>
        </w:trPr>
        <w:tc>
          <w:tcPr>
            <w:tcW w:w="540" w:type="dxa"/>
          </w:tcPr>
          <w:p w:rsidR="00FB7A85" w:rsidRPr="006C202C" w:rsidRDefault="00FB7A85" w:rsidP="006C202C">
            <w:pPr>
              <w:numPr>
                <w:ilvl w:val="0"/>
                <w:numId w:val="24"/>
                <w:numberingChange w:id="19" w:author="Користувач" w:date="2018-12-13T18:13:00Z" w:original="%1:14:0:."/>
              </w:numPr>
              <w:ind w:left="0" w:firstLine="0"/>
              <w:rPr>
                <w:b/>
                <w:sz w:val="24"/>
              </w:rPr>
            </w:pPr>
          </w:p>
        </w:tc>
        <w:tc>
          <w:tcPr>
            <w:tcW w:w="2365" w:type="dxa"/>
          </w:tcPr>
          <w:p w:rsidR="00BC0D6D" w:rsidRPr="006C202C" w:rsidRDefault="00FB7A85" w:rsidP="001E03C7">
            <w:pPr>
              <w:rPr>
                <w:b/>
                <w:sz w:val="24"/>
              </w:rPr>
            </w:pPr>
            <w:r w:rsidRPr="006C202C">
              <w:rPr>
                <w:b/>
                <w:sz w:val="24"/>
              </w:rPr>
              <w:t>Стаття</w:t>
            </w:r>
            <w:r w:rsidR="003D2FB2" w:rsidRPr="006C202C">
              <w:rPr>
                <w:b/>
                <w:sz w:val="24"/>
                <w:lang w:val="ru-RU"/>
              </w:rPr>
              <w:t> </w:t>
            </w:r>
            <w:r w:rsidRPr="006C202C">
              <w:rPr>
                <w:b/>
                <w:sz w:val="24"/>
              </w:rPr>
              <w:t>53.</w:t>
            </w:r>
          </w:p>
          <w:p w:rsidR="00FB7A85" w:rsidRPr="006C202C" w:rsidRDefault="00FB7A85" w:rsidP="001E03C7">
            <w:pPr>
              <w:rPr>
                <w:b/>
                <w:sz w:val="24"/>
              </w:rPr>
            </w:pPr>
            <w:r w:rsidRPr="006C202C">
              <w:rPr>
                <w:b/>
                <w:sz w:val="24"/>
              </w:rPr>
              <w:t xml:space="preserve">Участь у судовому процесі органів та </w:t>
            </w:r>
            <w:r w:rsidRPr="006C202C">
              <w:rPr>
                <w:b/>
                <w:sz w:val="24"/>
              </w:rPr>
              <w:lastRenderedPageBreak/>
              <w:t>осіб, яким законом надано право звертатися до суду в інтересах інших осіб</w:t>
            </w:r>
          </w:p>
          <w:p w:rsidR="00BC0D6D" w:rsidRPr="006C202C" w:rsidRDefault="00BC0D6D" w:rsidP="001E03C7">
            <w:pPr>
              <w:rPr>
                <w:b/>
                <w:sz w:val="24"/>
              </w:rPr>
            </w:pPr>
          </w:p>
          <w:p w:rsidR="00FB7A85" w:rsidRPr="006C202C" w:rsidRDefault="00FB7A85" w:rsidP="001E03C7">
            <w:pPr>
              <w:rPr>
                <w:b/>
                <w:sz w:val="24"/>
              </w:rPr>
            </w:pPr>
            <w:r w:rsidRPr="006C202C">
              <w:rPr>
                <w:b/>
                <w:sz w:val="24"/>
              </w:rPr>
              <w:t>Стаття</w:t>
            </w:r>
            <w:r w:rsidR="003D2FB2" w:rsidRPr="006C202C">
              <w:rPr>
                <w:b/>
                <w:sz w:val="24"/>
                <w:lang w:val="ru-RU"/>
              </w:rPr>
              <w:t> </w:t>
            </w:r>
            <w:r w:rsidRPr="006C202C">
              <w:rPr>
                <w:b/>
                <w:sz w:val="24"/>
              </w:rPr>
              <w:t>226. Залишення позову без розгляду</w:t>
            </w:r>
          </w:p>
          <w:p w:rsidR="00E42C2E" w:rsidRPr="006C202C" w:rsidRDefault="00E42C2E" w:rsidP="001E03C7">
            <w:pPr>
              <w:rPr>
                <w:b/>
                <w:sz w:val="24"/>
              </w:rPr>
            </w:pPr>
          </w:p>
        </w:tc>
        <w:tc>
          <w:tcPr>
            <w:tcW w:w="5817" w:type="dxa"/>
          </w:tcPr>
          <w:p w:rsidR="00FB7A85" w:rsidRPr="006C202C" w:rsidRDefault="00FB7A85" w:rsidP="006C202C">
            <w:pPr>
              <w:pStyle w:val="Style16"/>
              <w:widowControl/>
              <w:spacing w:line="240" w:lineRule="auto"/>
              <w:ind w:firstLine="407"/>
              <w:rPr>
                <w:rFonts w:ascii="Roboto Condensed Light" w:hAnsi="Roboto Condensed Light"/>
                <w:b/>
              </w:rPr>
            </w:pPr>
            <w:r w:rsidRPr="006C202C">
              <w:rPr>
                <w:rFonts w:ascii="Roboto Condensed Light" w:hAnsi="Roboto Condensed Light"/>
                <w:b/>
              </w:rPr>
              <w:lastRenderedPageBreak/>
              <w:t xml:space="preserve">Чи можна залишити позов без розгляду, якщо про відсутність підстав для звернення прокурора до суду в інтересах держави стало відомо після </w:t>
            </w:r>
            <w:r w:rsidRPr="006C202C">
              <w:rPr>
                <w:rFonts w:ascii="Roboto Condensed Light" w:hAnsi="Roboto Condensed Light"/>
                <w:b/>
              </w:rPr>
              <w:lastRenderedPageBreak/>
              <w:t>відкриття провадження у справі?</w:t>
            </w:r>
          </w:p>
          <w:p w:rsidR="00FB7A85" w:rsidRPr="006C202C" w:rsidRDefault="00FB7A85" w:rsidP="006C202C">
            <w:pPr>
              <w:tabs>
                <w:tab w:val="left" w:pos="851"/>
              </w:tabs>
              <w:ind w:firstLine="407"/>
              <w:contextualSpacing/>
              <w:jc w:val="both"/>
              <w:rPr>
                <w:b/>
                <w:sz w:val="24"/>
                <w:shd w:val="clear" w:color="auto" w:fill="FFFFFF"/>
              </w:rPr>
            </w:pPr>
          </w:p>
        </w:tc>
        <w:tc>
          <w:tcPr>
            <w:tcW w:w="6938" w:type="dxa"/>
          </w:tcPr>
          <w:p w:rsidR="00FB7A85" w:rsidRPr="006C202C" w:rsidRDefault="00FB7A85" w:rsidP="006C202C">
            <w:pPr>
              <w:tabs>
                <w:tab w:val="left" w:pos="851"/>
              </w:tabs>
              <w:ind w:firstLine="349"/>
              <w:contextualSpacing/>
              <w:jc w:val="both"/>
              <w:rPr>
                <w:i/>
                <w:sz w:val="24"/>
              </w:rPr>
            </w:pPr>
            <w:r w:rsidRPr="006C202C">
              <w:rPr>
                <w:i/>
                <w:sz w:val="24"/>
              </w:rPr>
              <w:lastRenderedPageBreak/>
              <w:t>Зокрема, чинний ГПК України (п.</w:t>
            </w:r>
            <w:r w:rsidR="0016059F" w:rsidRPr="006C202C">
              <w:rPr>
                <w:i/>
                <w:sz w:val="24"/>
              </w:rPr>
              <w:t> 4</w:t>
            </w:r>
            <w:r w:rsidR="003A42E1" w:rsidRPr="006C202C">
              <w:rPr>
                <w:i/>
                <w:sz w:val="24"/>
              </w:rPr>
              <w:t xml:space="preserve"> ч. </w:t>
            </w:r>
            <w:r w:rsidR="0016059F" w:rsidRPr="006C202C">
              <w:rPr>
                <w:i/>
                <w:sz w:val="24"/>
              </w:rPr>
              <w:t>5</w:t>
            </w:r>
            <w:r w:rsidR="003A42E1" w:rsidRPr="006C202C">
              <w:rPr>
                <w:i/>
                <w:sz w:val="24"/>
              </w:rPr>
              <w:t xml:space="preserve"> ст. </w:t>
            </w:r>
            <w:r w:rsidRPr="006C202C">
              <w:rPr>
                <w:i/>
                <w:sz w:val="24"/>
              </w:rPr>
              <w:t xml:space="preserve">174) визначає, що </w:t>
            </w:r>
            <w:r w:rsidR="00E35D08" w:rsidRPr="006C202C">
              <w:rPr>
                <w:i/>
                <w:sz w:val="24"/>
              </w:rPr>
              <w:t xml:space="preserve">за </w:t>
            </w:r>
            <w:r w:rsidRPr="006C202C">
              <w:rPr>
                <w:i/>
                <w:sz w:val="24"/>
              </w:rPr>
              <w:t>відсутн</w:t>
            </w:r>
            <w:r w:rsidR="00E35D08" w:rsidRPr="006C202C">
              <w:rPr>
                <w:i/>
                <w:sz w:val="24"/>
              </w:rPr>
              <w:t>о</w:t>
            </w:r>
            <w:r w:rsidRPr="006C202C">
              <w:rPr>
                <w:i/>
                <w:sz w:val="24"/>
              </w:rPr>
              <w:t>ст</w:t>
            </w:r>
            <w:r w:rsidR="00E35D08" w:rsidRPr="006C202C">
              <w:rPr>
                <w:i/>
                <w:sz w:val="24"/>
              </w:rPr>
              <w:t>і</w:t>
            </w:r>
            <w:r w:rsidRPr="006C202C">
              <w:rPr>
                <w:i/>
                <w:sz w:val="24"/>
              </w:rPr>
              <w:t xml:space="preserve"> підстав для звернення прокурора до суду в інтересах держави </w:t>
            </w:r>
            <w:r w:rsidR="00E35D08" w:rsidRPr="006C202C">
              <w:rPr>
                <w:i/>
                <w:sz w:val="24"/>
              </w:rPr>
              <w:t>суддя</w:t>
            </w:r>
            <w:r w:rsidRPr="006C202C">
              <w:rPr>
                <w:i/>
                <w:sz w:val="24"/>
              </w:rPr>
              <w:t xml:space="preserve"> повер</w:t>
            </w:r>
            <w:r w:rsidR="00E35D08" w:rsidRPr="006C202C">
              <w:rPr>
                <w:i/>
                <w:sz w:val="24"/>
              </w:rPr>
              <w:t>тає</w:t>
            </w:r>
            <w:r w:rsidRPr="006C202C">
              <w:rPr>
                <w:i/>
                <w:sz w:val="24"/>
              </w:rPr>
              <w:t xml:space="preserve"> позовн</w:t>
            </w:r>
            <w:r w:rsidR="00E35D08" w:rsidRPr="006C202C">
              <w:rPr>
                <w:i/>
                <w:sz w:val="24"/>
              </w:rPr>
              <w:t>у</w:t>
            </w:r>
            <w:r w:rsidRPr="006C202C">
              <w:rPr>
                <w:i/>
                <w:sz w:val="24"/>
              </w:rPr>
              <w:t xml:space="preserve"> заяв</w:t>
            </w:r>
            <w:r w:rsidR="00E35D08" w:rsidRPr="006C202C">
              <w:rPr>
                <w:i/>
                <w:sz w:val="24"/>
              </w:rPr>
              <w:t>у</w:t>
            </w:r>
            <w:r w:rsidRPr="006C202C">
              <w:rPr>
                <w:i/>
                <w:sz w:val="24"/>
              </w:rPr>
              <w:t xml:space="preserve"> прокурору на </w:t>
            </w:r>
            <w:r w:rsidRPr="006C202C">
              <w:rPr>
                <w:i/>
                <w:sz w:val="24"/>
              </w:rPr>
              <w:lastRenderedPageBreak/>
              <w:t xml:space="preserve">стадії вирішення питання про прийняття позовної заяви до розгляду, тобто до відкриття провадження у справі. </w:t>
            </w:r>
          </w:p>
          <w:p w:rsidR="00FB7A85" w:rsidRPr="006C202C" w:rsidRDefault="00FB7A85" w:rsidP="006C202C">
            <w:pPr>
              <w:ind w:firstLine="349"/>
              <w:jc w:val="both"/>
              <w:rPr>
                <w:i/>
                <w:sz w:val="24"/>
                <w:shd w:val="clear" w:color="auto" w:fill="FFFFFF"/>
              </w:rPr>
            </w:pPr>
            <w:r w:rsidRPr="006C202C">
              <w:rPr>
                <w:i/>
                <w:sz w:val="24"/>
              </w:rPr>
              <w:t>Однак серед підстав для залишення позову без розгляду після відкриття провадження у справі, які визначен</w:t>
            </w:r>
            <w:r w:rsidR="0016059F" w:rsidRPr="006C202C">
              <w:rPr>
                <w:i/>
                <w:sz w:val="24"/>
              </w:rPr>
              <w:t>о</w:t>
            </w:r>
            <w:r w:rsidRPr="006C202C">
              <w:rPr>
                <w:i/>
                <w:sz w:val="24"/>
              </w:rPr>
              <w:t xml:space="preserve"> у ст</w:t>
            </w:r>
            <w:r w:rsidR="0016059F" w:rsidRPr="006C202C">
              <w:rPr>
                <w:i/>
                <w:sz w:val="24"/>
              </w:rPr>
              <w:t>. </w:t>
            </w:r>
            <w:r w:rsidRPr="006C202C">
              <w:rPr>
                <w:i/>
                <w:sz w:val="24"/>
              </w:rPr>
              <w:t>226 Г</w:t>
            </w:r>
            <w:r w:rsidR="0016059F" w:rsidRPr="006C202C">
              <w:rPr>
                <w:i/>
                <w:sz w:val="24"/>
              </w:rPr>
              <w:t>ПК України</w:t>
            </w:r>
            <w:r w:rsidRPr="006C202C">
              <w:rPr>
                <w:i/>
                <w:sz w:val="24"/>
              </w:rPr>
              <w:t>, не</w:t>
            </w:r>
            <w:r w:rsidR="0016059F" w:rsidRPr="006C202C">
              <w:rPr>
                <w:i/>
                <w:sz w:val="24"/>
              </w:rPr>
              <w:t> </w:t>
            </w:r>
            <w:r w:rsidRPr="006C202C">
              <w:rPr>
                <w:i/>
                <w:sz w:val="24"/>
              </w:rPr>
              <w:t xml:space="preserve">передбачено такого випадку як відсутність підстав для звернення прокурора до суду в інтересах держави (що було виявлено після відкриття провадження у справі). </w:t>
            </w:r>
          </w:p>
        </w:tc>
      </w:tr>
      <w:tr w:rsidR="00262FE2" w:rsidRPr="00CF5BD3" w:rsidTr="006C202C">
        <w:trPr>
          <w:trHeight w:val="465"/>
        </w:trPr>
        <w:tc>
          <w:tcPr>
            <w:tcW w:w="540" w:type="dxa"/>
          </w:tcPr>
          <w:p w:rsidR="00262FE2" w:rsidRPr="006C202C" w:rsidRDefault="00262FE2" w:rsidP="006C202C">
            <w:pPr>
              <w:numPr>
                <w:ilvl w:val="0"/>
                <w:numId w:val="24"/>
                <w:numberingChange w:id="20" w:author="Користувач" w:date="2018-12-13T18:13:00Z" w:original="%1:15:0:."/>
              </w:numPr>
              <w:ind w:left="0" w:firstLine="0"/>
              <w:rPr>
                <w:b/>
                <w:sz w:val="24"/>
              </w:rPr>
            </w:pPr>
          </w:p>
        </w:tc>
        <w:tc>
          <w:tcPr>
            <w:tcW w:w="2365" w:type="dxa"/>
          </w:tcPr>
          <w:p w:rsidR="0016059F" w:rsidRPr="006C202C" w:rsidRDefault="00262FE2" w:rsidP="001E03C7">
            <w:pPr>
              <w:rPr>
                <w:b/>
                <w:sz w:val="24"/>
              </w:rPr>
            </w:pPr>
            <w:r w:rsidRPr="006C202C">
              <w:rPr>
                <w:b/>
                <w:sz w:val="24"/>
              </w:rPr>
              <w:t>Стаття 53.</w:t>
            </w:r>
          </w:p>
          <w:p w:rsidR="00262FE2" w:rsidRPr="006C202C" w:rsidRDefault="00262FE2" w:rsidP="001E03C7">
            <w:pPr>
              <w:rPr>
                <w:b/>
                <w:sz w:val="24"/>
              </w:rPr>
            </w:pPr>
            <w:r w:rsidRPr="006C202C">
              <w:rPr>
                <w:b/>
                <w:sz w:val="24"/>
              </w:rPr>
              <w:t xml:space="preserve">Участь у судовому процесі органів та осіб, яким законом надано право звертатися до суду </w:t>
            </w:r>
            <w:r w:rsidR="005A6EF1" w:rsidRPr="006C202C">
              <w:rPr>
                <w:b/>
                <w:sz w:val="24"/>
              </w:rPr>
              <w:br/>
            </w:r>
            <w:r w:rsidRPr="006C202C">
              <w:rPr>
                <w:b/>
                <w:sz w:val="24"/>
              </w:rPr>
              <w:t>в інтересах інших осіб</w:t>
            </w:r>
          </w:p>
          <w:p w:rsidR="0016059F" w:rsidRPr="006C202C" w:rsidRDefault="0016059F" w:rsidP="001E03C7">
            <w:pPr>
              <w:rPr>
                <w:b/>
                <w:sz w:val="24"/>
              </w:rPr>
            </w:pPr>
          </w:p>
          <w:p w:rsidR="003D2FB2" w:rsidRPr="006C202C" w:rsidRDefault="00262FE2" w:rsidP="001E03C7">
            <w:pPr>
              <w:rPr>
                <w:b/>
                <w:sz w:val="24"/>
                <w:lang w:val="ru-RU"/>
              </w:rPr>
            </w:pPr>
            <w:r w:rsidRPr="006C202C">
              <w:rPr>
                <w:b/>
                <w:sz w:val="24"/>
              </w:rPr>
              <w:t>Стаття</w:t>
            </w:r>
            <w:r w:rsidR="003D2FB2" w:rsidRPr="006C202C">
              <w:rPr>
                <w:b/>
                <w:sz w:val="24"/>
                <w:lang w:val="ru-RU"/>
              </w:rPr>
              <w:t> </w:t>
            </w:r>
            <w:r w:rsidRPr="006C202C">
              <w:rPr>
                <w:b/>
                <w:sz w:val="24"/>
              </w:rPr>
              <w:t>320.</w:t>
            </w:r>
          </w:p>
          <w:p w:rsidR="00262FE2" w:rsidRPr="006C202C" w:rsidRDefault="00262FE2" w:rsidP="001E03C7">
            <w:pPr>
              <w:rPr>
                <w:b/>
                <w:sz w:val="24"/>
              </w:rPr>
            </w:pPr>
            <w:r w:rsidRPr="006C202C">
              <w:rPr>
                <w:b/>
                <w:sz w:val="24"/>
              </w:rPr>
              <w:t xml:space="preserve">Підстави перегляду судових рішень за нововиявленими або виключними обставинами </w:t>
            </w:r>
          </w:p>
          <w:p w:rsidR="0016059F" w:rsidRPr="006C202C" w:rsidRDefault="0016059F" w:rsidP="001E03C7">
            <w:pPr>
              <w:rPr>
                <w:b/>
                <w:sz w:val="24"/>
              </w:rPr>
            </w:pPr>
          </w:p>
          <w:p w:rsidR="00AC3503" w:rsidRPr="006C202C" w:rsidRDefault="00AC3503" w:rsidP="001E03C7">
            <w:pPr>
              <w:rPr>
                <w:b/>
                <w:sz w:val="24"/>
              </w:rPr>
            </w:pPr>
          </w:p>
          <w:p w:rsidR="003D2FB2" w:rsidRPr="006C202C" w:rsidRDefault="00262FE2" w:rsidP="001E03C7">
            <w:pPr>
              <w:rPr>
                <w:b/>
                <w:sz w:val="24"/>
                <w:lang w:val="ru-RU"/>
              </w:rPr>
            </w:pPr>
            <w:r w:rsidRPr="006C202C">
              <w:rPr>
                <w:b/>
                <w:sz w:val="24"/>
              </w:rPr>
              <w:t>Стаття 321.</w:t>
            </w:r>
          </w:p>
          <w:p w:rsidR="00262FE2" w:rsidRPr="006C202C" w:rsidRDefault="00262FE2" w:rsidP="001E03C7">
            <w:pPr>
              <w:rPr>
                <w:b/>
                <w:sz w:val="24"/>
              </w:rPr>
            </w:pPr>
            <w:r w:rsidRPr="006C202C">
              <w:rPr>
                <w:b/>
                <w:sz w:val="24"/>
              </w:rPr>
              <w:t xml:space="preserve">Порядок і строк подання заяви про перегляд судових </w:t>
            </w:r>
            <w:r w:rsidRPr="006C202C">
              <w:rPr>
                <w:b/>
                <w:sz w:val="24"/>
              </w:rPr>
              <w:lastRenderedPageBreak/>
              <w:t>рішень за нов</w:t>
            </w:r>
            <w:r w:rsidR="00AC3503" w:rsidRPr="006C202C">
              <w:rPr>
                <w:b/>
                <w:sz w:val="24"/>
              </w:rPr>
              <w:t>о</w:t>
            </w:r>
            <w:r w:rsidRPr="006C202C">
              <w:rPr>
                <w:b/>
                <w:sz w:val="24"/>
              </w:rPr>
              <w:t>виявленими або виключними обставинами</w:t>
            </w:r>
          </w:p>
        </w:tc>
        <w:tc>
          <w:tcPr>
            <w:tcW w:w="5817" w:type="dxa"/>
          </w:tcPr>
          <w:p w:rsidR="00262FE2" w:rsidRPr="006C202C" w:rsidRDefault="00262FE2" w:rsidP="006C202C">
            <w:pPr>
              <w:pStyle w:val="Style16"/>
              <w:widowControl/>
              <w:spacing w:line="240" w:lineRule="auto"/>
              <w:ind w:firstLine="407"/>
              <w:rPr>
                <w:rFonts w:ascii="Roboto Condensed Light" w:hAnsi="Roboto Condensed Light"/>
                <w:b/>
                <w:color w:val="000000"/>
                <w:shd w:val="clear" w:color="auto" w:fill="FFFFFF"/>
              </w:rPr>
            </w:pPr>
            <w:r w:rsidRPr="006C202C">
              <w:rPr>
                <w:rFonts w:ascii="Roboto Condensed Light" w:hAnsi="Roboto Condensed Light"/>
                <w:b/>
                <w:color w:val="000000"/>
                <w:shd w:val="clear" w:color="auto" w:fill="FFFFFF"/>
              </w:rPr>
              <w:lastRenderedPageBreak/>
              <w:t>Чи може прокурор, який не</w:t>
            </w:r>
            <w:r w:rsidR="0016059F" w:rsidRPr="006C202C">
              <w:rPr>
                <w:rFonts w:ascii="Roboto Condensed Light" w:hAnsi="Roboto Condensed Light"/>
                <w:b/>
                <w:color w:val="000000"/>
                <w:shd w:val="clear" w:color="auto" w:fill="FFFFFF"/>
              </w:rPr>
              <w:t> </w:t>
            </w:r>
            <w:r w:rsidRPr="006C202C">
              <w:rPr>
                <w:rFonts w:ascii="Roboto Condensed Light" w:hAnsi="Roboto Condensed Light"/>
                <w:b/>
                <w:color w:val="000000"/>
                <w:shd w:val="clear" w:color="auto" w:fill="FFFFFF"/>
              </w:rPr>
              <w:t xml:space="preserve">був учасником справи, подати заяву </w:t>
            </w:r>
            <w:r w:rsidR="0016059F" w:rsidRPr="006C202C">
              <w:rPr>
                <w:rFonts w:ascii="Roboto Condensed Light" w:hAnsi="Roboto Condensed Light"/>
                <w:b/>
                <w:color w:val="000000"/>
                <w:shd w:val="clear" w:color="auto" w:fill="FFFFFF"/>
              </w:rPr>
              <w:t xml:space="preserve">про її перегляд </w:t>
            </w:r>
            <w:r w:rsidRPr="006C202C">
              <w:rPr>
                <w:rFonts w:ascii="Roboto Condensed Light" w:hAnsi="Roboto Condensed Light"/>
                <w:b/>
                <w:color w:val="000000"/>
                <w:shd w:val="clear" w:color="auto" w:fill="FFFFFF"/>
              </w:rPr>
              <w:t>за нововиявленими обставинами?</w:t>
            </w:r>
          </w:p>
        </w:tc>
        <w:tc>
          <w:tcPr>
            <w:tcW w:w="6938" w:type="dxa"/>
          </w:tcPr>
          <w:p w:rsidR="00262FE2" w:rsidRPr="00ED15C0" w:rsidRDefault="00262FE2" w:rsidP="006C202C">
            <w:pPr>
              <w:pStyle w:val="1"/>
              <w:spacing w:before="0" w:after="0"/>
              <w:ind w:firstLine="349"/>
            </w:pPr>
            <w:r w:rsidRPr="00ED15C0">
              <w:t>Згідно з п</w:t>
            </w:r>
            <w:r w:rsidR="0016059F">
              <w:t>.</w:t>
            </w:r>
            <w:r w:rsidRPr="00ED15C0">
              <w:t> 3 ч</w:t>
            </w:r>
            <w:r w:rsidR="0016059F">
              <w:t>.</w:t>
            </w:r>
            <w:r w:rsidRPr="00ED15C0">
              <w:t> 1 ст</w:t>
            </w:r>
            <w:r w:rsidR="0016059F">
              <w:t>.</w:t>
            </w:r>
            <w:r w:rsidRPr="00ED15C0">
              <w:t> 131</w:t>
            </w:r>
            <w:r w:rsidRPr="006C202C">
              <w:rPr>
                <w:vertAlign w:val="superscript"/>
              </w:rPr>
              <w:t>1</w:t>
            </w:r>
            <w:r w:rsidRPr="00ED15C0">
              <w:t xml:space="preserve"> Конституції України прокуратура здійснює представництво інтересів держави в суді у виключних випадках і</w:t>
            </w:r>
            <w:r w:rsidR="0016059F">
              <w:t xml:space="preserve"> </w:t>
            </w:r>
            <w:r w:rsidRPr="00ED15C0">
              <w:t>в порядку, що визначені законом.</w:t>
            </w:r>
          </w:p>
          <w:p w:rsidR="00262FE2" w:rsidRPr="00ED15C0" w:rsidRDefault="00262FE2" w:rsidP="006C202C">
            <w:pPr>
              <w:pStyle w:val="1"/>
              <w:spacing w:before="0" w:after="0"/>
              <w:ind w:firstLine="349"/>
            </w:pPr>
            <w:r w:rsidRPr="00ED15C0">
              <w:t>За змістом ч</w:t>
            </w:r>
            <w:r w:rsidR="0016059F">
              <w:t>.</w:t>
            </w:r>
            <w:r w:rsidRPr="00ED15C0">
              <w:t> 6 ст</w:t>
            </w:r>
            <w:r w:rsidR="0016059F">
              <w:t>.</w:t>
            </w:r>
            <w:r w:rsidRPr="00ED15C0">
              <w:t xml:space="preserve"> 23 Закону України "Про прокуратуру" під час здійснення представництва інтересів громадянина або держави у суді </w:t>
            </w:r>
            <w:r w:rsidRPr="006C202C">
              <w:rPr>
                <w:b/>
              </w:rPr>
              <w:t>прокурор має право в порядку, передбаченому процесуальним законом</w:t>
            </w:r>
            <w:r w:rsidRPr="00AC3503">
              <w:t xml:space="preserve"> </w:t>
            </w:r>
            <w:r w:rsidRPr="00ED15C0">
              <w:t>та законом, що регулює виконавче провадження, зокрема, звертатися до суду з позовом (заявою, поданням); вступати у справу, порушену за позовом (заявою, поданням) іншої особи, на будь-якому етапі судового провадження; ініціювати перегляд судових рішень, у тому числі у справі, порушеній за позовом (заявою, поданням) іншої особи.</w:t>
            </w:r>
          </w:p>
          <w:p w:rsidR="00262FE2" w:rsidRPr="006C202C" w:rsidRDefault="00262FE2" w:rsidP="006C202C">
            <w:pPr>
              <w:pStyle w:val="1"/>
              <w:spacing w:before="0" w:after="0"/>
              <w:ind w:firstLine="349"/>
              <w:rPr>
                <w:rStyle w:val="10"/>
                <w:sz w:val="24"/>
                <w:szCs w:val="24"/>
              </w:rPr>
            </w:pPr>
            <w:r w:rsidRPr="00ED15C0">
              <w:t xml:space="preserve">Якщо </w:t>
            </w:r>
            <w:r w:rsidR="0016059F">
              <w:t>у</w:t>
            </w:r>
            <w:r w:rsidRPr="00ED15C0">
              <w:t xml:space="preserve"> новому законі немає положення про визнання пріоритетності раніше прийнятого закону, підлягають застосуванню положення пізніше прийнятого закону, зважаючи на визначення темпоральної (часової) колізії. Отже, за відсутності у ГПК України (у</w:t>
            </w:r>
            <w:r w:rsidR="00AC3503">
              <w:t> </w:t>
            </w:r>
            <w:r w:rsidRPr="00ED15C0">
              <w:t>редакції, чинній з 15.12.2017) визнання пріоритетності положень Закону України "Про прокуратуру" (чинн</w:t>
            </w:r>
            <w:r w:rsidR="0016059F">
              <w:t>ого</w:t>
            </w:r>
            <w:r w:rsidRPr="00ED15C0">
              <w:t xml:space="preserve"> з 15.07.2015) застосуванню підлягають норми ГПК України.</w:t>
            </w:r>
          </w:p>
          <w:p w:rsidR="00262FE2" w:rsidRPr="006C202C" w:rsidRDefault="00262FE2" w:rsidP="006C202C">
            <w:pPr>
              <w:ind w:firstLine="349"/>
              <w:jc w:val="both"/>
              <w:rPr>
                <w:i/>
                <w:sz w:val="24"/>
              </w:rPr>
            </w:pPr>
            <w:r w:rsidRPr="006C202C">
              <w:rPr>
                <w:i/>
                <w:sz w:val="24"/>
              </w:rPr>
              <w:t xml:space="preserve">Відповідно до </w:t>
            </w:r>
            <w:r w:rsidR="00AC3503" w:rsidRPr="006C202C">
              <w:rPr>
                <w:i/>
                <w:sz w:val="24"/>
              </w:rPr>
              <w:t xml:space="preserve">ч. 3 </w:t>
            </w:r>
            <w:r w:rsidRPr="006C202C">
              <w:rPr>
                <w:i/>
                <w:sz w:val="24"/>
              </w:rPr>
              <w:t>ст</w:t>
            </w:r>
            <w:r w:rsidR="0016059F" w:rsidRPr="006C202C">
              <w:rPr>
                <w:i/>
                <w:sz w:val="24"/>
              </w:rPr>
              <w:t>.</w:t>
            </w:r>
            <w:r w:rsidRPr="006C202C">
              <w:rPr>
                <w:i/>
                <w:sz w:val="24"/>
              </w:rPr>
              <w:t xml:space="preserve"> 53 ГПК України (у редакції, чинній з </w:t>
            </w:r>
            <w:r w:rsidRPr="006C202C">
              <w:rPr>
                <w:i/>
                <w:sz w:val="24"/>
              </w:rPr>
              <w:lastRenderedPageBreak/>
              <w:t>15.12.2017) у</w:t>
            </w:r>
            <w:r w:rsidR="00AC3503" w:rsidRPr="006C202C">
              <w:rPr>
                <w:i/>
                <w:sz w:val="24"/>
              </w:rPr>
              <w:t> </w:t>
            </w:r>
            <w:r w:rsidRPr="006C202C">
              <w:rPr>
                <w:i/>
                <w:sz w:val="24"/>
              </w:rPr>
              <w:t>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w:t>
            </w:r>
          </w:p>
          <w:p w:rsidR="00262FE2" w:rsidRPr="006C202C" w:rsidRDefault="00262FE2" w:rsidP="006C202C">
            <w:pPr>
              <w:ind w:firstLine="349"/>
              <w:jc w:val="both"/>
              <w:rPr>
                <w:i/>
                <w:sz w:val="24"/>
              </w:rPr>
            </w:pPr>
            <w:r w:rsidRPr="006C202C">
              <w:rPr>
                <w:i/>
                <w:sz w:val="24"/>
              </w:rPr>
              <w:t>Водночас за змістом п</w:t>
            </w:r>
            <w:r w:rsidR="0016059F" w:rsidRPr="006C202C">
              <w:rPr>
                <w:i/>
                <w:sz w:val="24"/>
              </w:rPr>
              <w:t>.</w:t>
            </w:r>
            <w:r w:rsidRPr="006C202C">
              <w:rPr>
                <w:i/>
                <w:sz w:val="24"/>
              </w:rPr>
              <w:t> 2 ч</w:t>
            </w:r>
            <w:r w:rsidR="0016059F" w:rsidRPr="006C202C">
              <w:rPr>
                <w:i/>
                <w:sz w:val="24"/>
              </w:rPr>
              <w:t>.</w:t>
            </w:r>
            <w:r w:rsidRPr="006C202C">
              <w:rPr>
                <w:i/>
                <w:sz w:val="24"/>
              </w:rPr>
              <w:t> 1 ст</w:t>
            </w:r>
            <w:r w:rsidR="0016059F" w:rsidRPr="006C202C">
              <w:rPr>
                <w:i/>
                <w:sz w:val="24"/>
              </w:rPr>
              <w:t>.</w:t>
            </w:r>
            <w:r w:rsidRPr="006C202C">
              <w:rPr>
                <w:i/>
                <w:sz w:val="24"/>
              </w:rPr>
              <w:t> 321 ГПК України, якою встановлено порядок і строк подання заяви про перегляд судових рішень за нововиявленими або виключними обставинами, заяву про перегляд судового рішення за нововиявленими або виключними обставинами може бути подано з підстави, визначеної п</w:t>
            </w:r>
            <w:r w:rsidR="0016059F" w:rsidRPr="006C202C">
              <w:rPr>
                <w:i/>
                <w:sz w:val="24"/>
              </w:rPr>
              <w:t>.</w:t>
            </w:r>
            <w:r w:rsidRPr="006C202C">
              <w:rPr>
                <w:i/>
                <w:sz w:val="24"/>
              </w:rPr>
              <w:t> 2 ч</w:t>
            </w:r>
            <w:r w:rsidR="0016059F" w:rsidRPr="006C202C">
              <w:rPr>
                <w:i/>
                <w:sz w:val="24"/>
              </w:rPr>
              <w:t>.</w:t>
            </w:r>
            <w:r w:rsidRPr="006C202C">
              <w:rPr>
                <w:i/>
                <w:sz w:val="24"/>
              </w:rPr>
              <w:t> 2 ст</w:t>
            </w:r>
            <w:r w:rsidR="0016059F" w:rsidRPr="006C202C">
              <w:rPr>
                <w:i/>
                <w:sz w:val="24"/>
              </w:rPr>
              <w:t>.</w:t>
            </w:r>
            <w:r w:rsidRPr="006C202C">
              <w:rPr>
                <w:i/>
                <w:sz w:val="24"/>
              </w:rPr>
              <w:t> 320 цього Кодексу, – учасниками справи протягом тридцяти днів з дня, коли вирок (ухвала) у кримінальному провадженні набрав (набрала) законної сили.</w:t>
            </w:r>
          </w:p>
          <w:p w:rsidR="00262FE2" w:rsidRPr="006C202C" w:rsidRDefault="00262FE2" w:rsidP="006C202C">
            <w:pPr>
              <w:ind w:firstLine="349"/>
              <w:jc w:val="both"/>
              <w:rPr>
                <w:i/>
                <w:sz w:val="24"/>
              </w:rPr>
            </w:pPr>
            <w:r w:rsidRPr="006C202C">
              <w:rPr>
                <w:i/>
                <w:sz w:val="24"/>
              </w:rPr>
              <w:t xml:space="preserve">Отже, зі змісту наведених норм убачається, що заяву про перегляд судового рішення, зокрема з підстав встановлення вироком або ухвалою про закриття кримінального провадження та звільнення особи </w:t>
            </w:r>
            <w:r w:rsidR="007B02F5" w:rsidRPr="006C202C">
              <w:rPr>
                <w:i/>
                <w:sz w:val="24"/>
              </w:rPr>
              <w:t>від </w:t>
            </w:r>
            <w:r w:rsidRPr="006C202C">
              <w:rPr>
                <w:i/>
                <w:sz w:val="24"/>
              </w:rPr>
              <w:t xml:space="preserve">кримінальної відповідальності, що набрали законної сили, факту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призвело до ухвалення незаконного рішення у цій справі, </w:t>
            </w:r>
            <w:r w:rsidRPr="006C202C">
              <w:rPr>
                <w:b/>
                <w:i/>
                <w:sz w:val="24"/>
              </w:rPr>
              <w:t>може бути подано учасником справи</w:t>
            </w:r>
            <w:r w:rsidRPr="006C202C">
              <w:rPr>
                <w:i/>
                <w:sz w:val="24"/>
              </w:rPr>
              <w:t>.</w:t>
            </w:r>
          </w:p>
          <w:p w:rsidR="00262FE2" w:rsidRPr="006C202C" w:rsidRDefault="00262FE2" w:rsidP="006C202C">
            <w:pPr>
              <w:ind w:firstLine="349"/>
              <w:jc w:val="both"/>
              <w:rPr>
                <w:i/>
                <w:sz w:val="24"/>
              </w:rPr>
            </w:pPr>
            <w:r w:rsidRPr="006C202C">
              <w:rPr>
                <w:i/>
                <w:sz w:val="24"/>
              </w:rPr>
              <w:t>Таким чином, якщо прокурор не</w:t>
            </w:r>
            <w:r w:rsidR="006731C4" w:rsidRPr="006C202C">
              <w:rPr>
                <w:i/>
                <w:sz w:val="24"/>
                <w:lang w:val="ru-RU"/>
              </w:rPr>
              <w:t xml:space="preserve"> </w:t>
            </w:r>
            <w:r w:rsidRPr="006C202C">
              <w:rPr>
                <w:i/>
                <w:sz w:val="24"/>
              </w:rPr>
              <w:t>є учасником справи, то відповідно до положень процесуального законодавства не має особливого статусу і не наділений повноваженнями, зокрема щодо звернення до суду із заявою про перегляд судового рішення у порядку іншому, ніж передбачений ст</w:t>
            </w:r>
            <w:r w:rsidR="00D92BFF" w:rsidRPr="006C202C">
              <w:rPr>
                <w:i/>
                <w:sz w:val="24"/>
              </w:rPr>
              <w:t>.</w:t>
            </w:r>
            <w:r w:rsidRPr="006C202C">
              <w:rPr>
                <w:i/>
                <w:sz w:val="24"/>
              </w:rPr>
              <w:t xml:space="preserve"> 321 ГПК України, а тому не може подавати заяву про перегляд судового рішення за </w:t>
            </w:r>
            <w:r w:rsidRPr="006C202C">
              <w:rPr>
                <w:i/>
                <w:sz w:val="24"/>
              </w:rPr>
              <w:lastRenderedPageBreak/>
              <w:t>нововиявленими обставинами.</w:t>
            </w:r>
          </w:p>
          <w:p w:rsidR="00262FE2" w:rsidRPr="006C202C" w:rsidRDefault="00AD311B" w:rsidP="006C202C">
            <w:pPr>
              <w:ind w:firstLine="349"/>
              <w:jc w:val="both"/>
              <w:rPr>
                <w:i/>
                <w:sz w:val="24"/>
              </w:rPr>
            </w:pPr>
            <w:r w:rsidRPr="006C202C">
              <w:rPr>
                <w:i/>
                <w:sz w:val="24"/>
              </w:rPr>
              <w:t>(</w:t>
            </w:r>
            <w:r w:rsidR="00262FE2" w:rsidRPr="006C202C">
              <w:rPr>
                <w:i/>
                <w:sz w:val="24"/>
              </w:rPr>
              <w:t xml:space="preserve">Постанова КГС ВС </w:t>
            </w:r>
            <w:r w:rsidR="007B02F5" w:rsidRPr="006C202C">
              <w:rPr>
                <w:i/>
                <w:sz w:val="24"/>
              </w:rPr>
              <w:t>від </w:t>
            </w:r>
            <w:r w:rsidR="00262FE2" w:rsidRPr="006C202C">
              <w:rPr>
                <w:i/>
                <w:sz w:val="24"/>
              </w:rPr>
              <w:t xml:space="preserve">16.10.2018 у справі </w:t>
            </w:r>
            <w:r w:rsidR="007B02F5" w:rsidRPr="006C202C">
              <w:rPr>
                <w:i/>
                <w:sz w:val="24"/>
              </w:rPr>
              <w:t>№ </w:t>
            </w:r>
            <w:r w:rsidR="00262FE2" w:rsidRPr="006C202C">
              <w:rPr>
                <w:i/>
                <w:sz w:val="24"/>
              </w:rPr>
              <w:t>916/1538/16</w:t>
            </w:r>
            <w:r w:rsidRPr="006C202C">
              <w:rPr>
                <w:i/>
                <w:sz w:val="24"/>
              </w:rPr>
              <w:t>)</w:t>
            </w:r>
          </w:p>
          <w:p w:rsidR="00262FE2" w:rsidRPr="006C202C" w:rsidRDefault="00262FE2" w:rsidP="006C202C">
            <w:pPr>
              <w:ind w:firstLine="349"/>
              <w:jc w:val="both"/>
              <w:rPr>
                <w:i/>
                <w:sz w:val="24"/>
              </w:rPr>
            </w:pPr>
            <w:hyperlink r:id="rId7" w:history="1">
              <w:r w:rsidRPr="006C202C">
                <w:rPr>
                  <w:rStyle w:val="a4"/>
                  <w:i/>
                  <w:sz w:val="24"/>
                </w:rPr>
                <w:t>http://reyestr.court.gov.ua/Review/77528053</w:t>
              </w:r>
            </w:hyperlink>
          </w:p>
          <w:p w:rsidR="00AD311B" w:rsidRPr="006C202C" w:rsidRDefault="00AD311B" w:rsidP="006C202C">
            <w:pPr>
              <w:ind w:firstLine="349"/>
              <w:jc w:val="both"/>
              <w:rPr>
                <w:i/>
                <w:color w:val="auto"/>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21" w:author="Користувач" w:date="2018-12-13T18:13:00Z" w:original="%1:16:0:."/>
              </w:numPr>
              <w:ind w:left="0" w:firstLine="0"/>
              <w:rPr>
                <w:b/>
                <w:color w:val="auto"/>
                <w:sz w:val="24"/>
              </w:rPr>
            </w:pPr>
          </w:p>
        </w:tc>
        <w:tc>
          <w:tcPr>
            <w:tcW w:w="2365" w:type="dxa"/>
          </w:tcPr>
          <w:p w:rsidR="00D92BFF" w:rsidRPr="006C202C" w:rsidRDefault="00262FE2" w:rsidP="001E03C7">
            <w:pPr>
              <w:rPr>
                <w:b/>
                <w:color w:val="auto"/>
                <w:sz w:val="24"/>
              </w:rPr>
            </w:pPr>
            <w:r w:rsidRPr="006C202C">
              <w:rPr>
                <w:b/>
                <w:color w:val="auto"/>
                <w:sz w:val="24"/>
              </w:rPr>
              <w:t>Стаття</w:t>
            </w:r>
            <w:r w:rsidR="003D2FB2" w:rsidRPr="006C202C">
              <w:rPr>
                <w:b/>
                <w:color w:val="auto"/>
                <w:sz w:val="24"/>
                <w:lang w:val="ru-RU"/>
              </w:rPr>
              <w:t> </w:t>
            </w:r>
            <w:r w:rsidRPr="006C202C">
              <w:rPr>
                <w:b/>
                <w:color w:val="auto"/>
                <w:sz w:val="24"/>
              </w:rPr>
              <w:t>56.</w:t>
            </w:r>
          </w:p>
          <w:p w:rsidR="00262FE2" w:rsidRPr="006C202C" w:rsidRDefault="00262FE2" w:rsidP="001E03C7">
            <w:pPr>
              <w:rPr>
                <w:b/>
                <w:color w:val="auto"/>
                <w:sz w:val="24"/>
              </w:rPr>
            </w:pPr>
            <w:r w:rsidRPr="006C202C">
              <w:rPr>
                <w:b/>
                <w:color w:val="auto"/>
                <w:sz w:val="24"/>
              </w:rPr>
              <w:t>Участь у справі представника</w:t>
            </w:r>
          </w:p>
        </w:tc>
        <w:tc>
          <w:tcPr>
            <w:tcW w:w="5817" w:type="dxa"/>
          </w:tcPr>
          <w:p w:rsidR="00262FE2" w:rsidRPr="006C202C" w:rsidRDefault="00262FE2" w:rsidP="006C202C">
            <w:pPr>
              <w:pStyle w:val="Style10"/>
              <w:widowControl/>
              <w:tabs>
                <w:tab w:val="left" w:pos="278"/>
              </w:tabs>
              <w:spacing w:line="240" w:lineRule="auto"/>
              <w:ind w:firstLine="407"/>
              <w:jc w:val="both"/>
              <w:rPr>
                <w:rFonts w:ascii="Roboto Condensed Light" w:hAnsi="Roboto Condensed Light"/>
                <w:b/>
              </w:rPr>
            </w:pPr>
            <w:r w:rsidRPr="006C202C">
              <w:rPr>
                <w:rFonts w:ascii="Roboto Condensed Light" w:hAnsi="Roboto Condensed Light"/>
                <w:b/>
              </w:rPr>
              <w:t xml:space="preserve">Яким чином здійснюється представництво юридичної особи </w:t>
            </w:r>
            <w:r w:rsidR="003165A0" w:rsidRPr="006C202C">
              <w:rPr>
                <w:rFonts w:ascii="Roboto Condensed Light" w:hAnsi="Roboto Condensed Light"/>
                <w:b/>
              </w:rPr>
              <w:t>у</w:t>
            </w:r>
            <w:r w:rsidRPr="006C202C">
              <w:rPr>
                <w:rFonts w:ascii="Roboto Condensed Light" w:hAnsi="Roboto Condensed Light"/>
                <w:b/>
              </w:rPr>
              <w:t xml:space="preserve"> судовому процесі? </w:t>
            </w:r>
          </w:p>
        </w:tc>
        <w:tc>
          <w:tcPr>
            <w:tcW w:w="6938" w:type="dxa"/>
          </w:tcPr>
          <w:p w:rsidR="00262FE2" w:rsidRPr="006C202C" w:rsidRDefault="00262FE2" w:rsidP="006C202C">
            <w:pPr>
              <w:pStyle w:val="a5"/>
              <w:spacing w:before="0" w:beforeAutospacing="0" w:after="0" w:afterAutospacing="0"/>
              <w:ind w:firstLine="349"/>
              <w:jc w:val="both"/>
              <w:rPr>
                <w:rFonts w:ascii="Roboto Condensed Light" w:hAnsi="Roboto Condensed Light"/>
                <w:i/>
                <w:color w:val="000000"/>
              </w:rPr>
            </w:pPr>
            <w:r w:rsidRPr="006C202C">
              <w:rPr>
                <w:rFonts w:ascii="Roboto Condensed Light" w:hAnsi="Roboto Condensed Light"/>
                <w:i/>
                <w:color w:val="000000"/>
              </w:rPr>
              <w:t>Відповідно до</w:t>
            </w:r>
            <w:r w:rsidR="00D92BFF" w:rsidRPr="006C202C">
              <w:rPr>
                <w:rFonts w:ascii="Roboto Condensed Light" w:hAnsi="Roboto Condensed Light"/>
                <w:i/>
                <w:color w:val="000000"/>
              </w:rPr>
              <w:t xml:space="preserve"> </w:t>
            </w:r>
            <w:r w:rsidR="003165A0" w:rsidRPr="006C202C">
              <w:rPr>
                <w:rFonts w:ascii="Roboto Condensed Light" w:hAnsi="Roboto Condensed Light"/>
                <w:i/>
                <w:color w:val="000000"/>
              </w:rPr>
              <w:t xml:space="preserve">ч. 1 </w:t>
            </w:r>
            <w:r w:rsidRPr="006C202C">
              <w:rPr>
                <w:rFonts w:ascii="Roboto Condensed Light" w:hAnsi="Roboto Condensed Light"/>
                <w:i/>
                <w:color w:val="000000"/>
              </w:rPr>
              <w:t>ст</w:t>
            </w:r>
            <w:r w:rsidR="00D92BFF" w:rsidRPr="006C202C">
              <w:rPr>
                <w:rFonts w:ascii="Roboto Condensed Light" w:hAnsi="Roboto Condensed Light"/>
                <w:i/>
                <w:color w:val="000000"/>
              </w:rPr>
              <w:t>. </w:t>
            </w:r>
            <w:r w:rsidRPr="006C202C">
              <w:rPr>
                <w:rFonts w:ascii="Roboto Condensed Light" w:hAnsi="Roboto Condensed Light"/>
                <w:i/>
                <w:color w:val="000000"/>
              </w:rPr>
              <w:t>58 ГПК України представником у суді може бути адвокат або законний представник.</w:t>
            </w:r>
          </w:p>
          <w:p w:rsidR="00262FE2" w:rsidRPr="006C202C" w:rsidRDefault="00AD311B" w:rsidP="006C202C">
            <w:pPr>
              <w:pStyle w:val="a5"/>
              <w:spacing w:before="0" w:beforeAutospacing="0" w:after="0" w:afterAutospacing="0"/>
              <w:ind w:firstLine="349"/>
              <w:jc w:val="both"/>
              <w:rPr>
                <w:rFonts w:ascii="Roboto Condensed Light" w:hAnsi="Roboto Condensed Light"/>
                <w:i/>
                <w:color w:val="000000"/>
              </w:rPr>
            </w:pPr>
            <w:r w:rsidRPr="006C202C">
              <w:rPr>
                <w:rFonts w:ascii="Roboto Condensed Light" w:hAnsi="Roboto Condensed Light"/>
                <w:i/>
                <w:color w:val="000000"/>
              </w:rPr>
              <w:t>За змістом</w:t>
            </w:r>
            <w:r w:rsidR="003A42E1" w:rsidRPr="006C202C">
              <w:rPr>
                <w:rFonts w:ascii="Roboto Condensed Light" w:hAnsi="Roboto Condensed Light"/>
                <w:i/>
                <w:color w:val="000000"/>
              </w:rPr>
              <w:t xml:space="preserve"> ч.</w:t>
            </w:r>
            <w:r w:rsidR="00D92BFF" w:rsidRPr="006C202C">
              <w:rPr>
                <w:rFonts w:ascii="Roboto Condensed Light" w:hAnsi="Roboto Condensed Light"/>
                <w:i/>
                <w:color w:val="000000"/>
              </w:rPr>
              <w:t>ч. 1</w:t>
            </w:r>
            <w:r w:rsidR="00262FE2" w:rsidRPr="006C202C">
              <w:rPr>
                <w:rFonts w:ascii="Roboto Condensed Light" w:hAnsi="Roboto Condensed Light"/>
                <w:i/>
                <w:color w:val="000000"/>
              </w:rPr>
              <w:t xml:space="preserve">, </w:t>
            </w:r>
            <w:r w:rsidR="00D92BFF" w:rsidRPr="006C202C">
              <w:rPr>
                <w:rFonts w:ascii="Roboto Condensed Light" w:hAnsi="Roboto Condensed Light"/>
                <w:i/>
                <w:color w:val="000000"/>
              </w:rPr>
              <w:t xml:space="preserve">3 </w:t>
            </w:r>
            <w:r w:rsidR="00262FE2" w:rsidRPr="006C202C">
              <w:rPr>
                <w:rFonts w:ascii="Roboto Condensed Light" w:hAnsi="Roboto Condensed Light"/>
                <w:i/>
              </w:rPr>
              <w:t>ст</w:t>
            </w:r>
            <w:r w:rsidR="00D92BFF" w:rsidRPr="006C202C">
              <w:rPr>
                <w:rFonts w:ascii="Roboto Condensed Light" w:hAnsi="Roboto Condensed Light"/>
                <w:i/>
              </w:rPr>
              <w:t>. </w:t>
            </w:r>
            <w:r w:rsidR="00262FE2" w:rsidRPr="006C202C">
              <w:rPr>
                <w:rFonts w:ascii="Roboto Condensed Light" w:hAnsi="Roboto Condensed Light"/>
                <w:i/>
              </w:rPr>
              <w:t xml:space="preserve">56 </w:t>
            </w:r>
            <w:r w:rsidR="003165A0" w:rsidRPr="006C202C">
              <w:rPr>
                <w:rFonts w:ascii="Roboto Condensed Light" w:hAnsi="Roboto Condensed Light"/>
                <w:i/>
              </w:rPr>
              <w:t xml:space="preserve">цього Кодексу </w:t>
            </w:r>
            <w:r w:rsidR="00262FE2" w:rsidRPr="006C202C">
              <w:rPr>
                <w:rFonts w:ascii="Roboto Condensed Light" w:hAnsi="Roboto Condensed Light"/>
                <w:i/>
              </w:rPr>
              <w:t>сторона, третя особа, а також особа, якій з</w:t>
            </w:r>
            <w:r w:rsidR="00262FE2" w:rsidRPr="006C202C">
              <w:rPr>
                <w:rFonts w:ascii="Roboto Condensed Light" w:hAnsi="Roboto Condensed Light"/>
                <w:i/>
                <w:color w:val="000000"/>
              </w:rPr>
              <w:t>аконом надано право звертатися до суду в інтересах іншої особи, може брати участь в судовому процесі особисто (самопредставництво) та (або) через представника.</w:t>
            </w:r>
          </w:p>
          <w:p w:rsidR="00262FE2" w:rsidRPr="006C202C" w:rsidRDefault="00262FE2" w:rsidP="006C202C">
            <w:pPr>
              <w:pStyle w:val="a5"/>
              <w:spacing w:before="0" w:beforeAutospacing="0" w:after="0" w:afterAutospacing="0"/>
              <w:ind w:firstLine="349"/>
              <w:jc w:val="both"/>
              <w:rPr>
                <w:rFonts w:ascii="Roboto Condensed Light" w:hAnsi="Roboto Condensed Light"/>
                <w:i/>
                <w:color w:val="000000"/>
              </w:rPr>
            </w:pPr>
            <w:r w:rsidRPr="006C202C">
              <w:rPr>
                <w:rFonts w:ascii="Roboto Condensed Light" w:hAnsi="Roboto Condensed Light"/>
                <w:i/>
                <w:color w:val="000000"/>
              </w:rPr>
              <w:t xml:space="preserve">Юридична особа бере участь у справі через свого керівника або члена виконавчого органу, уповноваженого діяти </w:t>
            </w:r>
            <w:r w:rsidR="007B02F5" w:rsidRPr="006C202C">
              <w:rPr>
                <w:rFonts w:ascii="Roboto Condensed Light" w:hAnsi="Roboto Condensed Light"/>
                <w:i/>
                <w:color w:val="000000"/>
              </w:rPr>
              <w:t>від</w:t>
            </w:r>
            <w:r w:rsidR="00804CF1" w:rsidRPr="006C202C">
              <w:rPr>
                <w:rFonts w:ascii="Roboto Condensed Light" w:hAnsi="Roboto Condensed Light"/>
                <w:i/>
                <w:color w:val="000000"/>
              </w:rPr>
              <w:t xml:space="preserve"> </w:t>
            </w:r>
            <w:r w:rsidRPr="006C202C">
              <w:rPr>
                <w:rFonts w:ascii="Roboto Condensed Light" w:hAnsi="Roboto Condensed Light"/>
                <w:i/>
                <w:color w:val="000000"/>
              </w:rPr>
              <w:t>її імені відповідно до закону, статуту, положення (самопредставництво юридичної особи), або через представника.</w:t>
            </w:r>
          </w:p>
          <w:p w:rsidR="00262FE2" w:rsidRPr="006C202C" w:rsidRDefault="00262FE2"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color w:val="000000"/>
              </w:rPr>
              <w:t>Верховний Суд</w:t>
            </w:r>
            <w:r w:rsidRPr="006C202C">
              <w:rPr>
                <w:rFonts w:ascii="Roboto Condensed Light" w:hAnsi="Roboto Condensed Light"/>
                <w:i/>
              </w:rPr>
              <w:t xml:space="preserve"> (</w:t>
            </w:r>
            <w:r w:rsidRPr="006C202C">
              <w:rPr>
                <w:rFonts w:ascii="Roboto Condensed Light" w:hAnsi="Roboto Condensed Light"/>
                <w:i/>
                <w:color w:val="000000"/>
              </w:rPr>
              <w:t xml:space="preserve">постанова КГС ВС </w:t>
            </w:r>
            <w:r w:rsidR="007B02F5" w:rsidRPr="006C202C">
              <w:rPr>
                <w:rFonts w:ascii="Roboto Condensed Light" w:hAnsi="Roboto Condensed Light"/>
                <w:i/>
                <w:color w:val="000000"/>
              </w:rPr>
              <w:t>від </w:t>
            </w:r>
            <w:r w:rsidRPr="006C202C">
              <w:rPr>
                <w:rFonts w:ascii="Roboto Condensed Light" w:hAnsi="Roboto Condensed Light"/>
                <w:i/>
                <w:color w:val="000000"/>
              </w:rPr>
              <w:t>27.07.2018 у справі №</w:t>
            </w:r>
            <w:r w:rsidR="00D92BFF" w:rsidRPr="006C202C">
              <w:rPr>
                <w:rFonts w:ascii="Roboto Condensed Light" w:hAnsi="Roboto Condensed Light"/>
                <w:i/>
                <w:color w:val="000000"/>
              </w:rPr>
              <w:t> </w:t>
            </w:r>
            <w:r w:rsidRPr="006C202C">
              <w:rPr>
                <w:rFonts w:ascii="Roboto Condensed Light" w:hAnsi="Roboto Condensed Light"/>
                <w:i/>
                <w:color w:val="000000"/>
              </w:rPr>
              <w:t>910/9224/17)</w:t>
            </w:r>
            <w:r w:rsidRPr="006C202C">
              <w:rPr>
                <w:rFonts w:ascii="Roboto Condensed Light" w:hAnsi="Roboto Condensed Light"/>
                <w:i/>
              </w:rPr>
              <w:t xml:space="preserve"> дотримується позиції, що</w:t>
            </w:r>
            <w:r w:rsidRPr="006C202C">
              <w:rPr>
                <w:rFonts w:ascii="Roboto Condensed Light" w:hAnsi="Roboto Condensed Light"/>
                <w:i/>
                <w:color w:val="000000"/>
              </w:rPr>
              <w:t xml:space="preserve"> </w:t>
            </w:r>
            <w:r w:rsidRPr="006C202C">
              <w:rPr>
                <w:rFonts w:ascii="Roboto Condensed Light" w:hAnsi="Roboto Condensed Light"/>
                <w:i/>
              </w:rPr>
              <w:t>процесуальне представництво юридичної особи може здійснюватис</w:t>
            </w:r>
            <w:r w:rsidR="00D92BFF" w:rsidRPr="006C202C">
              <w:rPr>
                <w:rFonts w:ascii="Roboto Condensed Light" w:hAnsi="Roboto Condensed Light"/>
                <w:i/>
              </w:rPr>
              <w:t>я</w:t>
            </w:r>
            <w:r w:rsidRPr="006C202C">
              <w:rPr>
                <w:rFonts w:ascii="Roboto Condensed Light" w:hAnsi="Roboto Condensed Light"/>
                <w:i/>
              </w:rPr>
              <w:t xml:space="preserve"> як </w:t>
            </w:r>
            <w:r w:rsidR="00D92BFF" w:rsidRPr="006C202C">
              <w:rPr>
                <w:rFonts w:ascii="Roboto Condensed Light" w:hAnsi="Roboto Condensed Light"/>
                <w:i/>
              </w:rPr>
              <w:t>у</w:t>
            </w:r>
            <w:r w:rsidRPr="006C202C">
              <w:rPr>
                <w:rFonts w:ascii="Roboto Condensed Light" w:hAnsi="Roboto Condensed Light"/>
                <w:i/>
              </w:rPr>
              <w:t xml:space="preserve"> порядку самопредставництва, так </w:t>
            </w:r>
            <w:r w:rsidR="00D92BFF" w:rsidRPr="006C202C">
              <w:rPr>
                <w:rFonts w:ascii="Roboto Condensed Light" w:hAnsi="Roboto Condensed Light"/>
                <w:i/>
              </w:rPr>
              <w:t>й</w:t>
            </w:r>
            <w:r w:rsidRPr="006C202C">
              <w:rPr>
                <w:rFonts w:ascii="Roboto Condensed Light" w:hAnsi="Roboto Condensed Light"/>
                <w:i/>
              </w:rPr>
              <w:t xml:space="preserve"> іншими особами як представниками юридичної особи за довіреністю.</w:t>
            </w:r>
          </w:p>
          <w:p w:rsidR="00262FE2" w:rsidRPr="006C202C" w:rsidRDefault="00D92BFF"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У</w:t>
            </w:r>
            <w:r w:rsidR="00262FE2" w:rsidRPr="006C202C">
              <w:rPr>
                <w:rFonts w:ascii="Roboto Condensed Light" w:hAnsi="Roboto Condensed Light"/>
                <w:i/>
              </w:rPr>
              <w:t xml:space="preserve"> порядку самопредставництва юридичну особу може представляти за посадою її керівник або інші особи, повноваження яких визначен</w:t>
            </w:r>
            <w:r w:rsidRPr="006C202C">
              <w:rPr>
                <w:rFonts w:ascii="Roboto Condensed Light" w:hAnsi="Roboto Condensed Light"/>
                <w:i/>
              </w:rPr>
              <w:t>о</w:t>
            </w:r>
            <w:r w:rsidR="00262FE2" w:rsidRPr="006C202C">
              <w:rPr>
                <w:rFonts w:ascii="Roboto Condensed Light" w:hAnsi="Roboto Condensed Light"/>
                <w:i/>
              </w:rPr>
              <w:t xml:space="preserve"> законодавством чи установчими документам</w:t>
            </w:r>
            <w:r w:rsidRPr="006C202C">
              <w:rPr>
                <w:rFonts w:ascii="Roboto Condensed Light" w:hAnsi="Roboto Condensed Light"/>
                <w:i/>
              </w:rPr>
              <w:t>и</w:t>
            </w:r>
            <w:r w:rsidR="00262FE2" w:rsidRPr="006C202C">
              <w:rPr>
                <w:rFonts w:ascii="Roboto Condensed Light" w:hAnsi="Roboto Condensed Light"/>
                <w:i/>
              </w:rPr>
              <w:t>.</w:t>
            </w:r>
          </w:p>
          <w:p w:rsidR="00262FE2" w:rsidRPr="006C202C" w:rsidRDefault="00262FE2" w:rsidP="006C202C">
            <w:pPr>
              <w:pStyle w:val="a5"/>
              <w:spacing w:before="0" w:beforeAutospacing="0" w:after="0" w:afterAutospacing="0"/>
              <w:ind w:firstLine="349"/>
              <w:jc w:val="both"/>
              <w:rPr>
                <w:rFonts w:ascii="Roboto Condensed Light" w:hAnsi="Roboto Condensed Light"/>
                <w:i/>
                <w:color w:val="000000"/>
              </w:rPr>
            </w:pPr>
            <w:r w:rsidRPr="006C202C">
              <w:rPr>
                <w:rFonts w:ascii="Roboto Condensed Light" w:hAnsi="Roboto Condensed Light"/>
                <w:i/>
                <w:color w:val="000000"/>
              </w:rPr>
              <w:t>Відповідно</w:t>
            </w:r>
            <w:r w:rsidR="00D92BFF" w:rsidRPr="006C202C">
              <w:rPr>
                <w:rFonts w:ascii="Roboto Condensed Light" w:hAnsi="Roboto Condensed Light"/>
                <w:i/>
                <w:color w:val="000000"/>
              </w:rPr>
              <w:t>,</w:t>
            </w:r>
            <w:r w:rsidRPr="006C202C">
              <w:rPr>
                <w:rFonts w:ascii="Roboto Condensed Light" w:hAnsi="Roboto Condensed Light"/>
                <w:i/>
                <w:color w:val="000000"/>
              </w:rPr>
              <w:t xml:space="preserve"> особи, які представляють юридичну особу за довіреністю і виконують процесуальні дії на підставі наданих їм довіреністю повноважень, виступають </w:t>
            </w:r>
            <w:r w:rsidR="001F5363" w:rsidRPr="006C202C">
              <w:rPr>
                <w:rFonts w:ascii="Roboto Condensed Light" w:hAnsi="Roboto Condensed Light"/>
                <w:i/>
                <w:color w:val="000000"/>
              </w:rPr>
              <w:t xml:space="preserve">від </w:t>
            </w:r>
            <w:r w:rsidRPr="006C202C">
              <w:rPr>
                <w:rFonts w:ascii="Roboto Condensed Light" w:hAnsi="Roboto Condensed Light"/>
                <w:i/>
                <w:color w:val="000000"/>
              </w:rPr>
              <w:t>імені цієї особи як довірителя, а не в порядку самопредставництва.</w:t>
            </w:r>
          </w:p>
          <w:p w:rsidR="00262FE2" w:rsidRPr="00ED15C0" w:rsidRDefault="00262FE2" w:rsidP="006C202C">
            <w:pPr>
              <w:pStyle w:val="1"/>
              <w:spacing w:before="0" w:after="0"/>
              <w:ind w:firstLine="349"/>
            </w:pPr>
            <w:r w:rsidRPr="00ED15C0">
              <w:t xml:space="preserve">З огляду на викладене представник, звертаючись до суду </w:t>
            </w:r>
            <w:r w:rsidR="007B02F5">
              <w:t>від</w:t>
            </w:r>
            <w:r w:rsidR="001F5363">
              <w:t xml:space="preserve"> </w:t>
            </w:r>
            <w:r w:rsidRPr="00ED15C0">
              <w:t>імені директора на підставі виданої ним довіреності, не</w:t>
            </w:r>
            <w:r w:rsidR="00D92BFF">
              <w:t> </w:t>
            </w:r>
            <w:r w:rsidRPr="00ED15C0">
              <w:t xml:space="preserve">діє у </w:t>
            </w:r>
            <w:r w:rsidRPr="00ED15C0">
              <w:lastRenderedPageBreak/>
              <w:t xml:space="preserve">такому разі як законний представник </w:t>
            </w:r>
            <w:r w:rsidR="00D92BFF">
              <w:t>у</w:t>
            </w:r>
            <w:r w:rsidRPr="00ED15C0">
              <w:t xml:space="preserve"> порядку самопредставництва.</w:t>
            </w:r>
          </w:p>
          <w:p w:rsidR="00262FE2" w:rsidRPr="006C202C" w:rsidRDefault="00262FE2" w:rsidP="006C202C">
            <w:pPr>
              <w:ind w:firstLine="349"/>
              <w:jc w:val="both"/>
              <w:rPr>
                <w:i/>
                <w:sz w:val="24"/>
              </w:rPr>
            </w:pPr>
            <w:r w:rsidRPr="006C202C">
              <w:rPr>
                <w:rFonts w:cs="Roboto Condensed Light"/>
                <w:i/>
                <w:sz w:val="24"/>
              </w:rPr>
              <w:t>Аналогічн</w:t>
            </w:r>
            <w:r w:rsidR="00D92BFF" w:rsidRPr="006C202C">
              <w:rPr>
                <w:rFonts w:cs="Roboto Condensed Light"/>
                <w:i/>
                <w:sz w:val="24"/>
              </w:rPr>
              <w:t>у</w:t>
            </w:r>
            <w:r w:rsidRPr="006C202C">
              <w:rPr>
                <w:rFonts w:cs="Roboto Condensed Light"/>
                <w:i/>
                <w:sz w:val="24"/>
              </w:rPr>
              <w:t xml:space="preserve"> правов</w:t>
            </w:r>
            <w:r w:rsidR="00D92BFF" w:rsidRPr="006C202C">
              <w:rPr>
                <w:rFonts w:cs="Roboto Condensed Light"/>
                <w:i/>
                <w:sz w:val="24"/>
              </w:rPr>
              <w:t>у</w:t>
            </w:r>
            <w:r w:rsidRPr="006C202C">
              <w:rPr>
                <w:rFonts w:cs="Roboto Condensed Light"/>
                <w:i/>
                <w:sz w:val="24"/>
              </w:rPr>
              <w:t xml:space="preserve"> позиці</w:t>
            </w:r>
            <w:r w:rsidR="00D92BFF" w:rsidRPr="006C202C">
              <w:rPr>
                <w:rFonts w:cs="Roboto Condensed Light"/>
                <w:i/>
                <w:sz w:val="24"/>
              </w:rPr>
              <w:t>ю</w:t>
            </w:r>
            <w:r w:rsidRPr="006C202C">
              <w:rPr>
                <w:rFonts w:cs="Roboto Condensed Light"/>
                <w:i/>
                <w:sz w:val="24"/>
              </w:rPr>
              <w:t xml:space="preserve"> викладен</w:t>
            </w:r>
            <w:r w:rsidR="00D92BFF" w:rsidRPr="006C202C">
              <w:rPr>
                <w:rFonts w:cs="Roboto Condensed Light"/>
                <w:i/>
                <w:sz w:val="24"/>
              </w:rPr>
              <w:t>о</w:t>
            </w:r>
            <w:r w:rsidRPr="006C202C">
              <w:rPr>
                <w:rFonts w:cs="Roboto Condensed Light"/>
                <w:i/>
                <w:sz w:val="24"/>
              </w:rPr>
              <w:t xml:space="preserve"> </w:t>
            </w:r>
            <w:r w:rsidR="00D92BFF" w:rsidRPr="006C202C">
              <w:rPr>
                <w:rFonts w:cs="Roboto Condensed Light"/>
                <w:i/>
                <w:sz w:val="24"/>
              </w:rPr>
              <w:t>у</w:t>
            </w:r>
            <w:r w:rsidRPr="006C202C">
              <w:rPr>
                <w:rFonts w:cs="Roboto Condensed Light"/>
                <w:i/>
                <w:sz w:val="24"/>
              </w:rPr>
              <w:t xml:space="preserve"> постановах Великої Палати Верховного Суду </w:t>
            </w:r>
            <w:r w:rsidR="007B02F5" w:rsidRPr="006C202C">
              <w:rPr>
                <w:i/>
                <w:sz w:val="24"/>
              </w:rPr>
              <w:t>від </w:t>
            </w:r>
            <w:r w:rsidRPr="006C202C">
              <w:rPr>
                <w:i/>
                <w:sz w:val="24"/>
              </w:rPr>
              <w:t xml:space="preserve">13.03.2018 у справі </w:t>
            </w:r>
            <w:r w:rsidR="007B02F5" w:rsidRPr="006C202C">
              <w:rPr>
                <w:i/>
                <w:sz w:val="24"/>
              </w:rPr>
              <w:t>№ </w:t>
            </w:r>
            <w:r w:rsidRPr="006C202C">
              <w:rPr>
                <w:i/>
                <w:sz w:val="24"/>
              </w:rPr>
              <w:t xml:space="preserve">910/23346/16, </w:t>
            </w:r>
            <w:r w:rsidR="007B02F5" w:rsidRPr="006C202C">
              <w:rPr>
                <w:i/>
                <w:sz w:val="24"/>
              </w:rPr>
              <w:t>від </w:t>
            </w:r>
            <w:r w:rsidRPr="006C202C">
              <w:rPr>
                <w:i/>
                <w:sz w:val="24"/>
              </w:rPr>
              <w:t xml:space="preserve">21.03.2018 у справі </w:t>
            </w:r>
            <w:r w:rsidR="007B02F5" w:rsidRPr="006C202C">
              <w:rPr>
                <w:i/>
                <w:sz w:val="24"/>
              </w:rPr>
              <w:t>№ </w:t>
            </w:r>
            <w:r w:rsidRPr="006C202C">
              <w:rPr>
                <w:i/>
                <w:sz w:val="24"/>
              </w:rPr>
              <w:t xml:space="preserve">916/3283/16, </w:t>
            </w:r>
            <w:r w:rsidR="007B02F5" w:rsidRPr="006C202C">
              <w:rPr>
                <w:i/>
                <w:sz w:val="24"/>
              </w:rPr>
              <w:t>від </w:t>
            </w:r>
            <w:r w:rsidRPr="006C202C">
              <w:rPr>
                <w:i/>
                <w:sz w:val="24"/>
              </w:rPr>
              <w:t xml:space="preserve">14.03.2018 у справі </w:t>
            </w:r>
            <w:r w:rsidR="007B02F5" w:rsidRPr="006C202C">
              <w:rPr>
                <w:i/>
                <w:sz w:val="24"/>
              </w:rPr>
              <w:t>№ </w:t>
            </w:r>
            <w:r w:rsidRPr="006C202C">
              <w:rPr>
                <w:i/>
                <w:sz w:val="24"/>
              </w:rPr>
              <w:t>910/22324/16.</w:t>
            </w:r>
          </w:p>
          <w:p w:rsidR="00262FE2" w:rsidRPr="006C202C" w:rsidRDefault="00262FE2" w:rsidP="006C202C">
            <w:pPr>
              <w:ind w:firstLine="349"/>
              <w:jc w:val="both"/>
              <w:rPr>
                <w:i/>
                <w:sz w:val="24"/>
              </w:rPr>
            </w:pPr>
            <w:r w:rsidRPr="006C202C">
              <w:rPr>
                <w:i/>
                <w:sz w:val="24"/>
              </w:rPr>
              <w:t xml:space="preserve">Слід </w:t>
            </w:r>
            <w:r w:rsidR="001F5363" w:rsidRPr="006C202C">
              <w:rPr>
                <w:i/>
                <w:sz w:val="24"/>
              </w:rPr>
              <w:t>у</w:t>
            </w:r>
            <w:r w:rsidRPr="006C202C">
              <w:rPr>
                <w:i/>
                <w:sz w:val="24"/>
              </w:rPr>
              <w:t>раховувати, що відповідно до ст</w:t>
            </w:r>
            <w:r w:rsidR="00D92BFF" w:rsidRPr="006C202C">
              <w:rPr>
                <w:i/>
                <w:sz w:val="24"/>
              </w:rPr>
              <w:t>. </w:t>
            </w:r>
            <w:r w:rsidRPr="006C202C">
              <w:rPr>
                <w:i/>
                <w:sz w:val="24"/>
              </w:rPr>
              <w:t>131</w:t>
            </w:r>
            <w:r w:rsidRPr="006C202C">
              <w:rPr>
                <w:i/>
                <w:sz w:val="24"/>
                <w:vertAlign w:val="superscript"/>
              </w:rPr>
              <w:t xml:space="preserve">2 </w:t>
            </w:r>
            <w:r w:rsidRPr="006C202C">
              <w:rPr>
                <w:i/>
                <w:sz w:val="24"/>
              </w:rPr>
              <w:t xml:space="preserve">Конституції України представництво іншої особи в суді, а також захист </w:t>
            </w:r>
            <w:r w:rsidR="007B02F5" w:rsidRPr="006C202C">
              <w:rPr>
                <w:i/>
                <w:sz w:val="24"/>
              </w:rPr>
              <w:t>від </w:t>
            </w:r>
            <w:r w:rsidRPr="006C202C">
              <w:rPr>
                <w:i/>
                <w:sz w:val="24"/>
              </w:rPr>
              <w:t>кримінального обвинувачен</w:t>
            </w:r>
            <w:r w:rsidR="00D92BFF" w:rsidRPr="006C202C">
              <w:rPr>
                <w:i/>
                <w:sz w:val="24"/>
              </w:rPr>
              <w:t>ня здійснює виключно адвокат.</w:t>
            </w:r>
          </w:p>
          <w:p w:rsidR="00262FE2" w:rsidRPr="006C202C" w:rsidRDefault="00262FE2" w:rsidP="006C202C">
            <w:pPr>
              <w:ind w:firstLine="349"/>
              <w:jc w:val="both"/>
              <w:rPr>
                <w:i/>
                <w:sz w:val="24"/>
              </w:rPr>
            </w:pPr>
            <w:r w:rsidRPr="006C202C">
              <w:rPr>
                <w:i/>
                <w:sz w:val="24"/>
              </w:rPr>
              <w:t>При цьому згідно з п</w:t>
            </w:r>
            <w:r w:rsidR="00D92BFF" w:rsidRPr="006C202C">
              <w:rPr>
                <w:i/>
                <w:sz w:val="24"/>
              </w:rPr>
              <w:t>п. </w:t>
            </w:r>
            <w:r w:rsidRPr="006C202C">
              <w:rPr>
                <w:i/>
                <w:sz w:val="24"/>
              </w:rPr>
              <w:t>11 п</w:t>
            </w:r>
            <w:r w:rsidR="00D92BFF" w:rsidRPr="006C202C">
              <w:rPr>
                <w:i/>
                <w:sz w:val="24"/>
              </w:rPr>
              <w:t>. </w:t>
            </w:r>
            <w:r w:rsidRPr="006C202C">
              <w:rPr>
                <w:i/>
                <w:sz w:val="24"/>
              </w:rPr>
              <w:t>16</w:t>
            </w:r>
            <w:r w:rsidRPr="006C202C">
              <w:rPr>
                <w:i/>
                <w:sz w:val="24"/>
                <w:vertAlign w:val="superscript"/>
              </w:rPr>
              <w:t>1</w:t>
            </w:r>
            <w:r w:rsidRPr="006C202C">
              <w:rPr>
                <w:i/>
                <w:sz w:val="24"/>
              </w:rPr>
              <w:t xml:space="preserve"> розділу XV Конституції України представництво за </w:t>
            </w:r>
            <w:r w:rsidR="00AD311B" w:rsidRPr="006C202C">
              <w:rPr>
                <w:i/>
                <w:sz w:val="24"/>
              </w:rPr>
              <w:t xml:space="preserve">цією </w:t>
            </w:r>
            <w:r w:rsidRPr="006C202C">
              <w:rPr>
                <w:i/>
                <w:sz w:val="24"/>
              </w:rPr>
              <w:t xml:space="preserve">статтею у Верховному Суді та судах касаційної інстанції здійснюється з </w:t>
            </w:r>
            <w:r w:rsidR="00D92BFF" w:rsidRPr="006C202C">
              <w:rPr>
                <w:i/>
                <w:sz w:val="24"/>
              </w:rPr>
              <w:t>0</w:t>
            </w:r>
            <w:r w:rsidRPr="006C202C">
              <w:rPr>
                <w:i/>
                <w:sz w:val="24"/>
              </w:rPr>
              <w:t>1</w:t>
            </w:r>
            <w:r w:rsidR="00D92BFF" w:rsidRPr="006C202C">
              <w:rPr>
                <w:i/>
                <w:sz w:val="24"/>
              </w:rPr>
              <w:t>.01.</w:t>
            </w:r>
            <w:r w:rsidRPr="006C202C">
              <w:rPr>
                <w:i/>
                <w:sz w:val="24"/>
              </w:rPr>
              <w:t xml:space="preserve">2017; у судах апеляційної інстанції </w:t>
            </w:r>
            <w:r w:rsidR="00D92BFF" w:rsidRPr="006C202C">
              <w:rPr>
                <w:i/>
                <w:sz w:val="24"/>
              </w:rPr>
              <w:t>–</w:t>
            </w:r>
            <w:r w:rsidRPr="006C202C">
              <w:rPr>
                <w:i/>
                <w:sz w:val="24"/>
              </w:rPr>
              <w:t xml:space="preserve"> з</w:t>
            </w:r>
            <w:r w:rsidR="00D92BFF" w:rsidRPr="006C202C">
              <w:rPr>
                <w:i/>
                <w:sz w:val="24"/>
              </w:rPr>
              <w:t xml:space="preserve"> 0</w:t>
            </w:r>
            <w:r w:rsidRPr="006C202C">
              <w:rPr>
                <w:i/>
                <w:sz w:val="24"/>
              </w:rPr>
              <w:t>1</w:t>
            </w:r>
            <w:r w:rsidR="00D92BFF" w:rsidRPr="006C202C">
              <w:rPr>
                <w:i/>
                <w:sz w:val="24"/>
              </w:rPr>
              <w:t>.01.</w:t>
            </w:r>
            <w:r w:rsidRPr="006C202C">
              <w:rPr>
                <w:i/>
                <w:sz w:val="24"/>
              </w:rPr>
              <w:t xml:space="preserve">2018; у судах першої інстанції </w:t>
            </w:r>
            <w:r w:rsidR="00D92BFF" w:rsidRPr="006C202C">
              <w:rPr>
                <w:i/>
                <w:sz w:val="24"/>
              </w:rPr>
              <w:t>–</w:t>
            </w:r>
            <w:r w:rsidRPr="006C202C">
              <w:rPr>
                <w:i/>
                <w:sz w:val="24"/>
              </w:rPr>
              <w:t xml:space="preserve"> з</w:t>
            </w:r>
            <w:r w:rsidR="00D92BFF" w:rsidRPr="006C202C">
              <w:rPr>
                <w:i/>
                <w:sz w:val="24"/>
              </w:rPr>
              <w:t xml:space="preserve"> 0</w:t>
            </w:r>
            <w:r w:rsidRPr="006C202C">
              <w:rPr>
                <w:i/>
                <w:sz w:val="24"/>
              </w:rPr>
              <w:t>1</w:t>
            </w:r>
            <w:r w:rsidR="00D92BFF" w:rsidRPr="006C202C">
              <w:rPr>
                <w:i/>
                <w:sz w:val="24"/>
              </w:rPr>
              <w:t>.01.</w:t>
            </w:r>
            <w:r w:rsidRPr="006C202C">
              <w:rPr>
                <w:i/>
                <w:sz w:val="24"/>
              </w:rPr>
              <w:t xml:space="preserve">2019. Представництво органів державної влади та органів місцевого самоврядування в судах </w:t>
            </w:r>
            <w:r w:rsidR="00D92BFF" w:rsidRPr="006C202C">
              <w:rPr>
                <w:i/>
                <w:sz w:val="24"/>
              </w:rPr>
              <w:t>–</w:t>
            </w:r>
            <w:r w:rsidRPr="006C202C">
              <w:rPr>
                <w:i/>
                <w:sz w:val="24"/>
              </w:rPr>
              <w:t xml:space="preserve"> з </w:t>
            </w:r>
            <w:r w:rsidR="00D92BFF" w:rsidRPr="006C202C">
              <w:rPr>
                <w:i/>
                <w:sz w:val="24"/>
              </w:rPr>
              <w:t>0</w:t>
            </w:r>
            <w:r w:rsidRPr="006C202C">
              <w:rPr>
                <w:i/>
                <w:sz w:val="24"/>
              </w:rPr>
              <w:t>1</w:t>
            </w:r>
            <w:r w:rsidR="00D92BFF" w:rsidRPr="006C202C">
              <w:rPr>
                <w:i/>
                <w:sz w:val="24"/>
              </w:rPr>
              <w:t>.01.</w:t>
            </w:r>
            <w:r w:rsidRPr="006C202C">
              <w:rPr>
                <w:i/>
                <w:sz w:val="24"/>
              </w:rPr>
              <w:t>2020.</w:t>
            </w:r>
          </w:p>
          <w:p w:rsidR="00262FE2" w:rsidRPr="006C202C" w:rsidRDefault="00262FE2" w:rsidP="006C202C">
            <w:pPr>
              <w:pStyle w:val="a5"/>
              <w:spacing w:before="0" w:beforeAutospacing="0" w:after="0" w:afterAutospacing="0"/>
              <w:ind w:firstLine="349"/>
              <w:jc w:val="both"/>
              <w:rPr>
                <w:rFonts w:ascii="Roboto Condensed Light" w:hAnsi="Roboto Condensed Light"/>
                <w:i/>
                <w:color w:val="000000"/>
              </w:rPr>
            </w:pPr>
            <w:r w:rsidRPr="006C202C">
              <w:rPr>
                <w:rFonts w:ascii="Roboto Condensed Light" w:hAnsi="Roboto Condensed Light"/>
                <w:i/>
              </w:rPr>
              <w:t>Наведені положення (ст</w:t>
            </w:r>
            <w:r w:rsidR="00D92BFF" w:rsidRPr="006C202C">
              <w:rPr>
                <w:rFonts w:ascii="Roboto Condensed Light" w:hAnsi="Roboto Condensed Light"/>
                <w:i/>
              </w:rPr>
              <w:t>.</w:t>
            </w:r>
            <w:r w:rsidRPr="006C202C">
              <w:rPr>
                <w:rFonts w:ascii="Roboto Condensed Light" w:hAnsi="Roboto Condensed Light"/>
                <w:i/>
              </w:rPr>
              <w:t> 131</w:t>
            </w:r>
            <w:r w:rsidRPr="006C202C">
              <w:rPr>
                <w:rFonts w:ascii="Roboto Condensed Light" w:hAnsi="Roboto Condensed Light"/>
                <w:i/>
                <w:vertAlign w:val="superscript"/>
              </w:rPr>
              <w:t>2</w:t>
            </w:r>
            <w:r w:rsidR="00D92BFF" w:rsidRPr="001E03C7">
              <w:t xml:space="preserve"> </w:t>
            </w:r>
            <w:r w:rsidRPr="006C202C">
              <w:rPr>
                <w:rFonts w:ascii="Roboto Condensed Light" w:hAnsi="Roboto Condensed Light"/>
                <w:i/>
              </w:rPr>
              <w:t>Конституції України) не</w:t>
            </w:r>
            <w:r w:rsidR="001E03C7" w:rsidRPr="006C202C">
              <w:rPr>
                <w:rFonts w:ascii="Roboto Condensed Light" w:hAnsi="Roboto Condensed Light"/>
                <w:i/>
                <w:color w:val="000000"/>
              </w:rPr>
              <w:t> </w:t>
            </w:r>
            <w:r w:rsidRPr="006C202C">
              <w:rPr>
                <w:rFonts w:ascii="Roboto Condensed Light" w:hAnsi="Roboto Condensed Light"/>
                <w:i/>
                <w:color w:val="000000"/>
              </w:rPr>
              <w:t>порушують сут</w:t>
            </w:r>
            <w:r w:rsidR="001F5363" w:rsidRPr="006C202C">
              <w:rPr>
                <w:rFonts w:ascii="Roboto Condensed Light" w:hAnsi="Roboto Condensed Light"/>
                <w:i/>
                <w:color w:val="000000"/>
              </w:rPr>
              <w:t>і</w:t>
            </w:r>
            <w:r w:rsidRPr="006C202C">
              <w:rPr>
                <w:rFonts w:ascii="Roboto Condensed Light" w:hAnsi="Roboto Condensed Light"/>
                <w:i/>
                <w:color w:val="000000"/>
              </w:rPr>
              <w:t xml:space="preserve"> права на касаційне оскарження, н</w:t>
            </w:r>
            <w:r w:rsidR="001E03C7" w:rsidRPr="006C202C">
              <w:rPr>
                <w:rFonts w:ascii="Roboto Condensed Light" w:hAnsi="Roboto Condensed Light"/>
                <w:i/>
                <w:color w:val="000000"/>
              </w:rPr>
              <w:t>е </w:t>
            </w:r>
            <w:r w:rsidRPr="006C202C">
              <w:rPr>
                <w:rFonts w:ascii="Roboto Condensed Light" w:hAnsi="Roboto Condensed Light"/>
                <w:i/>
                <w:color w:val="000000"/>
              </w:rPr>
              <w:t xml:space="preserve">позбавляють осіб їх права на самопредставництво, здійснюване для юридичних осіб їх органами, що діють у межах повноважень, наданих їм законодавством чи статутом. </w:t>
            </w:r>
          </w:p>
          <w:p w:rsidR="00262FE2" w:rsidRPr="006C202C" w:rsidRDefault="00262FE2" w:rsidP="006C202C">
            <w:pPr>
              <w:ind w:firstLine="349"/>
              <w:jc w:val="both"/>
              <w:rPr>
                <w:i/>
                <w:sz w:val="24"/>
              </w:rPr>
            </w:pPr>
            <w:r w:rsidRPr="006C202C">
              <w:rPr>
                <w:i/>
                <w:sz w:val="24"/>
              </w:rPr>
              <w:t xml:space="preserve">З урахуванням викладеного Велика Палата Верховного Суду (постанови </w:t>
            </w:r>
            <w:r w:rsidR="007B02F5" w:rsidRPr="006C202C">
              <w:rPr>
                <w:i/>
                <w:sz w:val="24"/>
              </w:rPr>
              <w:t>від </w:t>
            </w:r>
            <w:r w:rsidRPr="006C202C">
              <w:rPr>
                <w:i/>
                <w:sz w:val="24"/>
              </w:rPr>
              <w:t xml:space="preserve">13.03.2018 у справі </w:t>
            </w:r>
            <w:r w:rsidR="007B02F5" w:rsidRPr="006C202C">
              <w:rPr>
                <w:i/>
                <w:sz w:val="24"/>
              </w:rPr>
              <w:t>№ </w:t>
            </w:r>
            <w:r w:rsidRPr="006C202C">
              <w:rPr>
                <w:i/>
                <w:sz w:val="24"/>
              </w:rPr>
              <w:t xml:space="preserve">910/23346/16, </w:t>
            </w:r>
            <w:r w:rsidR="007B02F5" w:rsidRPr="006C202C">
              <w:rPr>
                <w:i/>
                <w:sz w:val="24"/>
              </w:rPr>
              <w:t>від </w:t>
            </w:r>
            <w:r w:rsidRPr="006C202C">
              <w:rPr>
                <w:i/>
                <w:sz w:val="24"/>
              </w:rPr>
              <w:t xml:space="preserve">21.03.2018 у справі </w:t>
            </w:r>
            <w:r w:rsidR="007B02F5" w:rsidRPr="006C202C">
              <w:rPr>
                <w:i/>
                <w:sz w:val="24"/>
              </w:rPr>
              <w:t>№ </w:t>
            </w:r>
            <w:r w:rsidRPr="006C202C">
              <w:rPr>
                <w:i/>
                <w:sz w:val="24"/>
              </w:rPr>
              <w:t xml:space="preserve">916/3283/16) дійшла висновку, що реалізація права на звернення </w:t>
            </w:r>
            <w:r w:rsidR="001E03C7" w:rsidRPr="006C202C">
              <w:rPr>
                <w:i/>
                <w:sz w:val="24"/>
              </w:rPr>
              <w:t>і</w:t>
            </w:r>
            <w:r w:rsidRPr="006C202C">
              <w:rPr>
                <w:i/>
                <w:sz w:val="24"/>
              </w:rPr>
              <w:t>з касаційною скаргою є процесуальною дією в суді, яка має здійснюватися або самою особою у порядку самопредставництва</w:t>
            </w:r>
            <w:r w:rsidR="001F5363" w:rsidRPr="006C202C">
              <w:rPr>
                <w:i/>
                <w:sz w:val="24"/>
              </w:rPr>
              <w:t>,</w:t>
            </w:r>
            <w:r w:rsidRPr="006C202C">
              <w:rPr>
                <w:i/>
                <w:sz w:val="24"/>
              </w:rPr>
              <w:t xml:space="preserve"> або її процесуальним представником.</w:t>
            </w:r>
          </w:p>
          <w:p w:rsidR="00262FE2" w:rsidRPr="006C202C" w:rsidRDefault="00262FE2" w:rsidP="006C202C">
            <w:pPr>
              <w:ind w:firstLine="349"/>
              <w:jc w:val="both"/>
              <w:rPr>
                <w:i/>
                <w:sz w:val="24"/>
              </w:rPr>
            </w:pPr>
            <w:r w:rsidRPr="006C202C">
              <w:rPr>
                <w:i/>
                <w:sz w:val="24"/>
              </w:rPr>
              <w:t xml:space="preserve">Представництво в суді у провадженнях, розпочатих до набрання чинності Законом України "Про внесення змін до Конституції України (щодо правосуддя)", здійснюється за правилами, які діяли до набрання ним чинності, </w:t>
            </w:r>
            <w:r w:rsidR="001F5363" w:rsidRPr="006C202C">
              <w:rPr>
                <w:i/>
                <w:sz w:val="24"/>
              </w:rPr>
              <w:t>–</w:t>
            </w:r>
            <w:r w:rsidRPr="006C202C">
              <w:rPr>
                <w:i/>
                <w:sz w:val="24"/>
              </w:rPr>
              <w:t xml:space="preserve"> до ухвалення у </w:t>
            </w:r>
            <w:r w:rsidRPr="006C202C">
              <w:rPr>
                <w:i/>
                <w:sz w:val="24"/>
              </w:rPr>
              <w:lastRenderedPageBreak/>
              <w:t>відповідних справах остаточних судових рішень, які не</w:t>
            </w:r>
            <w:r w:rsidR="001E03C7" w:rsidRPr="006C202C">
              <w:rPr>
                <w:i/>
                <w:sz w:val="24"/>
              </w:rPr>
              <w:t> </w:t>
            </w:r>
            <w:r w:rsidRPr="006C202C">
              <w:rPr>
                <w:i/>
                <w:sz w:val="24"/>
              </w:rPr>
              <w:t>підлягають оскарженню. У таких справах представництво може здійснювати не</w:t>
            </w:r>
            <w:r w:rsidR="001E03C7" w:rsidRPr="006C202C">
              <w:rPr>
                <w:i/>
                <w:sz w:val="24"/>
              </w:rPr>
              <w:t> </w:t>
            </w:r>
            <w:r w:rsidRPr="006C202C">
              <w:rPr>
                <w:i/>
                <w:sz w:val="24"/>
              </w:rPr>
              <w:t>тільки виключно адвокат, а й інши</w:t>
            </w:r>
            <w:r w:rsidR="001F5363" w:rsidRPr="006C202C">
              <w:rPr>
                <w:i/>
                <w:sz w:val="24"/>
              </w:rPr>
              <w:t>й</w:t>
            </w:r>
            <w:r w:rsidRPr="006C202C">
              <w:rPr>
                <w:i/>
                <w:sz w:val="24"/>
              </w:rPr>
              <w:t xml:space="preserve"> законни</w:t>
            </w:r>
            <w:r w:rsidR="001F5363" w:rsidRPr="006C202C">
              <w:rPr>
                <w:i/>
                <w:sz w:val="24"/>
              </w:rPr>
              <w:t>й</w:t>
            </w:r>
            <w:r w:rsidRPr="006C202C">
              <w:rPr>
                <w:i/>
                <w:sz w:val="24"/>
              </w:rPr>
              <w:t xml:space="preserve"> представник із наданням </w:t>
            </w:r>
            <w:r w:rsidR="001F5363" w:rsidRPr="006C202C">
              <w:rPr>
                <w:i/>
                <w:sz w:val="24"/>
              </w:rPr>
              <w:t xml:space="preserve">суду </w:t>
            </w:r>
            <w:r w:rsidRPr="006C202C">
              <w:rPr>
                <w:i/>
                <w:sz w:val="24"/>
              </w:rPr>
              <w:t xml:space="preserve">доказів щодо уповноваження такої особи на представництво інтересів учасника справи відповідно до вимог процесуального законодавства (постанова КГС ВС </w:t>
            </w:r>
            <w:r w:rsidR="007B02F5" w:rsidRPr="006C202C">
              <w:rPr>
                <w:rFonts w:eastAsia="Calibri"/>
                <w:i/>
                <w:sz w:val="24"/>
                <w:lang w:val="ru-RU"/>
              </w:rPr>
              <w:t>від </w:t>
            </w:r>
            <w:r w:rsidRPr="006C202C">
              <w:rPr>
                <w:rFonts w:eastAsia="Calibri"/>
                <w:i/>
                <w:sz w:val="24"/>
                <w:lang w:val="ru-RU"/>
              </w:rPr>
              <w:t>23.04.</w:t>
            </w:r>
            <w:r w:rsidRPr="006C202C">
              <w:rPr>
                <w:rFonts w:eastAsia="Calibri"/>
                <w:i/>
                <w:sz w:val="24"/>
              </w:rPr>
              <w:t xml:space="preserve">2018 у справі </w:t>
            </w:r>
            <w:r w:rsidR="007B02F5" w:rsidRPr="006C202C">
              <w:rPr>
                <w:rFonts w:eastAsia="Calibri"/>
                <w:i/>
                <w:sz w:val="24"/>
              </w:rPr>
              <w:t>№ </w:t>
            </w:r>
            <w:r w:rsidRPr="006C202C">
              <w:rPr>
                <w:rFonts w:eastAsia="Calibri"/>
                <w:i/>
                <w:sz w:val="24"/>
                <w:lang w:val="ru-RU"/>
              </w:rPr>
              <w:t>906/460/16).</w:t>
            </w:r>
          </w:p>
          <w:p w:rsidR="00262FE2" w:rsidRPr="006C202C" w:rsidRDefault="00262FE2" w:rsidP="006C202C">
            <w:pPr>
              <w:ind w:firstLine="349"/>
              <w:jc w:val="both"/>
              <w:rPr>
                <w:i/>
                <w:sz w:val="24"/>
              </w:rPr>
            </w:pPr>
          </w:p>
        </w:tc>
      </w:tr>
      <w:tr w:rsidR="008F6EBD" w:rsidRPr="00CF5BD3" w:rsidTr="006C202C">
        <w:trPr>
          <w:trHeight w:val="465"/>
        </w:trPr>
        <w:tc>
          <w:tcPr>
            <w:tcW w:w="540" w:type="dxa"/>
          </w:tcPr>
          <w:p w:rsidR="008F6EBD" w:rsidRPr="006C202C" w:rsidRDefault="008F6EBD" w:rsidP="006C202C">
            <w:pPr>
              <w:numPr>
                <w:ilvl w:val="0"/>
                <w:numId w:val="24"/>
                <w:numberingChange w:id="22" w:author="Користувач" w:date="2018-12-13T18:13:00Z" w:original="%1:17:0:."/>
              </w:numPr>
              <w:ind w:left="0" w:firstLine="0"/>
              <w:rPr>
                <w:b/>
                <w:color w:val="auto"/>
                <w:sz w:val="24"/>
              </w:rPr>
            </w:pPr>
          </w:p>
        </w:tc>
        <w:tc>
          <w:tcPr>
            <w:tcW w:w="2365" w:type="dxa"/>
          </w:tcPr>
          <w:p w:rsidR="001E03C7" w:rsidRPr="006C202C" w:rsidRDefault="008F6EBD" w:rsidP="001E03C7">
            <w:pPr>
              <w:rPr>
                <w:b/>
                <w:color w:val="auto"/>
                <w:sz w:val="24"/>
              </w:rPr>
            </w:pPr>
            <w:r w:rsidRPr="006C202C">
              <w:rPr>
                <w:b/>
                <w:color w:val="auto"/>
                <w:sz w:val="24"/>
              </w:rPr>
              <w:t>Стаття</w:t>
            </w:r>
            <w:r w:rsidR="003D2FB2" w:rsidRPr="006C202C">
              <w:rPr>
                <w:b/>
                <w:color w:val="auto"/>
                <w:sz w:val="24"/>
                <w:lang w:val="ru-RU"/>
              </w:rPr>
              <w:t> </w:t>
            </w:r>
            <w:r w:rsidRPr="006C202C">
              <w:rPr>
                <w:b/>
                <w:color w:val="auto"/>
                <w:sz w:val="24"/>
              </w:rPr>
              <w:t>58.</w:t>
            </w:r>
          </w:p>
          <w:p w:rsidR="008F6EBD" w:rsidRPr="006C202C" w:rsidRDefault="008F6EBD" w:rsidP="001E03C7">
            <w:pPr>
              <w:rPr>
                <w:b/>
                <w:color w:val="auto"/>
                <w:sz w:val="24"/>
              </w:rPr>
            </w:pPr>
            <w:r w:rsidRPr="006C202C">
              <w:rPr>
                <w:b/>
                <w:color w:val="auto"/>
                <w:sz w:val="24"/>
              </w:rPr>
              <w:t>Особи, які можуть бути представниками</w:t>
            </w:r>
          </w:p>
        </w:tc>
        <w:tc>
          <w:tcPr>
            <w:tcW w:w="5817" w:type="dxa"/>
          </w:tcPr>
          <w:p w:rsidR="008F6EBD" w:rsidRPr="006C202C" w:rsidRDefault="008F6EBD" w:rsidP="006C202C">
            <w:pPr>
              <w:pStyle w:val="Style10"/>
              <w:widowControl/>
              <w:tabs>
                <w:tab w:val="left" w:pos="278"/>
              </w:tabs>
              <w:spacing w:line="240" w:lineRule="auto"/>
              <w:ind w:firstLine="407"/>
              <w:jc w:val="both"/>
              <w:rPr>
                <w:rFonts w:ascii="Roboto Condensed Light" w:hAnsi="Roboto Condensed Light"/>
                <w:b/>
              </w:rPr>
            </w:pPr>
            <w:r w:rsidRPr="006C202C">
              <w:rPr>
                <w:rFonts w:ascii="Roboto Condensed Light" w:hAnsi="Roboto Condensed Light"/>
                <w:b/>
              </w:rPr>
              <w:t xml:space="preserve">Чи повинно </w:t>
            </w:r>
            <w:r w:rsidR="00EF4652" w:rsidRPr="006C202C">
              <w:rPr>
                <w:rFonts w:ascii="Roboto Condensed Light" w:hAnsi="Roboto Condensed Light"/>
                <w:b/>
              </w:rPr>
              <w:t xml:space="preserve">здійснюватися </w:t>
            </w:r>
            <w:r w:rsidR="001E03C7" w:rsidRPr="006C202C">
              <w:rPr>
                <w:rFonts w:ascii="Roboto Condensed Light" w:hAnsi="Roboto Condensed Light"/>
                <w:b/>
              </w:rPr>
              <w:t xml:space="preserve">представництво інтересів учасника малозначної справи </w:t>
            </w:r>
            <w:r w:rsidRPr="006C202C">
              <w:rPr>
                <w:rFonts w:ascii="Roboto Condensed Light" w:hAnsi="Roboto Condensed Light"/>
                <w:b/>
              </w:rPr>
              <w:t>виключно адвокатом?</w:t>
            </w:r>
          </w:p>
        </w:tc>
        <w:tc>
          <w:tcPr>
            <w:tcW w:w="6938" w:type="dxa"/>
          </w:tcPr>
          <w:p w:rsidR="008F6EBD" w:rsidRPr="006C202C" w:rsidRDefault="008F6EBD" w:rsidP="006C202C">
            <w:pPr>
              <w:ind w:firstLine="349"/>
              <w:jc w:val="both"/>
              <w:rPr>
                <w:i/>
                <w:sz w:val="24"/>
              </w:rPr>
            </w:pPr>
            <w:r w:rsidRPr="006C202C">
              <w:rPr>
                <w:i/>
                <w:sz w:val="24"/>
              </w:rPr>
              <w:t>За змістом ч</w:t>
            </w:r>
            <w:r w:rsidR="001E03C7" w:rsidRPr="006C202C">
              <w:rPr>
                <w:i/>
                <w:sz w:val="24"/>
              </w:rPr>
              <w:t>. 3</w:t>
            </w:r>
            <w:r w:rsidRPr="006C202C">
              <w:rPr>
                <w:i/>
                <w:sz w:val="24"/>
              </w:rPr>
              <w:t xml:space="preserve"> ст</w:t>
            </w:r>
            <w:r w:rsidR="001E03C7" w:rsidRPr="006C202C">
              <w:rPr>
                <w:i/>
                <w:sz w:val="24"/>
              </w:rPr>
              <w:t>. </w:t>
            </w:r>
            <w:r w:rsidRPr="006C202C">
              <w:rPr>
                <w:i/>
                <w:sz w:val="24"/>
              </w:rPr>
              <w:t>131</w:t>
            </w:r>
            <w:r w:rsidRPr="006C202C">
              <w:rPr>
                <w:i/>
                <w:sz w:val="24"/>
                <w:vertAlign w:val="superscript"/>
              </w:rPr>
              <w:t>2</w:t>
            </w:r>
            <w:r w:rsidRPr="006C202C">
              <w:rPr>
                <w:i/>
                <w:sz w:val="24"/>
              </w:rPr>
              <w:t xml:space="preserve"> Конституції України виключно адвокат здійснює представництво іншої особи в суді, а також захист </w:t>
            </w:r>
            <w:r w:rsidR="007B02F5" w:rsidRPr="006C202C">
              <w:rPr>
                <w:i/>
                <w:sz w:val="24"/>
              </w:rPr>
              <w:t>від </w:t>
            </w:r>
            <w:r w:rsidRPr="006C202C">
              <w:rPr>
                <w:i/>
                <w:sz w:val="24"/>
              </w:rPr>
              <w:t>кримінального обвинувачення.</w:t>
            </w:r>
          </w:p>
          <w:p w:rsidR="008F6EBD" w:rsidRPr="006C202C" w:rsidRDefault="008F6EBD" w:rsidP="006C202C">
            <w:pPr>
              <w:ind w:firstLine="349"/>
              <w:jc w:val="both"/>
              <w:rPr>
                <w:i/>
                <w:sz w:val="24"/>
              </w:rPr>
            </w:pPr>
            <w:r w:rsidRPr="006C202C">
              <w:rPr>
                <w:i/>
                <w:sz w:val="24"/>
              </w:rPr>
              <w:t>Водночас</w:t>
            </w:r>
            <w:r w:rsidRPr="006C202C">
              <w:rPr>
                <w:i/>
                <w:sz w:val="24"/>
                <w:lang w:val="ru-RU"/>
              </w:rPr>
              <w:t xml:space="preserve"> </w:t>
            </w:r>
            <w:r w:rsidRPr="006C202C">
              <w:rPr>
                <w:i/>
                <w:sz w:val="24"/>
              </w:rPr>
              <w:t>ч</w:t>
            </w:r>
            <w:r w:rsidR="001E03C7" w:rsidRPr="006C202C">
              <w:rPr>
                <w:i/>
                <w:sz w:val="24"/>
              </w:rPr>
              <w:t>. 4</w:t>
            </w:r>
            <w:r w:rsidRPr="006C202C">
              <w:rPr>
                <w:i/>
                <w:sz w:val="24"/>
              </w:rPr>
              <w:t xml:space="preserve"> ст</w:t>
            </w:r>
            <w:r w:rsidR="001E03C7" w:rsidRPr="006C202C">
              <w:rPr>
                <w:i/>
                <w:sz w:val="24"/>
              </w:rPr>
              <w:t>.</w:t>
            </w:r>
            <w:r w:rsidR="001E03C7" w:rsidRPr="006C202C">
              <w:rPr>
                <w:i/>
                <w:sz w:val="24"/>
                <w:lang w:val="en-US"/>
              </w:rPr>
              <w:t> </w:t>
            </w:r>
            <w:r w:rsidRPr="006C202C">
              <w:rPr>
                <w:i/>
                <w:sz w:val="24"/>
              </w:rPr>
              <w:t>131</w:t>
            </w:r>
            <w:r w:rsidRPr="006C202C">
              <w:rPr>
                <w:i/>
                <w:sz w:val="24"/>
                <w:vertAlign w:val="superscript"/>
              </w:rPr>
              <w:t>2</w:t>
            </w:r>
            <w:r w:rsidRPr="006C202C">
              <w:rPr>
                <w:i/>
                <w:sz w:val="24"/>
              </w:rPr>
              <w:t xml:space="preserve"> Конституції України встановлено, що 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8F6EBD" w:rsidRPr="006C202C" w:rsidRDefault="008F6EBD" w:rsidP="006C202C">
            <w:pPr>
              <w:ind w:firstLine="349"/>
              <w:jc w:val="both"/>
              <w:rPr>
                <w:i/>
                <w:sz w:val="24"/>
              </w:rPr>
            </w:pPr>
            <w:r w:rsidRPr="006C202C">
              <w:rPr>
                <w:i/>
                <w:sz w:val="24"/>
              </w:rPr>
              <w:t>Чинним ГПК України, зокрема ч</w:t>
            </w:r>
            <w:r w:rsidR="00B9368C" w:rsidRPr="006C202C">
              <w:rPr>
                <w:i/>
                <w:sz w:val="24"/>
                <w:lang w:val="ru-RU"/>
              </w:rPr>
              <w:t>. 2</w:t>
            </w:r>
            <w:r w:rsidRPr="006C202C">
              <w:rPr>
                <w:i/>
                <w:sz w:val="24"/>
              </w:rPr>
              <w:t xml:space="preserve"> ст</w:t>
            </w:r>
            <w:r w:rsidR="00B9368C" w:rsidRPr="006C202C">
              <w:rPr>
                <w:i/>
                <w:sz w:val="24"/>
              </w:rPr>
              <w:t>. </w:t>
            </w:r>
            <w:r w:rsidRPr="006C202C">
              <w:rPr>
                <w:i/>
                <w:sz w:val="24"/>
              </w:rPr>
              <w:t>58,</w:t>
            </w:r>
            <w:r w:rsidR="000A5E89" w:rsidRPr="006C202C">
              <w:rPr>
                <w:i/>
                <w:sz w:val="24"/>
              </w:rPr>
              <w:t xml:space="preserve"> </w:t>
            </w:r>
            <w:r w:rsidRPr="006C202C">
              <w:rPr>
                <w:i/>
                <w:sz w:val="24"/>
              </w:rPr>
              <w:t xml:space="preserve">унормовано, що при розгляді справ у малозначних спорах (малозначні справи) представником може бути особа, яка досягла </w:t>
            </w:r>
            <w:r w:rsidR="00B9368C" w:rsidRPr="006C202C">
              <w:rPr>
                <w:i/>
                <w:sz w:val="24"/>
              </w:rPr>
              <w:t xml:space="preserve">18 </w:t>
            </w:r>
            <w:r w:rsidRPr="006C202C">
              <w:rPr>
                <w:i/>
                <w:sz w:val="24"/>
              </w:rPr>
              <w:t>років, має цивільну процесуальну дієздатність, за винятком осіб, визначених ст</w:t>
            </w:r>
            <w:r w:rsidR="00B9368C" w:rsidRPr="006C202C">
              <w:rPr>
                <w:i/>
                <w:sz w:val="24"/>
              </w:rPr>
              <w:t>. </w:t>
            </w:r>
            <w:r w:rsidRPr="006C202C">
              <w:rPr>
                <w:i/>
                <w:sz w:val="24"/>
              </w:rPr>
              <w:t>59 цього Кодексу.</w:t>
            </w:r>
          </w:p>
          <w:p w:rsidR="008F6EBD" w:rsidRPr="006C202C" w:rsidRDefault="006268DD" w:rsidP="006C202C">
            <w:pPr>
              <w:ind w:firstLine="349"/>
              <w:jc w:val="both"/>
              <w:rPr>
                <w:i/>
                <w:sz w:val="24"/>
              </w:rPr>
            </w:pPr>
            <w:r w:rsidRPr="006C202C">
              <w:rPr>
                <w:i/>
                <w:sz w:val="24"/>
              </w:rPr>
              <w:t xml:space="preserve">Зважаючи на </w:t>
            </w:r>
            <w:r w:rsidR="008F6EBD" w:rsidRPr="006C202C">
              <w:rPr>
                <w:i/>
                <w:sz w:val="24"/>
              </w:rPr>
              <w:t>положен</w:t>
            </w:r>
            <w:r w:rsidRPr="006C202C">
              <w:rPr>
                <w:i/>
                <w:sz w:val="24"/>
              </w:rPr>
              <w:t>ня</w:t>
            </w:r>
            <w:r w:rsidR="008F6EBD" w:rsidRPr="006C202C">
              <w:rPr>
                <w:i/>
                <w:sz w:val="24"/>
              </w:rPr>
              <w:t xml:space="preserve"> ст</w:t>
            </w:r>
            <w:r w:rsidR="00B9368C" w:rsidRPr="006C202C">
              <w:rPr>
                <w:i/>
                <w:sz w:val="24"/>
              </w:rPr>
              <w:t>. </w:t>
            </w:r>
            <w:r w:rsidR="008F6EBD" w:rsidRPr="006C202C">
              <w:rPr>
                <w:i/>
                <w:sz w:val="24"/>
              </w:rPr>
              <w:t>12 ГПК України, малозначними справами є: 1)</w:t>
            </w:r>
            <w:r w:rsidR="00B9368C" w:rsidRPr="006C202C">
              <w:rPr>
                <w:i/>
                <w:sz w:val="24"/>
              </w:rPr>
              <w:t> </w:t>
            </w:r>
            <w:r w:rsidR="008F6EBD" w:rsidRPr="006C202C">
              <w:rPr>
                <w:i/>
                <w:sz w:val="24"/>
              </w:rPr>
              <w:t>справи, у яких ціна позову не</w:t>
            </w:r>
            <w:r w:rsidR="00B9368C" w:rsidRPr="006C202C">
              <w:rPr>
                <w:i/>
                <w:sz w:val="24"/>
              </w:rPr>
              <w:t> </w:t>
            </w:r>
            <w:r w:rsidR="008F6EBD" w:rsidRPr="006C202C">
              <w:rPr>
                <w:i/>
                <w:sz w:val="24"/>
              </w:rPr>
              <w:t>перевищує ста розмірів прожиткового мінімуму для працездатних осіб; 2)</w:t>
            </w:r>
            <w:r w:rsidR="00B9368C" w:rsidRPr="006C202C">
              <w:rPr>
                <w:i/>
                <w:sz w:val="24"/>
              </w:rPr>
              <w:t> </w:t>
            </w:r>
            <w:r w:rsidR="008F6EBD" w:rsidRPr="006C202C">
              <w:rPr>
                <w:i/>
                <w:sz w:val="24"/>
              </w:rPr>
              <w:t>справи незначної складності, визнані судом малозначними, крім справ, які підлягають розгляду за правилами</w:t>
            </w:r>
            <w:r w:rsidR="000A5E89" w:rsidRPr="006C202C">
              <w:rPr>
                <w:i/>
                <w:sz w:val="24"/>
              </w:rPr>
              <w:t xml:space="preserve"> </w:t>
            </w:r>
            <w:r w:rsidR="008F6EBD" w:rsidRPr="006C202C">
              <w:rPr>
                <w:i/>
                <w:sz w:val="24"/>
              </w:rPr>
              <w:t xml:space="preserve">загального позовного провадження, та справ, ціна позову в яких перевищує п'ятсот розмірів прожиткового мінімуму для працездатних </w:t>
            </w:r>
            <w:r w:rsidR="008F6EBD" w:rsidRPr="006C202C">
              <w:rPr>
                <w:i/>
                <w:sz w:val="24"/>
              </w:rPr>
              <w:lastRenderedPageBreak/>
              <w:t>осіб.</w:t>
            </w:r>
          </w:p>
          <w:p w:rsidR="008F6EBD" w:rsidRPr="006C202C" w:rsidRDefault="008F6EBD" w:rsidP="006C202C">
            <w:pPr>
              <w:ind w:firstLine="349"/>
              <w:jc w:val="both"/>
              <w:rPr>
                <w:i/>
                <w:sz w:val="24"/>
              </w:rPr>
            </w:pPr>
            <w:r w:rsidRPr="006C202C">
              <w:rPr>
                <w:i/>
                <w:sz w:val="24"/>
              </w:rPr>
              <w:t xml:space="preserve">Тобто </w:t>
            </w:r>
            <w:r w:rsidR="001F5363" w:rsidRPr="006C202C">
              <w:rPr>
                <w:i/>
                <w:sz w:val="24"/>
              </w:rPr>
              <w:t xml:space="preserve">за змістом </w:t>
            </w:r>
            <w:r w:rsidRPr="006C202C">
              <w:rPr>
                <w:i/>
                <w:sz w:val="24"/>
              </w:rPr>
              <w:t>процесуальн</w:t>
            </w:r>
            <w:r w:rsidR="001F5363" w:rsidRPr="006C202C">
              <w:rPr>
                <w:i/>
                <w:sz w:val="24"/>
              </w:rPr>
              <w:t>ого</w:t>
            </w:r>
            <w:r w:rsidRPr="006C202C">
              <w:rPr>
                <w:i/>
                <w:sz w:val="24"/>
              </w:rPr>
              <w:t xml:space="preserve"> закон</w:t>
            </w:r>
            <w:r w:rsidR="001F5363" w:rsidRPr="006C202C">
              <w:rPr>
                <w:i/>
                <w:sz w:val="24"/>
              </w:rPr>
              <w:t>у</w:t>
            </w:r>
            <w:r w:rsidRPr="006C202C">
              <w:rPr>
                <w:i/>
                <w:sz w:val="24"/>
              </w:rPr>
              <w:t xml:space="preserve"> малозначними є справи, по</w:t>
            </w:r>
            <w:r w:rsidR="00B9368C" w:rsidRPr="006C202C">
              <w:rPr>
                <w:i/>
                <w:sz w:val="24"/>
              </w:rPr>
              <w:t>-</w:t>
            </w:r>
            <w:r w:rsidRPr="006C202C">
              <w:rPr>
                <w:i/>
                <w:sz w:val="24"/>
              </w:rPr>
              <w:t>перше, визначені такими (малозначними) в силу закону (п</w:t>
            </w:r>
            <w:r w:rsidR="00B9368C" w:rsidRPr="006C202C">
              <w:rPr>
                <w:i/>
                <w:sz w:val="24"/>
              </w:rPr>
              <w:t>. </w:t>
            </w:r>
            <w:r w:rsidRPr="006C202C">
              <w:rPr>
                <w:i/>
                <w:sz w:val="24"/>
              </w:rPr>
              <w:t>1 ч</w:t>
            </w:r>
            <w:r w:rsidR="00B9368C" w:rsidRPr="006C202C">
              <w:rPr>
                <w:i/>
                <w:sz w:val="24"/>
              </w:rPr>
              <w:t>. 5</w:t>
            </w:r>
            <w:r w:rsidRPr="006C202C">
              <w:rPr>
                <w:i/>
                <w:sz w:val="24"/>
              </w:rPr>
              <w:t xml:space="preserve"> ст</w:t>
            </w:r>
            <w:r w:rsidR="00B9368C" w:rsidRPr="006C202C">
              <w:rPr>
                <w:i/>
                <w:sz w:val="24"/>
              </w:rPr>
              <w:t>. </w:t>
            </w:r>
            <w:r w:rsidRPr="006C202C">
              <w:rPr>
                <w:i/>
                <w:sz w:val="24"/>
              </w:rPr>
              <w:t>12 ГПК України), і по</w:t>
            </w:r>
            <w:r w:rsidR="00B9368C" w:rsidRPr="006C202C">
              <w:rPr>
                <w:i/>
                <w:sz w:val="24"/>
              </w:rPr>
              <w:t>-</w:t>
            </w:r>
            <w:r w:rsidRPr="006C202C">
              <w:rPr>
                <w:i/>
                <w:sz w:val="24"/>
              </w:rPr>
              <w:t>друге, визнані малозначними судом (п</w:t>
            </w:r>
            <w:r w:rsidR="00B9368C" w:rsidRPr="006C202C">
              <w:rPr>
                <w:i/>
                <w:sz w:val="24"/>
              </w:rPr>
              <w:t>. </w:t>
            </w:r>
            <w:r w:rsidRPr="006C202C">
              <w:rPr>
                <w:i/>
                <w:sz w:val="24"/>
              </w:rPr>
              <w:t>2 ч</w:t>
            </w:r>
            <w:r w:rsidR="00B9368C" w:rsidRPr="006C202C">
              <w:rPr>
                <w:i/>
                <w:sz w:val="24"/>
              </w:rPr>
              <w:t>. 5</w:t>
            </w:r>
            <w:r w:rsidRPr="006C202C">
              <w:rPr>
                <w:i/>
                <w:sz w:val="24"/>
              </w:rPr>
              <w:t xml:space="preserve"> ст</w:t>
            </w:r>
            <w:r w:rsidR="00B9368C" w:rsidRPr="006C202C">
              <w:rPr>
                <w:i/>
                <w:sz w:val="24"/>
              </w:rPr>
              <w:t>. </w:t>
            </w:r>
            <w:r w:rsidRPr="006C202C">
              <w:rPr>
                <w:i/>
                <w:sz w:val="24"/>
              </w:rPr>
              <w:t>12 ГПК України). Так</w:t>
            </w:r>
            <w:r w:rsidR="00B9368C" w:rsidRPr="006C202C">
              <w:rPr>
                <w:i/>
                <w:sz w:val="24"/>
              </w:rPr>
              <w:t>у</w:t>
            </w:r>
            <w:r w:rsidRPr="006C202C">
              <w:rPr>
                <w:i/>
                <w:sz w:val="24"/>
              </w:rPr>
              <w:t xml:space="preserve"> правов</w:t>
            </w:r>
            <w:r w:rsidR="00B9368C" w:rsidRPr="006C202C">
              <w:rPr>
                <w:i/>
                <w:sz w:val="24"/>
              </w:rPr>
              <w:t>у</w:t>
            </w:r>
            <w:r w:rsidRPr="006C202C">
              <w:rPr>
                <w:i/>
                <w:sz w:val="24"/>
              </w:rPr>
              <w:t xml:space="preserve"> позиці</w:t>
            </w:r>
            <w:r w:rsidR="00B9368C" w:rsidRPr="006C202C">
              <w:rPr>
                <w:i/>
                <w:sz w:val="24"/>
              </w:rPr>
              <w:t>ю</w:t>
            </w:r>
            <w:r w:rsidRPr="006C202C">
              <w:rPr>
                <w:i/>
                <w:sz w:val="24"/>
              </w:rPr>
              <w:t xml:space="preserve"> викладен</w:t>
            </w:r>
            <w:r w:rsidR="00B9368C" w:rsidRPr="006C202C">
              <w:rPr>
                <w:i/>
                <w:sz w:val="24"/>
              </w:rPr>
              <w:t>о</w:t>
            </w:r>
            <w:r w:rsidRPr="006C202C">
              <w:rPr>
                <w:i/>
                <w:sz w:val="24"/>
              </w:rPr>
              <w:t xml:space="preserve"> </w:t>
            </w:r>
            <w:r w:rsidR="00B9368C" w:rsidRPr="006C202C">
              <w:rPr>
                <w:i/>
                <w:sz w:val="24"/>
              </w:rPr>
              <w:t>у</w:t>
            </w:r>
            <w:r w:rsidRPr="006C202C">
              <w:rPr>
                <w:i/>
                <w:sz w:val="24"/>
              </w:rPr>
              <w:t xml:space="preserve"> постанові КГС</w:t>
            </w:r>
            <w:r w:rsidR="009F625D" w:rsidRPr="006C202C">
              <w:rPr>
                <w:i/>
                <w:sz w:val="24"/>
              </w:rPr>
              <w:t> </w:t>
            </w:r>
            <w:r w:rsidRPr="006C202C">
              <w:rPr>
                <w:i/>
                <w:sz w:val="24"/>
              </w:rPr>
              <w:t xml:space="preserve">ВС </w:t>
            </w:r>
            <w:r w:rsidR="007B02F5" w:rsidRPr="006C202C">
              <w:rPr>
                <w:i/>
                <w:sz w:val="24"/>
              </w:rPr>
              <w:t>від </w:t>
            </w:r>
            <w:r w:rsidRPr="006C202C">
              <w:rPr>
                <w:i/>
                <w:sz w:val="24"/>
              </w:rPr>
              <w:t xml:space="preserve">25.06.2018 у справі </w:t>
            </w:r>
            <w:r w:rsidR="007B02F5" w:rsidRPr="006C202C">
              <w:rPr>
                <w:i/>
                <w:sz w:val="24"/>
              </w:rPr>
              <w:t>№ </w:t>
            </w:r>
            <w:r w:rsidRPr="006C202C">
              <w:rPr>
                <w:i/>
                <w:sz w:val="24"/>
              </w:rPr>
              <w:t>927/5/18.</w:t>
            </w:r>
          </w:p>
          <w:p w:rsidR="008F6EBD" w:rsidRPr="006C202C" w:rsidRDefault="00E60122" w:rsidP="006C202C">
            <w:pPr>
              <w:shd w:val="clear" w:color="auto" w:fill="FFFFFF"/>
              <w:ind w:firstLine="349"/>
              <w:jc w:val="both"/>
              <w:rPr>
                <w:rFonts w:cs="Calibri"/>
                <w:i/>
                <w:sz w:val="24"/>
              </w:rPr>
            </w:pPr>
            <w:r w:rsidRPr="006C202C">
              <w:rPr>
                <w:i/>
                <w:sz w:val="24"/>
              </w:rPr>
              <w:t xml:space="preserve">Отже, </w:t>
            </w:r>
            <w:r w:rsidR="008F6EBD" w:rsidRPr="006C202C">
              <w:rPr>
                <w:i/>
                <w:sz w:val="24"/>
              </w:rPr>
              <w:t xml:space="preserve">Верховний Суд у рішеннях (постанови КГС ВС </w:t>
            </w:r>
            <w:r w:rsidR="007B02F5" w:rsidRPr="006C202C">
              <w:rPr>
                <w:i/>
                <w:sz w:val="24"/>
              </w:rPr>
              <w:t>від </w:t>
            </w:r>
            <w:r w:rsidR="008F6EBD" w:rsidRPr="006C202C">
              <w:rPr>
                <w:i/>
                <w:sz w:val="24"/>
              </w:rPr>
              <w:t xml:space="preserve">02.10.2018 у справі </w:t>
            </w:r>
            <w:r w:rsidR="007B02F5" w:rsidRPr="006C202C">
              <w:rPr>
                <w:i/>
                <w:sz w:val="24"/>
              </w:rPr>
              <w:t>№ </w:t>
            </w:r>
            <w:r w:rsidR="008F6EBD" w:rsidRPr="006C202C">
              <w:rPr>
                <w:i/>
                <w:sz w:val="24"/>
              </w:rPr>
              <w:t xml:space="preserve">910/2915/18, </w:t>
            </w:r>
            <w:r w:rsidR="007B02F5" w:rsidRPr="006C202C">
              <w:rPr>
                <w:i/>
                <w:sz w:val="24"/>
              </w:rPr>
              <w:t>від </w:t>
            </w:r>
            <w:r w:rsidR="008F6EBD" w:rsidRPr="006C202C">
              <w:rPr>
                <w:i/>
                <w:sz w:val="24"/>
              </w:rPr>
              <w:t xml:space="preserve">25.06.2018 у справі </w:t>
            </w:r>
            <w:r w:rsidR="007B02F5" w:rsidRPr="006C202C">
              <w:rPr>
                <w:i/>
                <w:sz w:val="24"/>
              </w:rPr>
              <w:t>№ </w:t>
            </w:r>
            <w:r w:rsidR="008F6EBD" w:rsidRPr="006C202C">
              <w:rPr>
                <w:i/>
                <w:sz w:val="24"/>
              </w:rPr>
              <w:t xml:space="preserve">927/5/18, </w:t>
            </w:r>
            <w:r w:rsidR="007B02F5" w:rsidRPr="006C202C">
              <w:rPr>
                <w:i/>
                <w:sz w:val="24"/>
              </w:rPr>
              <w:t>від </w:t>
            </w:r>
            <w:r w:rsidR="008F6EBD" w:rsidRPr="006C202C">
              <w:rPr>
                <w:i/>
                <w:sz w:val="24"/>
              </w:rPr>
              <w:t xml:space="preserve">01.06.2018 у справі </w:t>
            </w:r>
            <w:r w:rsidR="007B02F5" w:rsidRPr="006C202C">
              <w:rPr>
                <w:i/>
                <w:sz w:val="24"/>
              </w:rPr>
              <w:t>№ </w:t>
            </w:r>
            <w:r w:rsidR="008F6EBD" w:rsidRPr="006C202C">
              <w:rPr>
                <w:i/>
                <w:sz w:val="24"/>
              </w:rPr>
              <w:t xml:space="preserve">904/7536/17, </w:t>
            </w:r>
            <w:r w:rsidR="007B02F5" w:rsidRPr="006C202C">
              <w:rPr>
                <w:i/>
                <w:sz w:val="24"/>
              </w:rPr>
              <w:t>від </w:t>
            </w:r>
            <w:r w:rsidR="008F6EBD" w:rsidRPr="006C202C">
              <w:rPr>
                <w:i/>
                <w:sz w:val="24"/>
              </w:rPr>
              <w:t xml:space="preserve">11.10.2018 у справі </w:t>
            </w:r>
            <w:r w:rsidR="007B02F5" w:rsidRPr="006C202C">
              <w:rPr>
                <w:i/>
                <w:sz w:val="24"/>
              </w:rPr>
              <w:t>№ </w:t>
            </w:r>
            <w:r w:rsidR="008F6EBD" w:rsidRPr="006C202C">
              <w:rPr>
                <w:i/>
                <w:sz w:val="24"/>
              </w:rPr>
              <w:t>910/6435/18) дотримується єдиної позиції, що представництво інтересів учасника справи у малозначних</w:t>
            </w:r>
            <w:r w:rsidR="000A5E89" w:rsidRPr="006C202C">
              <w:rPr>
                <w:i/>
                <w:sz w:val="24"/>
              </w:rPr>
              <w:t xml:space="preserve"> </w:t>
            </w:r>
            <w:r w:rsidR="008F6EBD" w:rsidRPr="006C202C">
              <w:rPr>
                <w:i/>
                <w:sz w:val="24"/>
              </w:rPr>
              <w:t>справах може здійснювати не</w:t>
            </w:r>
            <w:r w:rsidR="007B02F5" w:rsidRPr="006C202C">
              <w:rPr>
                <w:i/>
                <w:sz w:val="24"/>
              </w:rPr>
              <w:t> </w:t>
            </w:r>
            <w:r w:rsidR="008F6EBD" w:rsidRPr="006C202C">
              <w:rPr>
                <w:i/>
                <w:sz w:val="24"/>
              </w:rPr>
              <w:t>тільки виключно адвокат, а й інши</w:t>
            </w:r>
            <w:r w:rsidR="00804CF1" w:rsidRPr="006C202C">
              <w:rPr>
                <w:i/>
                <w:sz w:val="24"/>
              </w:rPr>
              <w:t>й</w:t>
            </w:r>
            <w:r w:rsidR="008F6EBD" w:rsidRPr="006C202C">
              <w:rPr>
                <w:i/>
                <w:sz w:val="24"/>
              </w:rPr>
              <w:t xml:space="preserve"> законни</w:t>
            </w:r>
            <w:r w:rsidR="00804CF1" w:rsidRPr="006C202C">
              <w:rPr>
                <w:i/>
                <w:sz w:val="24"/>
              </w:rPr>
              <w:t>й</w:t>
            </w:r>
            <w:r w:rsidR="008F6EBD" w:rsidRPr="006C202C">
              <w:rPr>
                <w:i/>
                <w:sz w:val="24"/>
              </w:rPr>
              <w:t xml:space="preserve"> представник із наданням суду </w:t>
            </w:r>
            <w:r w:rsidR="00804CF1" w:rsidRPr="006C202C">
              <w:rPr>
                <w:i/>
                <w:sz w:val="24"/>
              </w:rPr>
              <w:t xml:space="preserve">доказів </w:t>
            </w:r>
            <w:r w:rsidR="008F6EBD" w:rsidRPr="006C202C">
              <w:rPr>
                <w:i/>
                <w:sz w:val="24"/>
              </w:rPr>
              <w:t>щодо уповноваження такої особи на представництво інтересів учасника справи відповідно до вимог процесуального законодавства.</w:t>
            </w:r>
          </w:p>
          <w:p w:rsidR="00804CF1" w:rsidRPr="006C202C" w:rsidRDefault="007B02F5"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 xml:space="preserve">Наведене </w:t>
            </w:r>
            <w:r w:rsidR="008F6EBD" w:rsidRPr="006C202C">
              <w:rPr>
                <w:rFonts w:ascii="Roboto Condensed Light" w:hAnsi="Roboto Condensed Light"/>
                <w:i/>
              </w:rPr>
              <w:t>є ви</w:t>
            </w:r>
            <w:r w:rsidRPr="006C202C">
              <w:rPr>
                <w:rFonts w:ascii="Roboto Condensed Light" w:hAnsi="Roboto Condensed Light"/>
                <w:i/>
              </w:rPr>
              <w:t xml:space="preserve">нятком </w:t>
            </w:r>
            <w:r w:rsidR="008F6EBD" w:rsidRPr="006C202C">
              <w:rPr>
                <w:rFonts w:ascii="Roboto Condensed Light" w:hAnsi="Roboto Condensed Light"/>
                <w:i/>
              </w:rPr>
              <w:t>із загального правила прямої дії положень</w:t>
            </w:r>
            <w:r w:rsidR="003A42E1" w:rsidRPr="006C202C">
              <w:rPr>
                <w:rFonts w:ascii="Roboto Condensed Light" w:hAnsi="Roboto Condensed Light"/>
                <w:i/>
              </w:rPr>
              <w:t xml:space="preserve"> ст.</w:t>
            </w:r>
            <w:r w:rsidRPr="006C202C">
              <w:rPr>
                <w:rFonts w:ascii="Roboto Condensed Light" w:hAnsi="Roboto Condensed Light"/>
                <w:i/>
              </w:rPr>
              <w:t>ст. </w:t>
            </w:r>
            <w:r w:rsidR="008F6EBD" w:rsidRPr="006C202C">
              <w:rPr>
                <w:rFonts w:ascii="Roboto Condensed Light" w:hAnsi="Roboto Condensed Light"/>
                <w:i/>
              </w:rPr>
              <w:t>59, 131</w:t>
            </w:r>
            <w:r w:rsidR="008F6EBD" w:rsidRPr="006C202C">
              <w:rPr>
                <w:rFonts w:ascii="Roboto Condensed Light" w:hAnsi="Roboto Condensed Light"/>
                <w:i/>
                <w:vertAlign w:val="superscript"/>
              </w:rPr>
              <w:t>2</w:t>
            </w:r>
            <w:r w:rsidR="008F6EBD" w:rsidRPr="006C202C">
              <w:rPr>
                <w:rFonts w:ascii="Roboto Condensed Light" w:hAnsi="Roboto Condensed Light"/>
                <w:i/>
              </w:rPr>
              <w:t xml:space="preserve"> Конституції України та п</w:t>
            </w:r>
            <w:r w:rsidRPr="006C202C">
              <w:rPr>
                <w:rFonts w:ascii="Roboto Condensed Light" w:hAnsi="Roboto Condensed Light"/>
                <w:i/>
              </w:rPr>
              <w:t>п. </w:t>
            </w:r>
            <w:r w:rsidR="008F6EBD" w:rsidRPr="006C202C">
              <w:rPr>
                <w:rFonts w:ascii="Roboto Condensed Light" w:hAnsi="Roboto Condensed Light"/>
                <w:i/>
              </w:rPr>
              <w:t>11 п</w:t>
            </w:r>
            <w:r w:rsidRPr="006C202C">
              <w:rPr>
                <w:rFonts w:ascii="Roboto Condensed Light" w:hAnsi="Roboto Condensed Light"/>
                <w:i/>
              </w:rPr>
              <w:t>. </w:t>
            </w:r>
            <w:r w:rsidR="008F6EBD" w:rsidRPr="006C202C">
              <w:rPr>
                <w:rFonts w:ascii="Roboto Condensed Light" w:hAnsi="Roboto Condensed Light"/>
                <w:i/>
              </w:rPr>
              <w:t>16</w:t>
            </w:r>
            <w:r w:rsidR="008F6EBD" w:rsidRPr="006C202C">
              <w:rPr>
                <w:rFonts w:ascii="Roboto Condensed Light" w:hAnsi="Roboto Condensed Light"/>
                <w:i/>
                <w:vertAlign w:val="superscript"/>
              </w:rPr>
              <w:t>1</w:t>
            </w:r>
            <w:r w:rsidR="008F6EBD" w:rsidRPr="006C202C">
              <w:rPr>
                <w:rFonts w:ascii="Roboto Condensed Light" w:hAnsi="Roboto Condensed Light"/>
                <w:i/>
              </w:rPr>
              <w:t xml:space="preserve"> </w:t>
            </w:r>
            <w:hyperlink r:id="rId8" w:anchor="825254" w:tgtFrame="_blank" w:tooltip="КОНСТИТУЦІЯ УКРАЇНИ; нормативно-правовий акт № 254к/96-ВР від 28.06.1996" w:history="1">
              <w:r w:rsidR="008F6EBD" w:rsidRPr="006C202C">
                <w:rPr>
                  <w:rStyle w:val="a4"/>
                  <w:rFonts w:ascii="Roboto Condensed Light" w:hAnsi="Roboto Condensed Light"/>
                  <w:b/>
                  <w:i/>
                  <w:color w:val="000000"/>
                  <w:u w:val="none"/>
                </w:rPr>
                <w:t>розділу</w:t>
              </w:r>
              <w:r w:rsidRPr="006C202C">
                <w:rPr>
                  <w:rStyle w:val="a4"/>
                  <w:rFonts w:ascii="Roboto Condensed Light" w:hAnsi="Roboto Condensed Light"/>
                  <w:b/>
                  <w:i/>
                  <w:color w:val="000000"/>
                  <w:u w:val="none"/>
                </w:rPr>
                <w:t> </w:t>
              </w:r>
              <w:r w:rsidR="008F6EBD" w:rsidRPr="006C202C">
                <w:rPr>
                  <w:rStyle w:val="a4"/>
                  <w:rFonts w:ascii="Roboto Condensed Light" w:hAnsi="Roboto Condensed Light"/>
                  <w:b/>
                  <w:i/>
                  <w:color w:val="000000"/>
                  <w:u w:val="none"/>
                </w:rPr>
                <w:t>ХV "Перехідні положення" Конституції України</w:t>
              </w:r>
            </w:hyperlink>
            <w:r w:rsidR="008F6EBD" w:rsidRPr="006C202C">
              <w:rPr>
                <w:rFonts w:ascii="Roboto Condensed Light" w:hAnsi="Roboto Condensed Light"/>
                <w:b/>
                <w:i/>
              </w:rPr>
              <w:t>,</w:t>
            </w:r>
            <w:r w:rsidR="008F6EBD" w:rsidRPr="006C202C">
              <w:rPr>
                <w:rFonts w:ascii="Roboto Condensed Light" w:hAnsi="Roboto Condensed Light"/>
                <w:i/>
              </w:rPr>
              <w:t xml:space="preserve"> яким передбачено, що представництво відповідно до п</w:t>
            </w:r>
            <w:r w:rsidRPr="006C202C">
              <w:rPr>
                <w:rFonts w:ascii="Roboto Condensed Light" w:hAnsi="Roboto Condensed Light"/>
                <w:i/>
              </w:rPr>
              <w:t>. </w:t>
            </w:r>
            <w:r w:rsidR="008F6EBD" w:rsidRPr="006C202C">
              <w:rPr>
                <w:rFonts w:ascii="Roboto Condensed Light" w:hAnsi="Roboto Condensed Light"/>
                <w:i/>
              </w:rPr>
              <w:t>3 ч</w:t>
            </w:r>
            <w:r w:rsidRPr="006C202C">
              <w:rPr>
                <w:rFonts w:ascii="Roboto Condensed Light" w:hAnsi="Roboto Condensed Light"/>
                <w:i/>
              </w:rPr>
              <w:t>. 1</w:t>
            </w:r>
            <w:r w:rsidR="008F6EBD" w:rsidRPr="006C202C">
              <w:rPr>
                <w:rFonts w:ascii="Roboto Condensed Light" w:hAnsi="Roboto Condensed Light"/>
                <w:i/>
              </w:rPr>
              <w:t xml:space="preserve"> ст</w:t>
            </w:r>
            <w:r w:rsidRPr="006C202C">
              <w:rPr>
                <w:rFonts w:ascii="Roboto Condensed Light" w:hAnsi="Roboto Condensed Light"/>
                <w:i/>
              </w:rPr>
              <w:t>. </w:t>
            </w:r>
            <w:r w:rsidR="008F6EBD" w:rsidRPr="006C202C">
              <w:rPr>
                <w:rFonts w:ascii="Roboto Condensed Light" w:hAnsi="Roboto Condensed Light"/>
                <w:i/>
              </w:rPr>
              <w:t>131</w:t>
            </w:r>
            <w:hyperlink r:id="rId9" w:anchor="825259" w:tgtFrame="_blank" w:tooltip="КОНСТИТУЦІЯ УКРАЇНИ; нормативно-правовий акт № 254к/96-ВР від 28.06.1996" w:history="1">
              <w:r w:rsidR="008F6EBD" w:rsidRPr="006C202C">
                <w:rPr>
                  <w:rStyle w:val="a4"/>
                  <w:rFonts w:ascii="Roboto Condensed Light" w:hAnsi="Roboto Condensed Light"/>
                  <w:i/>
                  <w:color w:val="000000"/>
                  <w:u w:val="none"/>
                  <w:vertAlign w:val="superscript"/>
                </w:rPr>
                <w:t>1</w:t>
              </w:r>
            </w:hyperlink>
            <w:r w:rsidR="008F6EBD" w:rsidRPr="006C202C">
              <w:rPr>
                <w:rFonts w:ascii="Roboto Condensed Light" w:hAnsi="Roboto Condensed Light"/>
                <w:i/>
              </w:rPr>
              <w:t xml:space="preserve"> та ст</w:t>
            </w:r>
            <w:r w:rsidRPr="006C202C">
              <w:rPr>
                <w:rFonts w:ascii="Roboto Condensed Light" w:hAnsi="Roboto Condensed Light"/>
                <w:i/>
              </w:rPr>
              <w:t>. </w:t>
            </w:r>
            <w:r w:rsidR="008F6EBD" w:rsidRPr="006C202C">
              <w:rPr>
                <w:rFonts w:ascii="Roboto Condensed Light" w:hAnsi="Roboto Condensed Light"/>
                <w:i/>
              </w:rPr>
              <w:t>131</w:t>
            </w:r>
            <w:r w:rsidR="008F6EBD" w:rsidRPr="006C202C">
              <w:rPr>
                <w:rFonts w:ascii="Roboto Condensed Light" w:hAnsi="Roboto Condensed Light"/>
                <w:i/>
                <w:vertAlign w:val="superscript"/>
              </w:rPr>
              <w:t>2</w:t>
            </w:r>
            <w:r w:rsidR="008F6EBD" w:rsidRPr="006C202C">
              <w:rPr>
                <w:rFonts w:ascii="Roboto Condensed Light" w:hAnsi="Roboto Condensed Light"/>
                <w:i/>
              </w:rPr>
              <w:t xml:space="preserve"> цієї Конституції здійснюється виключно прокурорами або адвокатами у Верховному Суді та судах касаційної інстанції з </w:t>
            </w:r>
            <w:r w:rsidR="00AD2AB5" w:rsidRPr="006C202C">
              <w:rPr>
                <w:rFonts w:ascii="Roboto Condensed Light" w:hAnsi="Roboto Condensed Light"/>
                <w:i/>
              </w:rPr>
              <w:t>0</w:t>
            </w:r>
            <w:r w:rsidR="008F6EBD" w:rsidRPr="006C202C">
              <w:rPr>
                <w:rFonts w:ascii="Roboto Condensed Light" w:hAnsi="Roboto Condensed Light"/>
                <w:i/>
              </w:rPr>
              <w:t>1</w:t>
            </w:r>
            <w:r w:rsidR="00AD2AB5" w:rsidRPr="006C202C">
              <w:rPr>
                <w:rFonts w:ascii="Roboto Condensed Light" w:hAnsi="Roboto Condensed Light"/>
                <w:i/>
              </w:rPr>
              <w:t>.01.</w:t>
            </w:r>
            <w:r w:rsidR="008F6EBD" w:rsidRPr="006C202C">
              <w:rPr>
                <w:rFonts w:ascii="Roboto Condensed Light" w:hAnsi="Roboto Condensed Light"/>
                <w:i/>
              </w:rPr>
              <w:t xml:space="preserve">2017; у судах апеляційної інстанції </w:t>
            </w:r>
            <w:r w:rsidR="00AD2AB5" w:rsidRPr="006C202C">
              <w:rPr>
                <w:rFonts w:ascii="Roboto Condensed Light" w:hAnsi="Roboto Condensed Light"/>
                <w:i/>
              </w:rPr>
              <w:t>–</w:t>
            </w:r>
            <w:r w:rsidR="008F6EBD" w:rsidRPr="006C202C">
              <w:rPr>
                <w:rFonts w:ascii="Roboto Condensed Light" w:hAnsi="Roboto Condensed Light"/>
                <w:i/>
              </w:rPr>
              <w:t xml:space="preserve"> з </w:t>
            </w:r>
            <w:r w:rsidR="00AD2AB5" w:rsidRPr="006C202C">
              <w:rPr>
                <w:rFonts w:ascii="Roboto Condensed Light" w:hAnsi="Roboto Condensed Light"/>
                <w:i/>
              </w:rPr>
              <w:t>0</w:t>
            </w:r>
            <w:r w:rsidR="008F6EBD" w:rsidRPr="006C202C">
              <w:rPr>
                <w:rFonts w:ascii="Roboto Condensed Light" w:hAnsi="Roboto Condensed Light"/>
                <w:i/>
              </w:rPr>
              <w:t>1</w:t>
            </w:r>
            <w:r w:rsidR="00AD2AB5" w:rsidRPr="006C202C">
              <w:rPr>
                <w:rFonts w:ascii="Roboto Condensed Light" w:hAnsi="Roboto Condensed Light"/>
                <w:i/>
              </w:rPr>
              <w:t>.01.</w:t>
            </w:r>
            <w:r w:rsidR="008F6EBD" w:rsidRPr="006C202C">
              <w:rPr>
                <w:rFonts w:ascii="Roboto Condensed Light" w:hAnsi="Roboto Condensed Light"/>
                <w:i/>
              </w:rPr>
              <w:t xml:space="preserve">2018; у судах першої інстанції </w:t>
            </w:r>
            <w:r w:rsidR="00AD2AB5" w:rsidRPr="006C202C">
              <w:rPr>
                <w:rFonts w:ascii="Roboto Condensed Light" w:hAnsi="Roboto Condensed Light"/>
                <w:i/>
              </w:rPr>
              <w:t>–</w:t>
            </w:r>
            <w:r w:rsidR="008F6EBD" w:rsidRPr="006C202C">
              <w:rPr>
                <w:rFonts w:ascii="Roboto Condensed Light" w:hAnsi="Roboto Condensed Light"/>
                <w:i/>
              </w:rPr>
              <w:t xml:space="preserve"> з </w:t>
            </w:r>
            <w:r w:rsidR="00AD2AB5" w:rsidRPr="006C202C">
              <w:rPr>
                <w:rFonts w:ascii="Roboto Condensed Light" w:hAnsi="Roboto Condensed Light"/>
                <w:i/>
              </w:rPr>
              <w:t>0</w:t>
            </w:r>
            <w:r w:rsidR="008F6EBD" w:rsidRPr="006C202C">
              <w:rPr>
                <w:rFonts w:ascii="Roboto Condensed Light" w:hAnsi="Roboto Condensed Light"/>
                <w:i/>
              </w:rPr>
              <w:t>1</w:t>
            </w:r>
            <w:r w:rsidR="00AD2AB5" w:rsidRPr="006C202C">
              <w:rPr>
                <w:rFonts w:ascii="Roboto Condensed Light" w:hAnsi="Roboto Condensed Light"/>
                <w:i/>
              </w:rPr>
              <w:t>.01.</w:t>
            </w:r>
            <w:r w:rsidR="008F6EBD" w:rsidRPr="006C202C">
              <w:rPr>
                <w:rFonts w:ascii="Roboto Condensed Light" w:hAnsi="Roboto Condensed Light"/>
                <w:i/>
              </w:rPr>
              <w:t>2019.</w:t>
            </w:r>
          </w:p>
          <w:p w:rsidR="008F6EBD" w:rsidRPr="006C202C" w:rsidRDefault="008F6EBD" w:rsidP="006C202C">
            <w:pPr>
              <w:pStyle w:val="a5"/>
              <w:spacing w:before="0" w:beforeAutospacing="0" w:after="0" w:afterAutospacing="0"/>
              <w:ind w:firstLine="349"/>
              <w:jc w:val="both"/>
              <w:rPr>
                <w:rFonts w:ascii="Roboto Condensed Light" w:hAnsi="Roboto Condensed Light"/>
                <w:i/>
                <w:color w:val="000000"/>
              </w:rPr>
            </w:pPr>
          </w:p>
        </w:tc>
      </w:tr>
      <w:tr w:rsidR="00262FE2" w:rsidRPr="006C202C" w:rsidTr="006C202C">
        <w:trPr>
          <w:trHeight w:val="465"/>
        </w:trPr>
        <w:tc>
          <w:tcPr>
            <w:tcW w:w="540" w:type="dxa"/>
          </w:tcPr>
          <w:p w:rsidR="00262FE2" w:rsidRPr="006C202C" w:rsidRDefault="00262FE2" w:rsidP="006C202C">
            <w:pPr>
              <w:numPr>
                <w:ilvl w:val="0"/>
                <w:numId w:val="24"/>
                <w:numberingChange w:id="23" w:author="Користувач" w:date="2018-12-13T18:13:00Z" w:original="%1:18:0:."/>
              </w:numPr>
              <w:ind w:left="0" w:firstLine="0"/>
              <w:rPr>
                <w:b/>
                <w:color w:val="auto"/>
                <w:sz w:val="24"/>
              </w:rPr>
            </w:pPr>
          </w:p>
        </w:tc>
        <w:tc>
          <w:tcPr>
            <w:tcW w:w="2365" w:type="dxa"/>
          </w:tcPr>
          <w:p w:rsidR="003D2FB2" w:rsidRPr="006C202C" w:rsidRDefault="00262FE2" w:rsidP="001E03C7">
            <w:pPr>
              <w:rPr>
                <w:b/>
                <w:color w:val="auto"/>
                <w:sz w:val="24"/>
                <w:lang w:val="ru-RU"/>
              </w:rPr>
            </w:pPr>
            <w:r w:rsidRPr="006C202C">
              <w:rPr>
                <w:b/>
                <w:color w:val="auto"/>
                <w:sz w:val="24"/>
              </w:rPr>
              <w:t>Стаття</w:t>
            </w:r>
            <w:r w:rsidR="003D2FB2" w:rsidRPr="006C202C">
              <w:rPr>
                <w:b/>
                <w:color w:val="auto"/>
                <w:sz w:val="24"/>
                <w:lang w:val="ru-RU"/>
              </w:rPr>
              <w:t> </w:t>
            </w:r>
            <w:r w:rsidRPr="006C202C">
              <w:rPr>
                <w:b/>
                <w:color w:val="auto"/>
                <w:sz w:val="24"/>
              </w:rPr>
              <w:t>61.</w:t>
            </w:r>
          </w:p>
          <w:p w:rsidR="00262FE2" w:rsidRPr="006C202C" w:rsidRDefault="00262FE2" w:rsidP="001E03C7">
            <w:pPr>
              <w:rPr>
                <w:color w:val="auto"/>
                <w:sz w:val="24"/>
              </w:rPr>
            </w:pPr>
            <w:r w:rsidRPr="006C202C">
              <w:rPr>
                <w:b/>
                <w:color w:val="auto"/>
                <w:sz w:val="24"/>
              </w:rPr>
              <w:t>Повноваження представника в суді</w:t>
            </w:r>
          </w:p>
          <w:p w:rsidR="00262FE2" w:rsidRPr="006C202C" w:rsidRDefault="00262FE2" w:rsidP="001E03C7">
            <w:pPr>
              <w:rPr>
                <w:b/>
                <w:color w:val="auto"/>
                <w:sz w:val="24"/>
              </w:rPr>
            </w:pPr>
          </w:p>
        </w:tc>
        <w:tc>
          <w:tcPr>
            <w:tcW w:w="5817" w:type="dxa"/>
          </w:tcPr>
          <w:p w:rsidR="00262FE2" w:rsidRPr="006C202C" w:rsidRDefault="00262FE2" w:rsidP="006C202C">
            <w:pPr>
              <w:pStyle w:val="Style14"/>
              <w:widowControl/>
              <w:tabs>
                <w:tab w:val="left" w:pos="730"/>
              </w:tabs>
              <w:spacing w:line="240" w:lineRule="auto"/>
              <w:ind w:firstLine="407"/>
              <w:rPr>
                <w:rFonts w:ascii="Roboto Condensed Light" w:hAnsi="Roboto Condensed Light"/>
              </w:rPr>
            </w:pPr>
            <w:r w:rsidRPr="006C202C">
              <w:rPr>
                <w:rFonts w:ascii="Roboto Condensed Light" w:hAnsi="Roboto Condensed Light"/>
                <w:b/>
              </w:rPr>
              <w:t>Якими документами підтверджуються повноваження представників юридичних осіб</w:t>
            </w:r>
            <w:r w:rsidRPr="006C202C">
              <w:rPr>
                <w:rStyle w:val="FontStyle29"/>
                <w:rFonts w:ascii="Roboto Condensed Light" w:hAnsi="Roboto Condensed Light"/>
                <w:b/>
                <w:sz w:val="24"/>
                <w:szCs w:val="24"/>
              </w:rPr>
              <w:t xml:space="preserve"> в апеляційному та касаційному господарських судах</w:t>
            </w:r>
            <w:r w:rsidRPr="006C202C">
              <w:rPr>
                <w:rFonts w:ascii="Roboto Condensed Light" w:hAnsi="Roboto Condensed Light"/>
                <w:b/>
              </w:rPr>
              <w:t>?</w:t>
            </w:r>
          </w:p>
        </w:tc>
        <w:tc>
          <w:tcPr>
            <w:tcW w:w="6938" w:type="dxa"/>
          </w:tcPr>
          <w:p w:rsidR="00262FE2" w:rsidRPr="006C202C" w:rsidRDefault="00262FE2" w:rsidP="006C202C">
            <w:pPr>
              <w:ind w:firstLine="349"/>
              <w:jc w:val="both"/>
              <w:rPr>
                <w:i/>
                <w:sz w:val="24"/>
              </w:rPr>
            </w:pPr>
            <w:r w:rsidRPr="006C202C">
              <w:rPr>
                <w:i/>
                <w:sz w:val="24"/>
              </w:rPr>
              <w:t xml:space="preserve">Як </w:t>
            </w:r>
            <w:r w:rsidR="00AD2AB5" w:rsidRPr="006C202C">
              <w:rPr>
                <w:i/>
                <w:sz w:val="24"/>
              </w:rPr>
              <w:t>у</w:t>
            </w:r>
            <w:r w:rsidRPr="006C202C">
              <w:rPr>
                <w:i/>
                <w:sz w:val="24"/>
              </w:rPr>
              <w:t xml:space="preserve">бачається </w:t>
            </w:r>
            <w:r w:rsidR="00AD2AB5" w:rsidRPr="006C202C">
              <w:rPr>
                <w:i/>
                <w:sz w:val="24"/>
              </w:rPr>
              <w:t>і</w:t>
            </w:r>
            <w:r w:rsidRPr="006C202C">
              <w:rPr>
                <w:i/>
                <w:sz w:val="24"/>
              </w:rPr>
              <w:t xml:space="preserve">з </w:t>
            </w:r>
            <w:r w:rsidR="00AD2AB5" w:rsidRPr="006C202C">
              <w:rPr>
                <w:i/>
                <w:sz w:val="24"/>
              </w:rPr>
              <w:t xml:space="preserve">положень </w:t>
            </w:r>
            <w:r w:rsidRPr="006C202C">
              <w:rPr>
                <w:i/>
                <w:sz w:val="24"/>
              </w:rPr>
              <w:t>ч</w:t>
            </w:r>
            <w:r w:rsidR="00AD2AB5" w:rsidRPr="006C202C">
              <w:rPr>
                <w:i/>
                <w:sz w:val="24"/>
              </w:rPr>
              <w:t>. 1</w:t>
            </w:r>
            <w:r w:rsidRPr="006C202C">
              <w:rPr>
                <w:i/>
                <w:sz w:val="24"/>
              </w:rPr>
              <w:t xml:space="preserve"> ст</w:t>
            </w:r>
            <w:r w:rsidR="00AD2AB5" w:rsidRPr="006C202C">
              <w:rPr>
                <w:i/>
                <w:sz w:val="24"/>
              </w:rPr>
              <w:t>. </w:t>
            </w:r>
            <w:r w:rsidRPr="006C202C">
              <w:rPr>
                <w:i/>
                <w:sz w:val="24"/>
              </w:rPr>
              <w:t>60 ГПК України</w:t>
            </w:r>
            <w:r w:rsidR="006268DD" w:rsidRPr="006C202C">
              <w:rPr>
                <w:i/>
                <w:sz w:val="24"/>
              </w:rPr>
              <w:t>,</w:t>
            </w:r>
            <w:r w:rsidRPr="006C202C">
              <w:rPr>
                <w:i/>
                <w:sz w:val="24"/>
              </w:rPr>
              <w:t xml:space="preserve"> повноваження представників юридичних осіб та фізичних осіб</w:t>
            </w:r>
            <w:r w:rsidR="00AD2AB5" w:rsidRPr="006C202C">
              <w:rPr>
                <w:i/>
                <w:sz w:val="24"/>
              </w:rPr>
              <w:t xml:space="preserve"> –</w:t>
            </w:r>
            <w:r w:rsidR="006268DD" w:rsidRPr="006C202C">
              <w:rPr>
                <w:i/>
                <w:sz w:val="24"/>
              </w:rPr>
              <w:t xml:space="preserve"> </w:t>
            </w:r>
            <w:r w:rsidRPr="006C202C">
              <w:rPr>
                <w:i/>
                <w:sz w:val="24"/>
              </w:rPr>
              <w:t xml:space="preserve">підприємців у господарському процесі мають бути підтверджені довіреністю </w:t>
            </w:r>
            <w:r w:rsidR="00AD2AB5" w:rsidRPr="006C202C">
              <w:rPr>
                <w:i/>
                <w:sz w:val="24"/>
              </w:rPr>
              <w:t xml:space="preserve">зазначених </w:t>
            </w:r>
            <w:r w:rsidRPr="006C202C">
              <w:rPr>
                <w:i/>
                <w:sz w:val="24"/>
              </w:rPr>
              <w:t>осіб (довірителями).</w:t>
            </w:r>
          </w:p>
          <w:p w:rsidR="00262FE2" w:rsidRPr="006C202C" w:rsidRDefault="00262FE2" w:rsidP="006C202C">
            <w:pPr>
              <w:ind w:firstLine="349"/>
              <w:jc w:val="both"/>
              <w:rPr>
                <w:i/>
                <w:sz w:val="24"/>
              </w:rPr>
            </w:pPr>
            <w:r w:rsidRPr="006C202C">
              <w:rPr>
                <w:i/>
                <w:sz w:val="24"/>
              </w:rPr>
              <w:t>Згідно з ч</w:t>
            </w:r>
            <w:r w:rsidR="00AD2AB5" w:rsidRPr="006C202C">
              <w:rPr>
                <w:i/>
                <w:sz w:val="24"/>
              </w:rPr>
              <w:t>. </w:t>
            </w:r>
            <w:r w:rsidRPr="006C202C">
              <w:rPr>
                <w:i/>
                <w:sz w:val="24"/>
              </w:rPr>
              <w:t>1</w:t>
            </w:r>
            <w:r w:rsidR="00AD2AB5" w:rsidRPr="006C202C">
              <w:rPr>
                <w:i/>
                <w:sz w:val="24"/>
              </w:rPr>
              <w:t xml:space="preserve"> </w:t>
            </w:r>
            <w:r w:rsidRPr="006C202C">
              <w:rPr>
                <w:i/>
                <w:sz w:val="24"/>
              </w:rPr>
              <w:t>ст</w:t>
            </w:r>
            <w:r w:rsidR="00AD2AB5" w:rsidRPr="006C202C">
              <w:rPr>
                <w:i/>
                <w:sz w:val="24"/>
              </w:rPr>
              <w:t>. </w:t>
            </w:r>
            <w:r w:rsidRPr="006C202C">
              <w:rPr>
                <w:i/>
                <w:sz w:val="24"/>
              </w:rPr>
              <w:t xml:space="preserve">26 Закону України "Про адвокатуру та </w:t>
            </w:r>
            <w:r w:rsidRPr="006C202C">
              <w:rPr>
                <w:i/>
                <w:sz w:val="24"/>
              </w:rPr>
              <w:lastRenderedPageBreak/>
              <w:t>адвокатську діяльність"</w:t>
            </w:r>
            <w:r w:rsidR="00AD2AB5" w:rsidRPr="006C202C">
              <w:rPr>
                <w:i/>
                <w:sz w:val="24"/>
              </w:rPr>
              <w:t xml:space="preserve"> </w:t>
            </w:r>
            <w:r w:rsidRPr="006C202C">
              <w:rPr>
                <w:i/>
                <w:sz w:val="24"/>
              </w:rPr>
              <w:t xml:space="preserve">адвокатська діяльність здійснюється на підставі договору про надання правової допомоги. </w:t>
            </w:r>
          </w:p>
          <w:p w:rsidR="00262FE2" w:rsidRPr="006C202C" w:rsidRDefault="00262FE2" w:rsidP="006C202C">
            <w:pPr>
              <w:ind w:firstLine="349"/>
              <w:jc w:val="both"/>
              <w:rPr>
                <w:i/>
                <w:sz w:val="24"/>
              </w:rPr>
            </w:pPr>
            <w:r w:rsidRPr="006C202C">
              <w:rPr>
                <w:i/>
                <w:sz w:val="24"/>
              </w:rPr>
              <w:t xml:space="preserve">Документами, що посвідчують повноваження адвоката на надання правової допомоги, можуть бути: </w:t>
            </w:r>
          </w:p>
          <w:p w:rsidR="00262FE2" w:rsidRPr="006C202C" w:rsidRDefault="00262FE2" w:rsidP="006C202C">
            <w:pPr>
              <w:ind w:firstLine="349"/>
              <w:jc w:val="both"/>
              <w:rPr>
                <w:i/>
                <w:sz w:val="24"/>
              </w:rPr>
            </w:pPr>
            <w:r w:rsidRPr="006C202C">
              <w:rPr>
                <w:i/>
                <w:sz w:val="24"/>
              </w:rPr>
              <w:t>1)</w:t>
            </w:r>
            <w:r w:rsidR="00AD2AB5" w:rsidRPr="006C202C">
              <w:rPr>
                <w:i/>
                <w:sz w:val="24"/>
              </w:rPr>
              <w:t> </w:t>
            </w:r>
            <w:r w:rsidRPr="006C202C">
              <w:rPr>
                <w:i/>
                <w:sz w:val="24"/>
              </w:rPr>
              <w:t xml:space="preserve">договір про надання правової допомоги; </w:t>
            </w:r>
          </w:p>
          <w:p w:rsidR="00262FE2" w:rsidRPr="006C202C" w:rsidRDefault="00262FE2" w:rsidP="006C202C">
            <w:pPr>
              <w:ind w:firstLine="349"/>
              <w:jc w:val="both"/>
              <w:rPr>
                <w:i/>
                <w:sz w:val="24"/>
              </w:rPr>
            </w:pPr>
            <w:r w:rsidRPr="006C202C">
              <w:rPr>
                <w:i/>
                <w:sz w:val="24"/>
              </w:rPr>
              <w:t>2)</w:t>
            </w:r>
            <w:r w:rsidR="00AD2AB5" w:rsidRPr="006C202C">
              <w:rPr>
                <w:i/>
                <w:sz w:val="24"/>
              </w:rPr>
              <w:t> </w:t>
            </w:r>
            <w:r w:rsidRPr="006C202C">
              <w:rPr>
                <w:i/>
                <w:sz w:val="24"/>
              </w:rPr>
              <w:t xml:space="preserve">довіреність; </w:t>
            </w:r>
          </w:p>
          <w:p w:rsidR="00262FE2" w:rsidRPr="006C202C" w:rsidRDefault="00262FE2" w:rsidP="006C202C">
            <w:pPr>
              <w:ind w:firstLine="349"/>
              <w:jc w:val="both"/>
              <w:rPr>
                <w:i/>
                <w:sz w:val="24"/>
              </w:rPr>
            </w:pPr>
            <w:r w:rsidRPr="006C202C">
              <w:rPr>
                <w:i/>
                <w:sz w:val="24"/>
              </w:rPr>
              <w:t>3)</w:t>
            </w:r>
            <w:r w:rsidR="00AD2AB5" w:rsidRPr="006C202C">
              <w:rPr>
                <w:i/>
                <w:sz w:val="24"/>
              </w:rPr>
              <w:t> </w:t>
            </w:r>
            <w:r w:rsidRPr="006C202C">
              <w:rPr>
                <w:i/>
                <w:sz w:val="24"/>
              </w:rPr>
              <w:t xml:space="preserve">ордер; </w:t>
            </w:r>
          </w:p>
          <w:p w:rsidR="00262FE2" w:rsidRPr="006C202C" w:rsidRDefault="007B02F5" w:rsidP="006C202C">
            <w:pPr>
              <w:ind w:firstLine="349"/>
              <w:jc w:val="both"/>
              <w:rPr>
                <w:i/>
                <w:sz w:val="24"/>
              </w:rPr>
            </w:pPr>
            <w:r w:rsidRPr="006C202C">
              <w:rPr>
                <w:i/>
                <w:sz w:val="24"/>
              </w:rPr>
              <w:t>4) </w:t>
            </w:r>
            <w:r w:rsidR="00262FE2" w:rsidRPr="006C202C">
              <w:rPr>
                <w:i/>
                <w:sz w:val="24"/>
              </w:rPr>
              <w:t>доручення органу (установи), уповноваженого законом на надання безоплатної правової допомоги.</w:t>
            </w:r>
          </w:p>
          <w:p w:rsidR="00262FE2" w:rsidRPr="006C202C" w:rsidRDefault="00262FE2" w:rsidP="006C202C">
            <w:pPr>
              <w:ind w:firstLine="349"/>
              <w:jc w:val="both"/>
              <w:rPr>
                <w:i/>
                <w:sz w:val="24"/>
              </w:rPr>
            </w:pPr>
            <w:r w:rsidRPr="006C202C">
              <w:rPr>
                <w:i/>
                <w:sz w:val="24"/>
              </w:rPr>
              <w:t>Відповідно до ч</w:t>
            </w:r>
            <w:r w:rsidR="00AD2AB5" w:rsidRPr="006C202C">
              <w:rPr>
                <w:i/>
                <w:sz w:val="24"/>
              </w:rPr>
              <w:t>. </w:t>
            </w:r>
            <w:r w:rsidRPr="006C202C">
              <w:rPr>
                <w:i/>
                <w:sz w:val="24"/>
              </w:rPr>
              <w:t>3</w:t>
            </w:r>
            <w:r w:rsidR="00AD2AB5" w:rsidRPr="006C202C">
              <w:rPr>
                <w:i/>
                <w:sz w:val="24"/>
              </w:rPr>
              <w:t xml:space="preserve"> </w:t>
            </w:r>
            <w:hyperlink r:id="rId10" w:anchor="217" w:tgtFrame="_blank" w:tooltip="Про адвокатуру та адвокатську діяльність; нормативно-правовий акт № 5076-VI від 05.07.2012" w:history="1">
              <w:r w:rsidRPr="006C202C">
                <w:rPr>
                  <w:i/>
                  <w:sz w:val="24"/>
                </w:rPr>
                <w:t>ст</w:t>
              </w:r>
              <w:r w:rsidR="00AD2AB5" w:rsidRPr="006C202C">
                <w:rPr>
                  <w:i/>
                  <w:sz w:val="24"/>
                </w:rPr>
                <w:t>. </w:t>
              </w:r>
              <w:r w:rsidRPr="006C202C">
                <w:rPr>
                  <w:i/>
                  <w:sz w:val="24"/>
                </w:rPr>
                <w:t>26 Закону України "Про адвокатуру та адвокатську діяльність"</w:t>
              </w:r>
            </w:hyperlink>
            <w:r w:rsidRPr="006C202C">
              <w:rPr>
                <w:i/>
                <w:sz w:val="24"/>
              </w:rPr>
              <w:t> повноваження адвоката як захисника або представника в господарському, цивільному, адміністративному судочинстві, кримінальному провадженні, розгляді справ про адміністративні правопорушення, а також як уповноваженого за дорученням у конституційному судочинстві підтверджуються в порядку, встановленому законом.</w:t>
            </w:r>
          </w:p>
          <w:p w:rsidR="00262FE2" w:rsidRPr="006C202C" w:rsidRDefault="00262FE2" w:rsidP="006C202C">
            <w:pPr>
              <w:ind w:firstLine="349"/>
              <w:jc w:val="both"/>
              <w:rPr>
                <w:i/>
                <w:sz w:val="24"/>
              </w:rPr>
            </w:pPr>
            <w:r w:rsidRPr="006C202C">
              <w:rPr>
                <w:i/>
                <w:sz w:val="24"/>
              </w:rPr>
              <w:t xml:space="preserve">Довіреність </w:t>
            </w:r>
            <w:r w:rsidR="007B02F5" w:rsidRPr="006C202C">
              <w:rPr>
                <w:i/>
                <w:sz w:val="24"/>
              </w:rPr>
              <w:t>від </w:t>
            </w:r>
            <w:r w:rsidRPr="006C202C">
              <w:rPr>
                <w:i/>
                <w:sz w:val="24"/>
              </w:rPr>
              <w:t>імені юридичної особи видається за підписом (електронним цифровим підписом) посадової особи, уповноваженої на це законом, установчими документами (ч</w:t>
            </w:r>
            <w:r w:rsidR="000A5E89" w:rsidRPr="006C202C">
              <w:rPr>
                <w:i/>
                <w:sz w:val="24"/>
              </w:rPr>
              <w:t>. 3</w:t>
            </w:r>
            <w:r w:rsidRPr="006C202C">
              <w:rPr>
                <w:i/>
                <w:sz w:val="24"/>
              </w:rPr>
              <w:t xml:space="preserve"> ст</w:t>
            </w:r>
            <w:r w:rsidR="000A5E89" w:rsidRPr="006C202C">
              <w:rPr>
                <w:i/>
                <w:sz w:val="24"/>
              </w:rPr>
              <w:t>. </w:t>
            </w:r>
            <w:r w:rsidRPr="006C202C">
              <w:rPr>
                <w:i/>
                <w:sz w:val="24"/>
              </w:rPr>
              <w:t>60 ГПК України).</w:t>
            </w:r>
          </w:p>
          <w:p w:rsidR="00262FE2" w:rsidRPr="006C202C" w:rsidRDefault="00262FE2" w:rsidP="006C202C">
            <w:pPr>
              <w:ind w:firstLine="349"/>
              <w:jc w:val="both"/>
              <w:rPr>
                <w:i/>
                <w:sz w:val="24"/>
              </w:rPr>
            </w:pPr>
            <w:r w:rsidRPr="006C202C">
              <w:rPr>
                <w:i/>
                <w:sz w:val="24"/>
              </w:rPr>
              <w:t>Повноваження адвоката як представника підтверджуються довіреністю або ордером, виданим відповідно до Закону України "Про адвокатуру та адвокатську діяльність" (ч</w:t>
            </w:r>
            <w:r w:rsidR="000A5E89" w:rsidRPr="006C202C">
              <w:rPr>
                <w:i/>
                <w:sz w:val="24"/>
              </w:rPr>
              <w:t>. 4</w:t>
            </w:r>
            <w:r w:rsidRPr="006C202C">
              <w:rPr>
                <w:i/>
                <w:sz w:val="24"/>
              </w:rPr>
              <w:t xml:space="preserve"> ст</w:t>
            </w:r>
            <w:r w:rsidR="000A5E89" w:rsidRPr="006C202C">
              <w:rPr>
                <w:i/>
                <w:sz w:val="24"/>
              </w:rPr>
              <w:t>. </w:t>
            </w:r>
            <w:r w:rsidRPr="006C202C">
              <w:rPr>
                <w:i/>
                <w:sz w:val="24"/>
              </w:rPr>
              <w:t>60 ГПК України).</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rPr>
            </w:pPr>
            <w:r w:rsidRPr="006C202C">
              <w:rPr>
                <w:rFonts w:ascii="Roboto Condensed Light" w:hAnsi="Roboto Condensed Light"/>
                <w:i/>
              </w:rPr>
              <w:t>Судова практика Верховного Суду свідчить, що</w:t>
            </w:r>
            <w:r w:rsidR="0036113B" w:rsidRPr="006C202C">
              <w:rPr>
                <w:rFonts w:ascii="Roboto Condensed Light" w:hAnsi="Roboto Condensed Light"/>
                <w:i/>
              </w:rPr>
              <w:t xml:space="preserve"> у</w:t>
            </w:r>
            <w:r w:rsidRPr="006C202C">
              <w:rPr>
                <w:rFonts w:ascii="Roboto Condensed Light" w:hAnsi="Roboto Condensed Light"/>
                <w:i/>
              </w:rPr>
              <w:t xml:space="preserve"> господарському судочинстві згідно з вимогами</w:t>
            </w:r>
            <w:r w:rsidR="000A5E89" w:rsidRPr="006C202C">
              <w:rPr>
                <w:rFonts w:ascii="Roboto Condensed Light" w:hAnsi="Roboto Condensed Light"/>
                <w:i/>
              </w:rPr>
              <w:t xml:space="preserve"> </w:t>
            </w:r>
            <w:r w:rsidRPr="006C202C">
              <w:rPr>
                <w:rFonts w:ascii="Roboto Condensed Light" w:hAnsi="Roboto Condensed Light"/>
                <w:i/>
              </w:rPr>
              <w:t>ст</w:t>
            </w:r>
            <w:r w:rsidR="000A5E89" w:rsidRPr="006C202C">
              <w:rPr>
                <w:rFonts w:ascii="Roboto Condensed Light" w:hAnsi="Roboto Condensed Light"/>
                <w:i/>
              </w:rPr>
              <w:t>. </w:t>
            </w:r>
            <w:r w:rsidRPr="006C202C">
              <w:rPr>
                <w:rFonts w:ascii="Roboto Condensed Light" w:hAnsi="Roboto Condensed Light"/>
                <w:i/>
              </w:rPr>
              <w:t>60 ГПК України</w:t>
            </w:r>
            <w:r w:rsidR="000A5E89" w:rsidRPr="006C202C">
              <w:rPr>
                <w:rFonts w:ascii="Roboto Condensed Light" w:hAnsi="Roboto Condensed Light"/>
                <w:i/>
              </w:rPr>
              <w:t xml:space="preserve"> </w:t>
            </w:r>
            <w:r w:rsidRPr="006C202C">
              <w:rPr>
                <w:rFonts w:ascii="Roboto Condensed Light" w:hAnsi="Roboto Condensed Light"/>
                <w:i/>
              </w:rPr>
              <w:t xml:space="preserve">допустимим доказом повноважень адвоката як особи, </w:t>
            </w:r>
            <w:r w:rsidR="0036113B" w:rsidRPr="006C202C">
              <w:rPr>
                <w:rFonts w:ascii="Roboto Condensed Light" w:hAnsi="Roboto Condensed Light"/>
                <w:i/>
              </w:rPr>
              <w:t>яка</w:t>
            </w:r>
            <w:r w:rsidRPr="006C202C">
              <w:rPr>
                <w:rFonts w:ascii="Roboto Condensed Light" w:hAnsi="Roboto Condensed Light"/>
                <w:i/>
              </w:rPr>
              <w:t xml:space="preserve"> підписала касаційну скаргу, є виключно довіреність або ордер (ухвали КГС ВС </w:t>
            </w:r>
            <w:r w:rsidR="007B02F5" w:rsidRPr="006C202C">
              <w:rPr>
                <w:rFonts w:ascii="Roboto Condensed Light" w:hAnsi="Roboto Condensed Light"/>
                <w:i/>
              </w:rPr>
              <w:t>від </w:t>
            </w:r>
            <w:r w:rsidRPr="006C202C">
              <w:rPr>
                <w:rFonts w:ascii="Roboto Condensed Light" w:hAnsi="Roboto Condensed Light"/>
                <w:i/>
              </w:rPr>
              <w:t xml:space="preserve">31.05.2018 у справі </w:t>
            </w:r>
            <w:r w:rsidR="007B02F5" w:rsidRPr="006C202C">
              <w:rPr>
                <w:rFonts w:ascii="Roboto Condensed Light" w:hAnsi="Roboto Condensed Light"/>
                <w:i/>
              </w:rPr>
              <w:t>№</w:t>
            </w:r>
            <w:r w:rsidR="000A5E89" w:rsidRPr="006C202C">
              <w:rPr>
                <w:rFonts w:ascii="Roboto Condensed Light" w:hAnsi="Roboto Condensed Light"/>
                <w:i/>
              </w:rPr>
              <w:t xml:space="preserve"> </w:t>
            </w:r>
            <w:r w:rsidRPr="006C202C">
              <w:rPr>
                <w:rFonts w:ascii="Roboto Condensed Light" w:hAnsi="Roboto Condensed Light"/>
                <w:i/>
              </w:rPr>
              <w:t>922/699/17,</w:t>
            </w:r>
            <w:r w:rsidR="000A5E89" w:rsidRPr="006C202C">
              <w:rPr>
                <w:rFonts w:ascii="Roboto Condensed Light" w:hAnsi="Roboto Condensed Light"/>
                <w:i/>
              </w:rPr>
              <w:t xml:space="preserve"> </w:t>
            </w:r>
            <w:r w:rsidR="007B02F5" w:rsidRPr="006C202C">
              <w:rPr>
                <w:rFonts w:ascii="Roboto Condensed Light" w:hAnsi="Roboto Condensed Light"/>
                <w:i/>
              </w:rPr>
              <w:t>від </w:t>
            </w:r>
            <w:r w:rsidRPr="006C202C">
              <w:rPr>
                <w:rFonts w:ascii="Roboto Condensed Light" w:hAnsi="Roboto Condensed Light"/>
                <w:i/>
              </w:rPr>
              <w:t xml:space="preserve">18.06.2018 у справі </w:t>
            </w:r>
            <w:r w:rsidR="007B02F5" w:rsidRPr="006C202C">
              <w:rPr>
                <w:rFonts w:ascii="Roboto Condensed Light" w:hAnsi="Roboto Condensed Light"/>
                <w:i/>
              </w:rPr>
              <w:t>№ </w:t>
            </w:r>
            <w:r w:rsidRPr="006C202C">
              <w:rPr>
                <w:rFonts w:ascii="Roboto Condensed Light" w:hAnsi="Roboto Condensed Light"/>
                <w:i/>
              </w:rPr>
              <w:t xml:space="preserve">910/15163/17, </w:t>
            </w:r>
            <w:r w:rsidR="007B02F5" w:rsidRPr="006C202C">
              <w:rPr>
                <w:rFonts w:ascii="Roboto Condensed Light" w:hAnsi="Roboto Condensed Light"/>
                <w:i/>
              </w:rPr>
              <w:t>від </w:t>
            </w:r>
            <w:r w:rsidRPr="006C202C">
              <w:rPr>
                <w:rFonts w:ascii="Roboto Condensed Light" w:hAnsi="Roboto Condensed Light"/>
                <w:i/>
              </w:rPr>
              <w:t>25.06.2018</w:t>
            </w:r>
            <w:r w:rsidR="000A5E89" w:rsidRPr="006C202C">
              <w:rPr>
                <w:rFonts w:ascii="Roboto Condensed Light" w:hAnsi="Roboto Condensed Light"/>
                <w:i/>
              </w:rPr>
              <w:t xml:space="preserve"> </w:t>
            </w:r>
            <w:r w:rsidRPr="006C202C">
              <w:rPr>
                <w:rFonts w:ascii="Roboto Condensed Light" w:hAnsi="Roboto Condensed Light"/>
                <w:i/>
              </w:rPr>
              <w:t xml:space="preserve">у справі </w:t>
            </w:r>
            <w:r w:rsidR="007B02F5" w:rsidRPr="006C202C">
              <w:rPr>
                <w:rFonts w:ascii="Roboto Condensed Light" w:hAnsi="Roboto Condensed Light"/>
                <w:i/>
              </w:rPr>
              <w:t>№</w:t>
            </w:r>
            <w:r w:rsidR="000A5E89" w:rsidRPr="006C202C">
              <w:rPr>
                <w:rFonts w:ascii="Roboto Condensed Light" w:hAnsi="Roboto Condensed Light"/>
                <w:i/>
              </w:rPr>
              <w:t xml:space="preserve"> </w:t>
            </w:r>
            <w:r w:rsidRPr="006C202C">
              <w:rPr>
                <w:rFonts w:ascii="Roboto Condensed Light" w:hAnsi="Roboto Condensed Light"/>
                <w:i/>
              </w:rPr>
              <w:lastRenderedPageBreak/>
              <w:t>924/326/17,</w:t>
            </w:r>
            <w:r w:rsidR="000A5E89" w:rsidRPr="006C202C">
              <w:rPr>
                <w:rFonts w:ascii="Roboto Condensed Light" w:hAnsi="Roboto Condensed Light"/>
                <w:i/>
              </w:rPr>
              <w:t xml:space="preserve"> </w:t>
            </w:r>
            <w:r w:rsidR="007B02F5" w:rsidRPr="006C202C">
              <w:rPr>
                <w:rFonts w:ascii="Roboto Condensed Light" w:hAnsi="Roboto Condensed Light"/>
                <w:i/>
              </w:rPr>
              <w:t>від </w:t>
            </w:r>
            <w:r w:rsidRPr="006C202C">
              <w:rPr>
                <w:rFonts w:ascii="Roboto Condensed Light" w:hAnsi="Roboto Condensed Light"/>
                <w:i/>
              </w:rPr>
              <w:t xml:space="preserve">13.08 2018 у справі </w:t>
            </w:r>
            <w:r w:rsidR="007B02F5" w:rsidRPr="006C202C">
              <w:rPr>
                <w:rFonts w:ascii="Roboto Condensed Light" w:hAnsi="Roboto Condensed Light"/>
                <w:i/>
              </w:rPr>
              <w:t>№ </w:t>
            </w:r>
            <w:r w:rsidRPr="006C202C">
              <w:rPr>
                <w:rFonts w:ascii="Roboto Condensed Light" w:hAnsi="Roboto Condensed Light"/>
                <w:i/>
              </w:rPr>
              <w:t xml:space="preserve">910/2152/18, </w:t>
            </w:r>
            <w:r w:rsidR="007B02F5" w:rsidRPr="006C202C">
              <w:rPr>
                <w:rFonts w:ascii="Roboto Condensed Light" w:hAnsi="Roboto Condensed Light"/>
                <w:i/>
              </w:rPr>
              <w:t>від </w:t>
            </w:r>
            <w:r w:rsidRPr="006C202C">
              <w:rPr>
                <w:rFonts w:ascii="Roboto Condensed Light" w:hAnsi="Roboto Condensed Light"/>
                <w:i/>
              </w:rPr>
              <w:t>28.09.2018</w:t>
            </w:r>
            <w:r w:rsidR="000A5E89" w:rsidRPr="006C202C">
              <w:rPr>
                <w:rFonts w:ascii="Roboto Condensed Light" w:hAnsi="Roboto Condensed Light"/>
                <w:i/>
              </w:rPr>
              <w:t xml:space="preserve"> </w:t>
            </w:r>
            <w:r w:rsidRPr="006C202C">
              <w:rPr>
                <w:rFonts w:ascii="Roboto Condensed Light" w:hAnsi="Roboto Condensed Light"/>
                <w:i/>
              </w:rPr>
              <w:t xml:space="preserve">у справі </w:t>
            </w:r>
            <w:r w:rsidR="007B02F5" w:rsidRPr="006C202C">
              <w:rPr>
                <w:rFonts w:ascii="Roboto Condensed Light" w:hAnsi="Roboto Condensed Light"/>
                <w:i/>
              </w:rPr>
              <w:t>№ </w:t>
            </w:r>
            <w:r w:rsidRPr="006C202C">
              <w:rPr>
                <w:rFonts w:ascii="Roboto Condensed Light" w:hAnsi="Roboto Condensed Light"/>
                <w:i/>
              </w:rPr>
              <w:t>910/2396/18,</w:t>
            </w:r>
            <w:r w:rsidR="000A5E89" w:rsidRPr="006C202C">
              <w:rPr>
                <w:rFonts w:ascii="Roboto Condensed Light" w:hAnsi="Roboto Condensed Light"/>
                <w:i/>
              </w:rPr>
              <w:t xml:space="preserve"> </w:t>
            </w:r>
            <w:r w:rsidR="007B02F5" w:rsidRPr="006C202C">
              <w:rPr>
                <w:rFonts w:ascii="Roboto Condensed Light" w:hAnsi="Roboto Condensed Light"/>
                <w:i/>
              </w:rPr>
              <w:t>від </w:t>
            </w:r>
            <w:r w:rsidRPr="006C202C">
              <w:rPr>
                <w:rFonts w:ascii="Roboto Condensed Light" w:hAnsi="Roboto Condensed Light"/>
                <w:i/>
              </w:rPr>
              <w:t>13.04.2018</w:t>
            </w:r>
            <w:r w:rsidR="000A5E89" w:rsidRPr="006C202C">
              <w:rPr>
                <w:rFonts w:ascii="Roboto Condensed Light" w:hAnsi="Roboto Condensed Light"/>
                <w:i/>
              </w:rPr>
              <w:t xml:space="preserve"> </w:t>
            </w:r>
            <w:r w:rsidRPr="006C202C">
              <w:rPr>
                <w:rFonts w:ascii="Roboto Condensed Light" w:hAnsi="Roboto Condensed Light"/>
                <w:i/>
              </w:rPr>
              <w:t xml:space="preserve">у справі </w:t>
            </w:r>
            <w:r w:rsidR="007B02F5" w:rsidRPr="006C202C">
              <w:rPr>
                <w:rFonts w:ascii="Roboto Condensed Light" w:hAnsi="Roboto Condensed Light"/>
                <w:i/>
              </w:rPr>
              <w:t>№ </w:t>
            </w:r>
            <w:r w:rsidRPr="006C202C">
              <w:rPr>
                <w:rFonts w:ascii="Roboto Condensed Light" w:hAnsi="Roboto Condensed Light"/>
                <w:i/>
              </w:rPr>
              <w:t>927/675/17</w:t>
            </w:r>
            <w:r w:rsidR="0036113B" w:rsidRPr="006C202C">
              <w:rPr>
                <w:rFonts w:ascii="Roboto Condensed Light" w:hAnsi="Roboto Condensed Light"/>
                <w:i/>
              </w:rPr>
              <w:t>)</w:t>
            </w:r>
            <w:r w:rsidRPr="006C202C">
              <w:rPr>
                <w:rFonts w:ascii="Roboto Condensed Light" w:hAnsi="Roboto Condensed Light"/>
                <w:i/>
              </w:rPr>
              <w:t>.</w:t>
            </w:r>
          </w:p>
          <w:p w:rsidR="0036113B" w:rsidRPr="006C202C" w:rsidRDefault="0036113B" w:rsidP="006C202C">
            <w:pPr>
              <w:pStyle w:val="rvps2"/>
              <w:shd w:val="clear" w:color="auto" w:fill="FFFFFF"/>
              <w:spacing w:before="0" w:beforeAutospacing="0" w:after="0" w:afterAutospacing="0"/>
              <w:ind w:firstLine="349"/>
              <w:jc w:val="both"/>
              <w:textAlignment w:val="baseline"/>
              <w:rPr>
                <w:rFonts w:ascii="Roboto Condensed Light" w:hAnsi="Roboto Condensed Light"/>
                <w:i/>
              </w:rPr>
            </w:pPr>
          </w:p>
        </w:tc>
      </w:tr>
      <w:tr w:rsidR="00262FE2" w:rsidRPr="006C202C" w:rsidTr="006C202C">
        <w:trPr>
          <w:trHeight w:val="465"/>
        </w:trPr>
        <w:tc>
          <w:tcPr>
            <w:tcW w:w="540" w:type="dxa"/>
          </w:tcPr>
          <w:p w:rsidR="00262FE2" w:rsidRPr="006C202C" w:rsidRDefault="00262FE2" w:rsidP="006C202C">
            <w:pPr>
              <w:numPr>
                <w:ilvl w:val="0"/>
                <w:numId w:val="24"/>
                <w:numberingChange w:id="24" w:author="Користувач" w:date="2018-12-13T18:13:00Z" w:original="%1:19:0:."/>
              </w:numPr>
              <w:ind w:left="0" w:firstLine="0"/>
              <w:rPr>
                <w:b/>
                <w:color w:val="auto"/>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63.</w:t>
            </w:r>
          </w:p>
          <w:p w:rsidR="00262FE2" w:rsidRPr="006C202C" w:rsidRDefault="00262FE2" w:rsidP="001E03C7">
            <w:pPr>
              <w:rPr>
                <w:b/>
                <w:sz w:val="24"/>
              </w:rPr>
            </w:pPr>
            <w:r w:rsidRPr="006C202C">
              <w:rPr>
                <w:b/>
                <w:sz w:val="24"/>
              </w:rPr>
              <w:t>Помічник судді</w:t>
            </w:r>
          </w:p>
          <w:p w:rsidR="00262FE2" w:rsidRPr="006C202C" w:rsidRDefault="00262FE2" w:rsidP="001E03C7">
            <w:pPr>
              <w:rPr>
                <w:b/>
                <w:sz w:val="24"/>
              </w:rPr>
            </w:pPr>
          </w:p>
          <w:p w:rsidR="00262FE2" w:rsidRPr="006C202C" w:rsidRDefault="00262FE2" w:rsidP="001E03C7">
            <w:pPr>
              <w:rPr>
                <w:b/>
                <w:sz w:val="24"/>
              </w:rPr>
            </w:pPr>
            <w:r w:rsidRPr="006C202C">
              <w:rPr>
                <w:b/>
                <w:sz w:val="24"/>
              </w:rPr>
              <w:t>Стаття 65.</w:t>
            </w:r>
          </w:p>
          <w:p w:rsidR="00262FE2" w:rsidRPr="006C202C" w:rsidRDefault="00262FE2" w:rsidP="001E03C7">
            <w:pPr>
              <w:rPr>
                <w:b/>
                <w:sz w:val="24"/>
              </w:rPr>
            </w:pPr>
            <w:r w:rsidRPr="006C202C">
              <w:rPr>
                <w:b/>
                <w:sz w:val="24"/>
              </w:rPr>
              <w:t>Судовий розпорядник</w:t>
            </w:r>
          </w:p>
          <w:p w:rsidR="00262FE2" w:rsidRPr="006C202C" w:rsidRDefault="00262FE2" w:rsidP="001E03C7">
            <w:pPr>
              <w:rPr>
                <w:b/>
                <w:sz w:val="24"/>
              </w:rPr>
            </w:pPr>
          </w:p>
        </w:tc>
        <w:tc>
          <w:tcPr>
            <w:tcW w:w="5817" w:type="dxa"/>
          </w:tcPr>
          <w:p w:rsidR="00262FE2" w:rsidRPr="006C202C" w:rsidRDefault="00262FE2" w:rsidP="006C202C">
            <w:pPr>
              <w:ind w:firstLine="407"/>
              <w:jc w:val="both"/>
              <w:rPr>
                <w:b/>
                <w:sz w:val="24"/>
                <w:highlight w:val="cyan"/>
              </w:rPr>
            </w:pPr>
            <w:r w:rsidRPr="006C202C">
              <w:rPr>
                <w:b/>
                <w:sz w:val="24"/>
              </w:rPr>
              <w:t>Чи може помічник судді у судовому засіданні, крім виконання функці</w:t>
            </w:r>
            <w:r w:rsidR="0036113B" w:rsidRPr="006C202C">
              <w:rPr>
                <w:b/>
                <w:sz w:val="24"/>
              </w:rPr>
              <w:t>й</w:t>
            </w:r>
            <w:r w:rsidRPr="006C202C">
              <w:rPr>
                <w:b/>
                <w:sz w:val="24"/>
              </w:rPr>
              <w:t xml:space="preserve"> секретаря судового засідання, виконувати також обов’язки судового розпорядника?</w:t>
            </w:r>
          </w:p>
        </w:tc>
        <w:tc>
          <w:tcPr>
            <w:tcW w:w="6938" w:type="dxa"/>
          </w:tcPr>
          <w:p w:rsidR="00262FE2" w:rsidRPr="006C202C" w:rsidRDefault="00262FE2" w:rsidP="006C202C">
            <w:pPr>
              <w:ind w:firstLine="349"/>
              <w:jc w:val="both"/>
              <w:rPr>
                <w:i/>
                <w:sz w:val="24"/>
              </w:rPr>
            </w:pPr>
            <w:r w:rsidRPr="006C202C">
              <w:rPr>
                <w:i/>
                <w:sz w:val="24"/>
              </w:rPr>
              <w:t>Згідно з</w:t>
            </w:r>
            <w:r w:rsidR="003A42E1" w:rsidRPr="006C202C">
              <w:rPr>
                <w:i/>
                <w:sz w:val="24"/>
              </w:rPr>
              <w:t xml:space="preserve"> ч. </w:t>
            </w:r>
            <w:r w:rsidRPr="006C202C">
              <w:rPr>
                <w:i/>
                <w:sz w:val="24"/>
              </w:rPr>
              <w:t>3</w:t>
            </w:r>
            <w:r w:rsidR="003A42E1" w:rsidRPr="006C202C">
              <w:rPr>
                <w:i/>
                <w:sz w:val="24"/>
              </w:rPr>
              <w:t xml:space="preserve"> ст. </w:t>
            </w:r>
            <w:r w:rsidRPr="006C202C">
              <w:rPr>
                <w:i/>
                <w:sz w:val="24"/>
              </w:rPr>
              <w:t xml:space="preserve">63 ГПК України помічник судді за дорученням судді (головуючого у судовій колегії) може </w:t>
            </w:r>
            <w:r w:rsidRPr="006C202C">
              <w:rPr>
                <w:b/>
                <w:i/>
                <w:sz w:val="24"/>
              </w:rPr>
              <w:t>за відсутності секретаря судового засідання здійснювати його повноваження</w:t>
            </w:r>
            <w:r w:rsidRPr="006C202C">
              <w:rPr>
                <w:i/>
                <w:sz w:val="24"/>
              </w:rPr>
              <w:t>. Під час здійснення таких повноважень помічнику судді може бути заявлено від</w:t>
            </w:r>
            <w:r w:rsidR="007B02F5" w:rsidRPr="006C202C">
              <w:rPr>
                <w:i/>
                <w:sz w:val="24"/>
              </w:rPr>
              <w:t>від </w:t>
            </w:r>
            <w:r w:rsidRPr="006C202C">
              <w:rPr>
                <w:i/>
                <w:sz w:val="24"/>
              </w:rPr>
              <w:t>з підстав, передбачених цим Кодексом для відводу секретаря судового засідання.</w:t>
            </w:r>
          </w:p>
          <w:p w:rsidR="00262FE2" w:rsidRPr="006C202C" w:rsidRDefault="00262FE2" w:rsidP="006C202C">
            <w:pPr>
              <w:ind w:firstLine="349"/>
              <w:jc w:val="both"/>
              <w:rPr>
                <w:i/>
                <w:sz w:val="24"/>
                <w:u w:val="single"/>
              </w:rPr>
            </w:pPr>
            <w:r w:rsidRPr="006C202C">
              <w:rPr>
                <w:i/>
                <w:sz w:val="24"/>
              </w:rPr>
              <w:t>При цьому ч</w:t>
            </w:r>
            <w:r w:rsidR="004E76FF" w:rsidRPr="006C202C">
              <w:rPr>
                <w:i/>
                <w:sz w:val="24"/>
              </w:rPr>
              <w:t>. </w:t>
            </w:r>
            <w:r w:rsidRPr="006C202C">
              <w:rPr>
                <w:i/>
                <w:sz w:val="24"/>
              </w:rPr>
              <w:t>3 ст</w:t>
            </w:r>
            <w:r w:rsidR="004E76FF" w:rsidRPr="006C202C">
              <w:rPr>
                <w:i/>
                <w:sz w:val="24"/>
              </w:rPr>
              <w:t>. </w:t>
            </w:r>
            <w:r w:rsidRPr="006C202C">
              <w:rPr>
                <w:i/>
                <w:sz w:val="24"/>
              </w:rPr>
              <w:t xml:space="preserve">64 ГПК України передбачено, що секретар судового засідання </w:t>
            </w:r>
            <w:r w:rsidRPr="006C202C">
              <w:rPr>
                <w:b/>
                <w:i/>
                <w:sz w:val="24"/>
              </w:rPr>
              <w:t>виконує обов'язки судового розпорядника у випадку його відсутності.</w:t>
            </w:r>
          </w:p>
          <w:p w:rsidR="00262FE2" w:rsidRPr="006C202C" w:rsidRDefault="00262FE2" w:rsidP="006C202C">
            <w:pPr>
              <w:ind w:firstLine="349"/>
              <w:jc w:val="both"/>
              <w:rPr>
                <w:i/>
                <w:sz w:val="24"/>
                <w:u w:val="single"/>
              </w:rPr>
            </w:pPr>
            <w:r w:rsidRPr="006C202C">
              <w:rPr>
                <w:i/>
                <w:sz w:val="24"/>
              </w:rPr>
              <w:t>Відповідно до</w:t>
            </w:r>
            <w:r w:rsidR="003A42E1" w:rsidRPr="006C202C">
              <w:rPr>
                <w:i/>
                <w:sz w:val="24"/>
              </w:rPr>
              <w:t xml:space="preserve"> п. </w:t>
            </w:r>
            <w:r w:rsidRPr="006C202C">
              <w:rPr>
                <w:i/>
                <w:sz w:val="24"/>
              </w:rPr>
              <w:t xml:space="preserve">20 Положення про помічника судді, затвердженого рішенням Ради суддів України </w:t>
            </w:r>
            <w:r w:rsidR="007B02F5" w:rsidRPr="006C202C">
              <w:rPr>
                <w:i/>
                <w:sz w:val="24"/>
              </w:rPr>
              <w:t>від </w:t>
            </w:r>
            <w:r w:rsidRPr="006C202C">
              <w:rPr>
                <w:i/>
                <w:sz w:val="24"/>
              </w:rPr>
              <w:t xml:space="preserve">18.05.2018 </w:t>
            </w:r>
            <w:r w:rsidR="007B02F5" w:rsidRPr="006C202C">
              <w:rPr>
                <w:i/>
                <w:sz w:val="24"/>
              </w:rPr>
              <w:t>№ </w:t>
            </w:r>
            <w:r w:rsidRPr="006C202C">
              <w:rPr>
                <w:i/>
                <w:sz w:val="24"/>
              </w:rPr>
              <w:t xml:space="preserve">21, за дорученням судді помічник судді може здійснювати повноваження секретаря судового засідання під час його відсутності у разі неможливості замінити його іншим секретарем; </w:t>
            </w:r>
            <w:r w:rsidRPr="006C202C">
              <w:rPr>
                <w:b/>
                <w:i/>
                <w:sz w:val="24"/>
              </w:rPr>
              <w:t>виконує інші доручення судді, що стосуються організації розгляду судових справ.</w:t>
            </w:r>
          </w:p>
          <w:p w:rsidR="00262FE2" w:rsidRPr="006C202C" w:rsidRDefault="00262FE2" w:rsidP="006C202C">
            <w:pPr>
              <w:ind w:firstLine="349"/>
              <w:jc w:val="both"/>
              <w:rPr>
                <w:i/>
                <w:sz w:val="24"/>
              </w:rPr>
            </w:pPr>
            <w:r w:rsidRPr="006C202C">
              <w:rPr>
                <w:i/>
                <w:sz w:val="24"/>
              </w:rPr>
              <w:t xml:space="preserve">Із системного аналізу наведених норм </w:t>
            </w:r>
            <w:r w:rsidR="003A75F1" w:rsidRPr="006C202C">
              <w:rPr>
                <w:i/>
                <w:sz w:val="24"/>
              </w:rPr>
              <w:t>у</w:t>
            </w:r>
            <w:r w:rsidRPr="006C202C">
              <w:rPr>
                <w:i/>
                <w:sz w:val="24"/>
              </w:rPr>
              <w:t xml:space="preserve">бачається, що помічник судді за дорученням судді (головуючого у судовій колегії) може виконувати, крім функцій секретаря судового засідання, також і повноваження судового розпорядника у разі відсутності </w:t>
            </w:r>
            <w:r w:rsidR="00EF7ED9" w:rsidRPr="006C202C">
              <w:rPr>
                <w:i/>
                <w:sz w:val="24"/>
              </w:rPr>
              <w:t>цього працівника</w:t>
            </w:r>
            <w:r w:rsidRPr="006C202C">
              <w:rPr>
                <w:i/>
                <w:sz w:val="24"/>
              </w:rPr>
              <w:t xml:space="preserve"> та неможливості замінити його секретарем судового засідання або іншим секретарем.</w:t>
            </w:r>
          </w:p>
          <w:p w:rsidR="003A75F1" w:rsidRPr="006C202C" w:rsidRDefault="003A75F1" w:rsidP="006C202C">
            <w:pPr>
              <w:ind w:firstLine="349"/>
              <w:jc w:val="both"/>
              <w:rPr>
                <w:i/>
                <w:sz w:val="12"/>
                <w:szCs w:val="12"/>
              </w:rPr>
            </w:pPr>
          </w:p>
        </w:tc>
      </w:tr>
      <w:tr w:rsidR="00262FE2" w:rsidRPr="006C202C" w:rsidTr="006C202C">
        <w:trPr>
          <w:trHeight w:val="465"/>
        </w:trPr>
        <w:tc>
          <w:tcPr>
            <w:tcW w:w="540" w:type="dxa"/>
          </w:tcPr>
          <w:p w:rsidR="00262FE2" w:rsidRPr="006C202C" w:rsidRDefault="00262FE2" w:rsidP="006C202C">
            <w:pPr>
              <w:numPr>
                <w:ilvl w:val="0"/>
                <w:numId w:val="24"/>
                <w:numberingChange w:id="25" w:author="Користувач" w:date="2018-12-13T18:13:00Z" w:original="%1:20:0:."/>
              </w:numPr>
              <w:ind w:left="0" w:firstLine="0"/>
              <w:rPr>
                <w:b/>
                <w:color w:val="auto"/>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 xml:space="preserve">70. </w:t>
            </w:r>
          </w:p>
          <w:p w:rsidR="00262FE2" w:rsidRPr="006C202C" w:rsidRDefault="00262FE2" w:rsidP="001E03C7">
            <w:pPr>
              <w:rPr>
                <w:b/>
                <w:sz w:val="24"/>
              </w:rPr>
            </w:pPr>
            <w:r w:rsidRPr="006C202C">
              <w:rPr>
                <w:b/>
                <w:sz w:val="24"/>
              </w:rPr>
              <w:t xml:space="preserve">Експерт </w:t>
            </w:r>
            <w:r w:rsidR="005A6EF1" w:rsidRPr="006C202C">
              <w:rPr>
                <w:b/>
                <w:sz w:val="24"/>
              </w:rPr>
              <w:br/>
            </w:r>
            <w:r w:rsidRPr="006C202C">
              <w:rPr>
                <w:b/>
                <w:sz w:val="24"/>
              </w:rPr>
              <w:t>з питань права</w:t>
            </w:r>
          </w:p>
        </w:tc>
        <w:tc>
          <w:tcPr>
            <w:tcW w:w="5817" w:type="dxa"/>
          </w:tcPr>
          <w:p w:rsidR="00262FE2" w:rsidRPr="006C202C" w:rsidRDefault="00262FE2" w:rsidP="006C202C">
            <w:pPr>
              <w:ind w:firstLine="407"/>
              <w:jc w:val="both"/>
              <w:rPr>
                <w:b/>
                <w:sz w:val="24"/>
              </w:rPr>
            </w:pPr>
            <w:r w:rsidRPr="006C202C">
              <w:rPr>
                <w:b/>
                <w:sz w:val="24"/>
              </w:rPr>
              <w:t>1.</w:t>
            </w:r>
            <w:r w:rsidR="00EF4652" w:rsidRPr="006C202C">
              <w:rPr>
                <w:b/>
                <w:sz w:val="24"/>
              </w:rPr>
              <w:t> </w:t>
            </w:r>
            <w:r w:rsidRPr="006C202C">
              <w:rPr>
                <w:b/>
                <w:sz w:val="24"/>
              </w:rPr>
              <w:t>Якими критеріями слід керуватися для визначення достатності наукового ступен</w:t>
            </w:r>
            <w:r w:rsidR="003A75F1" w:rsidRPr="006C202C">
              <w:rPr>
                <w:b/>
                <w:sz w:val="24"/>
              </w:rPr>
              <w:t>я</w:t>
            </w:r>
            <w:r w:rsidRPr="006C202C">
              <w:rPr>
                <w:b/>
                <w:sz w:val="24"/>
              </w:rPr>
              <w:t xml:space="preserve"> та визнання фахівця у галузі права?</w:t>
            </w:r>
          </w:p>
          <w:p w:rsidR="00262FE2" w:rsidRPr="006C202C" w:rsidRDefault="00262FE2" w:rsidP="006C202C">
            <w:pPr>
              <w:ind w:firstLine="407"/>
              <w:jc w:val="both"/>
              <w:rPr>
                <w:b/>
                <w:sz w:val="24"/>
              </w:rPr>
            </w:pPr>
            <w:r w:rsidRPr="006C202C">
              <w:rPr>
                <w:b/>
                <w:sz w:val="24"/>
              </w:rPr>
              <w:t>2.</w:t>
            </w:r>
            <w:r w:rsidR="00EF4652" w:rsidRPr="006C202C">
              <w:rPr>
                <w:b/>
                <w:sz w:val="24"/>
              </w:rPr>
              <w:t> </w:t>
            </w:r>
            <w:r w:rsidRPr="006C202C">
              <w:rPr>
                <w:b/>
                <w:sz w:val="24"/>
              </w:rPr>
              <w:t xml:space="preserve">Як </w:t>
            </w:r>
            <w:r w:rsidR="003A75F1" w:rsidRPr="006C202C">
              <w:rPr>
                <w:b/>
                <w:sz w:val="24"/>
              </w:rPr>
              <w:t xml:space="preserve">здійснюється </w:t>
            </w:r>
            <w:r w:rsidRPr="006C202C">
              <w:rPr>
                <w:b/>
                <w:sz w:val="24"/>
              </w:rPr>
              <w:t>виклик експерт</w:t>
            </w:r>
            <w:r w:rsidR="003A75F1" w:rsidRPr="006C202C">
              <w:rPr>
                <w:b/>
                <w:sz w:val="24"/>
              </w:rPr>
              <w:t>а</w:t>
            </w:r>
            <w:r w:rsidRPr="006C202C">
              <w:rPr>
                <w:b/>
                <w:sz w:val="24"/>
              </w:rPr>
              <w:t xml:space="preserve"> з питань </w:t>
            </w:r>
            <w:r w:rsidRPr="006C202C">
              <w:rPr>
                <w:b/>
                <w:sz w:val="24"/>
              </w:rPr>
              <w:lastRenderedPageBreak/>
              <w:t>права</w:t>
            </w:r>
            <w:r w:rsidR="000A5E89" w:rsidRPr="006C202C">
              <w:rPr>
                <w:b/>
                <w:sz w:val="24"/>
              </w:rPr>
              <w:t xml:space="preserve"> </w:t>
            </w:r>
            <w:r w:rsidR="003A75F1" w:rsidRPr="006C202C">
              <w:rPr>
                <w:b/>
                <w:sz w:val="24"/>
              </w:rPr>
              <w:t>–</w:t>
            </w:r>
            <w:r w:rsidRPr="006C202C">
              <w:rPr>
                <w:b/>
                <w:sz w:val="24"/>
              </w:rPr>
              <w:t>з ініціатив</w:t>
            </w:r>
            <w:r w:rsidR="00341D7E" w:rsidRPr="006C202C">
              <w:rPr>
                <w:b/>
                <w:sz w:val="24"/>
              </w:rPr>
              <w:t>и</w:t>
            </w:r>
            <w:r w:rsidRPr="006C202C">
              <w:rPr>
                <w:b/>
                <w:sz w:val="24"/>
              </w:rPr>
              <w:t xml:space="preserve"> суду чи за клопотанням сторін? </w:t>
            </w:r>
          </w:p>
          <w:p w:rsidR="00262FE2" w:rsidRPr="006C202C" w:rsidRDefault="00262FE2" w:rsidP="006C202C">
            <w:pPr>
              <w:ind w:firstLine="407"/>
              <w:jc w:val="both"/>
              <w:rPr>
                <w:b/>
                <w:sz w:val="24"/>
                <w:highlight w:val="cyan"/>
              </w:rPr>
            </w:pPr>
            <w:r w:rsidRPr="006C202C">
              <w:rPr>
                <w:b/>
                <w:sz w:val="24"/>
              </w:rPr>
              <w:t>3.</w:t>
            </w:r>
            <w:r w:rsidR="00EF4652" w:rsidRPr="006C202C">
              <w:rPr>
                <w:b/>
                <w:sz w:val="24"/>
              </w:rPr>
              <w:t> </w:t>
            </w:r>
            <w:r w:rsidRPr="006C202C">
              <w:rPr>
                <w:b/>
                <w:sz w:val="24"/>
              </w:rPr>
              <w:t>На кого покладаються витрати з оплати послуг експерта з питань права?</w:t>
            </w:r>
          </w:p>
        </w:tc>
        <w:tc>
          <w:tcPr>
            <w:tcW w:w="6938" w:type="dxa"/>
          </w:tcPr>
          <w:p w:rsidR="00262FE2" w:rsidRPr="006C202C" w:rsidRDefault="00262FE2" w:rsidP="006C202C">
            <w:pPr>
              <w:ind w:firstLine="349"/>
              <w:jc w:val="both"/>
              <w:rPr>
                <w:i/>
                <w:sz w:val="24"/>
              </w:rPr>
            </w:pPr>
            <w:r w:rsidRPr="006C202C">
              <w:rPr>
                <w:i/>
                <w:sz w:val="24"/>
              </w:rPr>
              <w:lastRenderedPageBreak/>
              <w:t xml:space="preserve">1. Науковий ступінь (учений ступінь, академічний ступінь, титул) — ступінь кваліфікаційної системи в науці, що </w:t>
            </w:r>
            <w:r w:rsidR="00341D7E" w:rsidRPr="006C202C">
              <w:rPr>
                <w:i/>
                <w:sz w:val="24"/>
              </w:rPr>
              <w:t>дає змогу</w:t>
            </w:r>
            <w:r w:rsidRPr="006C202C">
              <w:rPr>
                <w:i/>
                <w:sz w:val="24"/>
              </w:rPr>
              <w:t xml:space="preserve"> рангувати наукових діячів і науково-педагогічних працівників у певній галузі знання на окремих етапах академічної кар'єри. </w:t>
            </w:r>
          </w:p>
          <w:p w:rsidR="00262FE2" w:rsidRPr="006C202C" w:rsidRDefault="00754EC1" w:rsidP="006C202C">
            <w:pPr>
              <w:ind w:firstLine="349"/>
              <w:jc w:val="both"/>
              <w:rPr>
                <w:i/>
                <w:sz w:val="24"/>
              </w:rPr>
            </w:pPr>
            <w:r w:rsidRPr="006C202C">
              <w:rPr>
                <w:i/>
                <w:sz w:val="24"/>
              </w:rPr>
              <w:lastRenderedPageBreak/>
              <w:t xml:space="preserve">Наразі </w:t>
            </w:r>
            <w:r w:rsidR="00262FE2" w:rsidRPr="006C202C">
              <w:rPr>
                <w:i/>
                <w:sz w:val="24"/>
              </w:rPr>
              <w:t xml:space="preserve">в Україні присуджують наукові ступені </w:t>
            </w:r>
            <w:r w:rsidR="00262FE2" w:rsidRPr="006C202C">
              <w:rPr>
                <w:b/>
                <w:i/>
                <w:sz w:val="24"/>
              </w:rPr>
              <w:t xml:space="preserve">кандидата </w:t>
            </w:r>
            <w:r w:rsidR="00341D7E" w:rsidRPr="006C202C">
              <w:rPr>
                <w:b/>
                <w:i/>
                <w:sz w:val="24"/>
              </w:rPr>
              <w:t>і</w:t>
            </w:r>
            <w:r w:rsidR="00262FE2" w:rsidRPr="006C202C">
              <w:rPr>
                <w:b/>
                <w:i/>
                <w:sz w:val="24"/>
              </w:rPr>
              <w:t xml:space="preserve"> доктора наук,</w:t>
            </w:r>
            <w:r w:rsidR="00262FE2" w:rsidRPr="006C202C">
              <w:rPr>
                <w:i/>
                <w:sz w:val="24"/>
              </w:rPr>
              <w:t xml:space="preserve"> як правило, після відповідних етапів навчання у виші або по завершенні освіти </w:t>
            </w:r>
            <w:r w:rsidR="00341D7E" w:rsidRPr="006C202C">
              <w:rPr>
                <w:i/>
                <w:sz w:val="24"/>
              </w:rPr>
              <w:t>у</w:t>
            </w:r>
            <w:r w:rsidR="00262FE2" w:rsidRPr="006C202C">
              <w:rPr>
                <w:i/>
                <w:sz w:val="24"/>
              </w:rPr>
              <w:t xml:space="preserve"> його дослідному (наприклад, аспірантському) підрозділі та публічного захисту спеціальної наукової роботи.</w:t>
            </w:r>
          </w:p>
          <w:p w:rsidR="00262FE2" w:rsidRPr="006C202C" w:rsidRDefault="00341D7E" w:rsidP="006C202C">
            <w:pPr>
              <w:ind w:firstLine="349"/>
              <w:jc w:val="both"/>
              <w:rPr>
                <w:i/>
                <w:sz w:val="24"/>
              </w:rPr>
            </w:pPr>
            <w:r w:rsidRPr="006C202C">
              <w:rPr>
                <w:i/>
                <w:sz w:val="24"/>
              </w:rPr>
              <w:t xml:space="preserve">У </w:t>
            </w:r>
            <w:r w:rsidR="00262FE2" w:rsidRPr="006C202C">
              <w:rPr>
                <w:i/>
                <w:sz w:val="24"/>
              </w:rPr>
              <w:t>чинно</w:t>
            </w:r>
            <w:r w:rsidR="00754EC1" w:rsidRPr="006C202C">
              <w:rPr>
                <w:i/>
                <w:sz w:val="24"/>
              </w:rPr>
              <w:t>му</w:t>
            </w:r>
            <w:r w:rsidR="00262FE2" w:rsidRPr="006C202C">
              <w:rPr>
                <w:i/>
                <w:sz w:val="24"/>
              </w:rPr>
              <w:t xml:space="preserve"> ГПК України, зокрема </w:t>
            </w:r>
            <w:r w:rsidR="00754EC1" w:rsidRPr="006C202C">
              <w:rPr>
                <w:i/>
                <w:sz w:val="24"/>
              </w:rPr>
              <w:t xml:space="preserve">у </w:t>
            </w:r>
            <w:r w:rsidR="00262FE2" w:rsidRPr="006C202C">
              <w:rPr>
                <w:i/>
                <w:sz w:val="24"/>
              </w:rPr>
              <w:t>ст</w:t>
            </w:r>
            <w:r w:rsidR="004E76FF" w:rsidRPr="006C202C">
              <w:rPr>
                <w:i/>
                <w:sz w:val="24"/>
              </w:rPr>
              <w:t>. </w:t>
            </w:r>
            <w:r w:rsidR="00262FE2" w:rsidRPr="006C202C">
              <w:rPr>
                <w:i/>
                <w:sz w:val="24"/>
              </w:rPr>
              <w:t>70, не</w:t>
            </w:r>
            <w:r w:rsidR="004E76FF" w:rsidRPr="006C202C">
              <w:rPr>
                <w:i/>
                <w:sz w:val="24"/>
              </w:rPr>
              <w:t> </w:t>
            </w:r>
            <w:r w:rsidR="00262FE2" w:rsidRPr="006C202C">
              <w:rPr>
                <w:i/>
                <w:sz w:val="24"/>
              </w:rPr>
              <w:t>конкретиз</w:t>
            </w:r>
            <w:r w:rsidRPr="006C202C">
              <w:rPr>
                <w:i/>
                <w:sz w:val="24"/>
              </w:rPr>
              <w:t>овано</w:t>
            </w:r>
            <w:r w:rsidR="00262FE2" w:rsidRPr="006C202C">
              <w:rPr>
                <w:i/>
                <w:sz w:val="24"/>
              </w:rPr>
              <w:t xml:space="preserve">, який саме науковий ступінь </w:t>
            </w:r>
            <w:r w:rsidR="00EE1E51" w:rsidRPr="006C202C">
              <w:rPr>
                <w:i/>
                <w:sz w:val="24"/>
              </w:rPr>
              <w:t xml:space="preserve">має </w:t>
            </w:r>
            <w:r w:rsidR="00262FE2" w:rsidRPr="006C202C">
              <w:rPr>
                <w:i/>
                <w:sz w:val="24"/>
              </w:rPr>
              <w:t>бути присуджен</w:t>
            </w:r>
            <w:r w:rsidR="00EE1E51" w:rsidRPr="006C202C">
              <w:rPr>
                <w:i/>
                <w:sz w:val="24"/>
              </w:rPr>
              <w:t>о</w:t>
            </w:r>
            <w:r w:rsidR="00262FE2" w:rsidRPr="006C202C">
              <w:rPr>
                <w:i/>
                <w:sz w:val="24"/>
              </w:rPr>
              <w:t xml:space="preserve"> особі, яка виступає експертом з питань права, тому основним критерієм є власне</w:t>
            </w:r>
            <w:r w:rsidR="000A5E89" w:rsidRPr="006C202C">
              <w:rPr>
                <w:i/>
                <w:sz w:val="24"/>
              </w:rPr>
              <w:t xml:space="preserve"> </w:t>
            </w:r>
            <w:r w:rsidR="00262FE2" w:rsidRPr="006C202C">
              <w:rPr>
                <w:i/>
                <w:sz w:val="24"/>
              </w:rPr>
              <w:t>наявність такого наукового ступеня саме у галузі права.</w:t>
            </w:r>
          </w:p>
          <w:p w:rsidR="00262FE2" w:rsidRPr="006C202C" w:rsidRDefault="00262FE2" w:rsidP="006C202C">
            <w:pPr>
              <w:ind w:firstLine="349"/>
              <w:jc w:val="both"/>
              <w:rPr>
                <w:i/>
                <w:sz w:val="24"/>
              </w:rPr>
            </w:pPr>
            <w:r w:rsidRPr="006C202C">
              <w:rPr>
                <w:i/>
                <w:sz w:val="24"/>
              </w:rPr>
              <w:t xml:space="preserve">Аналогічно, </w:t>
            </w:r>
            <w:r w:rsidR="00341D7E" w:rsidRPr="006C202C">
              <w:rPr>
                <w:i/>
                <w:sz w:val="24"/>
              </w:rPr>
              <w:t>немає</w:t>
            </w:r>
            <w:r w:rsidRPr="006C202C">
              <w:rPr>
                <w:i/>
                <w:sz w:val="24"/>
              </w:rPr>
              <w:t xml:space="preserve"> спеціального закону, який би врегулював діяльність фахівців </w:t>
            </w:r>
            <w:r w:rsidR="00341D7E" w:rsidRPr="006C202C">
              <w:rPr>
                <w:i/>
                <w:sz w:val="24"/>
              </w:rPr>
              <w:t>у</w:t>
            </w:r>
            <w:r w:rsidRPr="006C202C">
              <w:rPr>
                <w:i/>
                <w:sz w:val="24"/>
              </w:rPr>
              <w:t xml:space="preserve"> галузі права чи визначив би їх статус. При цьому поняття "визнаний фахівець у галузі права</w:t>
            </w:r>
            <w:r w:rsidR="00EE1E51" w:rsidRPr="006C202C">
              <w:rPr>
                <w:i/>
                <w:sz w:val="24"/>
              </w:rPr>
              <w:t>"</w:t>
            </w:r>
            <w:r w:rsidRPr="006C202C">
              <w:rPr>
                <w:i/>
                <w:sz w:val="24"/>
              </w:rPr>
              <w:t xml:space="preserve"> є оціночним, а тому </w:t>
            </w:r>
            <w:r w:rsidR="00341D7E" w:rsidRPr="006C202C">
              <w:rPr>
                <w:i/>
                <w:sz w:val="24"/>
              </w:rPr>
              <w:t>у разі</w:t>
            </w:r>
            <w:r w:rsidRPr="006C202C">
              <w:rPr>
                <w:i/>
                <w:sz w:val="24"/>
              </w:rPr>
              <w:t xml:space="preserve"> залученн</w:t>
            </w:r>
            <w:r w:rsidR="00341D7E" w:rsidRPr="006C202C">
              <w:rPr>
                <w:i/>
                <w:sz w:val="24"/>
              </w:rPr>
              <w:t>я</w:t>
            </w:r>
            <w:r w:rsidRPr="006C202C">
              <w:rPr>
                <w:i/>
                <w:sz w:val="24"/>
              </w:rPr>
              <w:t xml:space="preserve"> такої особи як експерта з питань права суд керується загальними принципами щодо його фаховості та компетентності.</w:t>
            </w:r>
          </w:p>
          <w:p w:rsidR="00262FE2" w:rsidRPr="006C202C" w:rsidRDefault="00341D7E" w:rsidP="006C202C">
            <w:pPr>
              <w:ind w:firstLine="349"/>
              <w:jc w:val="both"/>
              <w:rPr>
                <w:i/>
                <w:sz w:val="24"/>
              </w:rPr>
            </w:pPr>
            <w:r w:rsidRPr="006C202C">
              <w:rPr>
                <w:i/>
                <w:sz w:val="24"/>
              </w:rPr>
              <w:t>О</w:t>
            </w:r>
            <w:r w:rsidR="00262FE2" w:rsidRPr="006C202C">
              <w:rPr>
                <w:i/>
                <w:sz w:val="24"/>
              </w:rPr>
              <w:t xml:space="preserve">сновним правилом при виборі такого експерта </w:t>
            </w:r>
            <w:r w:rsidRPr="006C202C">
              <w:rPr>
                <w:i/>
                <w:sz w:val="24"/>
              </w:rPr>
              <w:t>має</w:t>
            </w:r>
            <w:r w:rsidR="00262FE2" w:rsidRPr="006C202C">
              <w:rPr>
                <w:i/>
                <w:sz w:val="24"/>
              </w:rPr>
              <w:t xml:space="preserve"> бути те, що і сторони, і суд визнають його авторитет і кваліфікацію за певною спеціалізацією з права, потрібн</w:t>
            </w:r>
            <w:r w:rsidR="00EE1E51" w:rsidRPr="006C202C">
              <w:rPr>
                <w:i/>
                <w:sz w:val="24"/>
              </w:rPr>
              <w:t>ою</w:t>
            </w:r>
            <w:r w:rsidR="00262FE2" w:rsidRPr="006C202C">
              <w:rPr>
                <w:i/>
                <w:sz w:val="24"/>
              </w:rPr>
              <w:t xml:space="preserve"> саме для вирішення конкретної справи.</w:t>
            </w:r>
          </w:p>
          <w:p w:rsidR="00262FE2" w:rsidRPr="006C202C" w:rsidRDefault="00262FE2" w:rsidP="006C202C">
            <w:pPr>
              <w:ind w:firstLine="349"/>
              <w:jc w:val="both"/>
              <w:rPr>
                <w:i/>
                <w:color w:val="auto"/>
                <w:sz w:val="24"/>
              </w:rPr>
            </w:pPr>
            <w:r w:rsidRPr="006C202C">
              <w:rPr>
                <w:i/>
                <w:sz w:val="24"/>
              </w:rPr>
              <w:t>2.</w:t>
            </w:r>
            <w:r w:rsidR="004E76FF" w:rsidRPr="006C202C">
              <w:rPr>
                <w:i/>
                <w:sz w:val="24"/>
              </w:rPr>
              <w:t> </w:t>
            </w:r>
            <w:r w:rsidRPr="006C202C">
              <w:rPr>
                <w:i/>
                <w:color w:val="auto"/>
                <w:sz w:val="24"/>
              </w:rPr>
              <w:t>Статтею</w:t>
            </w:r>
            <w:r w:rsidR="004E76FF" w:rsidRPr="006C202C">
              <w:rPr>
                <w:i/>
                <w:color w:val="auto"/>
                <w:sz w:val="24"/>
              </w:rPr>
              <w:t> </w:t>
            </w:r>
            <w:r w:rsidRPr="006C202C">
              <w:rPr>
                <w:i/>
                <w:color w:val="auto"/>
                <w:sz w:val="24"/>
              </w:rPr>
              <w:t xml:space="preserve">70 ГПК України унормовано, що як експерт з питань права може залучатися особа, </w:t>
            </w:r>
            <w:r w:rsidRPr="006C202C">
              <w:rPr>
                <w:b/>
                <w:i/>
                <w:color w:val="auto"/>
                <w:sz w:val="24"/>
              </w:rPr>
              <w:t>яка має науковий ступінь та є визнаним фахівцем у галузі права.</w:t>
            </w:r>
            <w:r w:rsidRPr="006C202C">
              <w:rPr>
                <w:i/>
                <w:color w:val="auto"/>
                <w:sz w:val="24"/>
              </w:rPr>
              <w:t xml:space="preserve"> Рішення про допуск до участі в справі експерта з питань права та долучення його висновку до матеріалів справи ухвалюється судом.</w:t>
            </w:r>
          </w:p>
          <w:p w:rsidR="00262FE2" w:rsidRPr="006C202C" w:rsidRDefault="00262FE2" w:rsidP="006C202C">
            <w:pPr>
              <w:ind w:firstLine="349"/>
              <w:jc w:val="both"/>
              <w:rPr>
                <w:i/>
                <w:color w:val="auto"/>
                <w:sz w:val="24"/>
              </w:rPr>
            </w:pPr>
            <w:r w:rsidRPr="006C202C">
              <w:rPr>
                <w:i/>
                <w:color w:val="auto"/>
                <w:sz w:val="24"/>
              </w:rPr>
              <w:t>Експерт з питань права зобов'язаний з'явитися до суду за його викликом,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rsidR="00262FE2" w:rsidRPr="006C202C" w:rsidRDefault="00262FE2" w:rsidP="006C202C">
            <w:pPr>
              <w:ind w:firstLine="349"/>
              <w:jc w:val="both"/>
              <w:rPr>
                <w:i/>
                <w:color w:val="auto"/>
                <w:sz w:val="24"/>
              </w:rPr>
            </w:pPr>
            <w:r w:rsidRPr="006C202C">
              <w:rPr>
                <w:i/>
                <w:color w:val="auto"/>
                <w:sz w:val="24"/>
              </w:rPr>
              <w:t xml:space="preserve">Експерт з питань права має право знати мету свого виклику </w:t>
            </w:r>
            <w:r w:rsidRPr="006C202C">
              <w:rPr>
                <w:i/>
                <w:color w:val="auto"/>
                <w:sz w:val="24"/>
              </w:rPr>
              <w:lastRenderedPageBreak/>
              <w:t xml:space="preserve">до суду, відмовитися </w:t>
            </w:r>
            <w:r w:rsidR="007B02F5" w:rsidRPr="006C202C">
              <w:rPr>
                <w:i/>
                <w:color w:val="auto"/>
                <w:sz w:val="24"/>
              </w:rPr>
              <w:t>від </w:t>
            </w:r>
            <w:r w:rsidRPr="006C202C">
              <w:rPr>
                <w:i/>
                <w:color w:val="auto"/>
                <w:sz w:val="24"/>
              </w:rPr>
              <w:t>участі у судовому процесі, якщо він не володіє відповідними знаннями, а також право на оплату послуг та компенсацію витрат, пов'язаних з викликом до суду.</w:t>
            </w:r>
          </w:p>
          <w:p w:rsidR="00262FE2" w:rsidRPr="006C202C" w:rsidRDefault="00262FE2" w:rsidP="006C202C">
            <w:pPr>
              <w:ind w:firstLine="349"/>
              <w:jc w:val="both"/>
              <w:rPr>
                <w:i/>
                <w:color w:val="auto"/>
                <w:sz w:val="24"/>
              </w:rPr>
            </w:pPr>
            <w:r w:rsidRPr="006C202C">
              <w:rPr>
                <w:i/>
                <w:color w:val="auto"/>
                <w:sz w:val="24"/>
              </w:rPr>
              <w:t>При цьому відповідно до</w:t>
            </w:r>
            <w:r w:rsidR="003A42E1" w:rsidRPr="006C202C">
              <w:rPr>
                <w:i/>
                <w:color w:val="auto"/>
                <w:sz w:val="24"/>
              </w:rPr>
              <w:t xml:space="preserve"> ст. </w:t>
            </w:r>
            <w:r w:rsidRPr="006C202C">
              <w:rPr>
                <w:i/>
                <w:color w:val="auto"/>
                <w:sz w:val="24"/>
              </w:rPr>
              <w:t>108 ГПК України учасники справи мають право подати до суду висновок експерта у галузі права щодо: 1)</w:t>
            </w:r>
            <w:r w:rsidR="00341D7E" w:rsidRPr="006C202C">
              <w:rPr>
                <w:i/>
                <w:color w:val="auto"/>
                <w:sz w:val="24"/>
              </w:rPr>
              <w:t> </w:t>
            </w:r>
            <w:r w:rsidRPr="006C202C">
              <w:rPr>
                <w:i/>
                <w:color w:val="auto"/>
                <w:sz w:val="24"/>
              </w:rPr>
              <w:t>застосування аналогії закону, аналогії права; 2)</w:t>
            </w:r>
            <w:r w:rsidR="00341D7E" w:rsidRPr="006C202C">
              <w:rPr>
                <w:i/>
                <w:color w:val="auto"/>
                <w:sz w:val="24"/>
              </w:rPr>
              <w:t> </w:t>
            </w:r>
            <w:r w:rsidRPr="006C202C">
              <w:rPr>
                <w:i/>
                <w:color w:val="auto"/>
                <w:sz w:val="24"/>
              </w:rPr>
              <w:t>змісту норм іноземного права згідно з їх офіційним або загальноприйнятим тлумаченням, практикою застосування, доктриною у відповідній іноземній державі.</w:t>
            </w:r>
          </w:p>
          <w:p w:rsidR="00262FE2" w:rsidRPr="006C202C" w:rsidRDefault="00262FE2" w:rsidP="006C202C">
            <w:pPr>
              <w:ind w:firstLine="349"/>
              <w:jc w:val="both"/>
              <w:rPr>
                <w:i/>
                <w:color w:val="auto"/>
                <w:sz w:val="24"/>
              </w:rPr>
            </w:pPr>
            <w:r w:rsidRPr="006C202C">
              <w:rPr>
                <w:i/>
                <w:color w:val="auto"/>
                <w:sz w:val="24"/>
              </w:rPr>
              <w:t>Висновок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rsidR="00262FE2" w:rsidRPr="006C202C" w:rsidRDefault="00262FE2" w:rsidP="006C202C">
            <w:pPr>
              <w:ind w:firstLine="349"/>
              <w:jc w:val="both"/>
              <w:rPr>
                <w:i/>
                <w:color w:val="auto"/>
                <w:sz w:val="24"/>
              </w:rPr>
            </w:pPr>
            <w:r w:rsidRPr="006C202C">
              <w:rPr>
                <w:i/>
                <w:color w:val="auto"/>
                <w:sz w:val="24"/>
              </w:rPr>
              <w:t>За змістом</w:t>
            </w:r>
            <w:r w:rsidR="003A42E1" w:rsidRPr="006C202C">
              <w:rPr>
                <w:i/>
                <w:color w:val="auto"/>
                <w:sz w:val="24"/>
              </w:rPr>
              <w:t xml:space="preserve"> ст. </w:t>
            </w:r>
            <w:r w:rsidRPr="006C202C">
              <w:rPr>
                <w:i/>
                <w:color w:val="auto"/>
                <w:sz w:val="24"/>
              </w:rPr>
              <w:t>109 ГПК України висновок експерта у галузі права не є доказом, має допоміжний (консультативний) характер і не є обов'язковим для суду.</w:t>
            </w:r>
          </w:p>
          <w:p w:rsidR="00262FE2" w:rsidRPr="006C202C" w:rsidRDefault="00262FE2" w:rsidP="006C202C">
            <w:pPr>
              <w:ind w:firstLine="349"/>
              <w:jc w:val="both"/>
              <w:rPr>
                <w:i/>
                <w:color w:val="auto"/>
                <w:sz w:val="24"/>
              </w:rPr>
            </w:pPr>
            <w:r w:rsidRPr="006C202C">
              <w:rPr>
                <w:i/>
                <w:color w:val="auto"/>
                <w:sz w:val="24"/>
              </w:rPr>
              <w:t>Суд може посилатися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rsidR="00262FE2" w:rsidRPr="006C202C" w:rsidRDefault="00262FE2" w:rsidP="006C202C">
            <w:pPr>
              <w:ind w:firstLine="349"/>
              <w:jc w:val="both"/>
              <w:rPr>
                <w:i/>
                <w:color w:val="auto"/>
                <w:sz w:val="24"/>
              </w:rPr>
            </w:pPr>
            <w:r w:rsidRPr="006C202C">
              <w:rPr>
                <w:i/>
                <w:color w:val="auto"/>
                <w:sz w:val="24"/>
              </w:rPr>
              <w:t>Із системного аналізу</w:t>
            </w:r>
            <w:r w:rsidR="003A42E1" w:rsidRPr="006C202C">
              <w:rPr>
                <w:i/>
                <w:color w:val="auto"/>
                <w:sz w:val="24"/>
              </w:rPr>
              <w:t xml:space="preserve"> ст. </w:t>
            </w:r>
            <w:r w:rsidRPr="006C202C">
              <w:rPr>
                <w:i/>
                <w:color w:val="auto"/>
                <w:sz w:val="24"/>
              </w:rPr>
              <w:t xml:space="preserve">70 ГПК України </w:t>
            </w:r>
            <w:r w:rsidR="00224B1F" w:rsidRPr="006C202C">
              <w:rPr>
                <w:i/>
                <w:color w:val="auto"/>
                <w:sz w:val="24"/>
              </w:rPr>
              <w:t>вбачається</w:t>
            </w:r>
            <w:r w:rsidRPr="006C202C">
              <w:rPr>
                <w:i/>
                <w:color w:val="auto"/>
                <w:sz w:val="24"/>
              </w:rPr>
              <w:t xml:space="preserve">, що залучення експерта з питань права може здійснюватися як і за клопотанням сторін, так і за ініціативою самого суду, з урахуванням конкретних обставин справи. </w:t>
            </w:r>
          </w:p>
          <w:p w:rsidR="00262FE2" w:rsidRPr="006C202C" w:rsidRDefault="00262FE2" w:rsidP="006C202C">
            <w:pPr>
              <w:ind w:firstLine="349"/>
              <w:jc w:val="both"/>
              <w:rPr>
                <w:i/>
                <w:color w:val="auto"/>
                <w:sz w:val="24"/>
              </w:rPr>
            </w:pPr>
            <w:r w:rsidRPr="006C202C">
              <w:rPr>
                <w:i/>
                <w:color w:val="auto"/>
                <w:sz w:val="24"/>
              </w:rPr>
              <w:t xml:space="preserve">При цьому учасники справи </w:t>
            </w:r>
            <w:r w:rsidR="00224B1F" w:rsidRPr="006C202C">
              <w:rPr>
                <w:i/>
                <w:color w:val="auto"/>
                <w:sz w:val="24"/>
              </w:rPr>
              <w:t xml:space="preserve">також </w:t>
            </w:r>
            <w:r w:rsidRPr="006C202C">
              <w:rPr>
                <w:i/>
                <w:color w:val="auto"/>
                <w:sz w:val="24"/>
              </w:rPr>
              <w:t xml:space="preserve">наділені правом подати до суду власне висновок експерта у галузі права, на який суд може посилатися як на джерело </w:t>
            </w:r>
            <w:r w:rsidR="00224B1F" w:rsidRPr="006C202C">
              <w:rPr>
                <w:i/>
                <w:color w:val="auto"/>
                <w:sz w:val="24"/>
              </w:rPr>
              <w:t xml:space="preserve">наведених у ньому </w:t>
            </w:r>
            <w:r w:rsidRPr="006C202C">
              <w:rPr>
                <w:i/>
                <w:color w:val="auto"/>
                <w:sz w:val="24"/>
              </w:rPr>
              <w:t>відомостей, роблячи водночас самостійні висновки.</w:t>
            </w:r>
          </w:p>
          <w:p w:rsidR="00262FE2" w:rsidRPr="006C202C" w:rsidRDefault="00262FE2" w:rsidP="006C202C">
            <w:pPr>
              <w:ind w:firstLine="349"/>
              <w:jc w:val="both"/>
              <w:rPr>
                <w:i/>
                <w:color w:val="auto"/>
                <w:sz w:val="24"/>
              </w:rPr>
            </w:pPr>
            <w:r w:rsidRPr="006C202C">
              <w:rPr>
                <w:i/>
                <w:color w:val="auto"/>
                <w:sz w:val="24"/>
              </w:rPr>
              <w:t>3.</w:t>
            </w:r>
            <w:r w:rsidR="004E76FF" w:rsidRPr="006C202C">
              <w:rPr>
                <w:i/>
                <w:color w:val="auto"/>
                <w:sz w:val="24"/>
              </w:rPr>
              <w:t> </w:t>
            </w:r>
            <w:r w:rsidRPr="006C202C">
              <w:rPr>
                <w:i/>
                <w:color w:val="auto"/>
                <w:sz w:val="24"/>
              </w:rPr>
              <w:t>Статтею</w:t>
            </w:r>
            <w:r w:rsidR="004E76FF" w:rsidRPr="006C202C">
              <w:rPr>
                <w:i/>
                <w:color w:val="auto"/>
                <w:sz w:val="24"/>
              </w:rPr>
              <w:t> </w:t>
            </w:r>
            <w:r w:rsidRPr="006C202C">
              <w:rPr>
                <w:i/>
                <w:color w:val="auto"/>
                <w:sz w:val="24"/>
              </w:rPr>
              <w:t>123 ГПК України встановлено, що судові витрати складаються з судового збору та витрат, пов'язаних з розглядом справи.</w:t>
            </w:r>
          </w:p>
          <w:p w:rsidR="00262FE2" w:rsidRPr="006C202C" w:rsidRDefault="00262FE2" w:rsidP="006C202C">
            <w:pPr>
              <w:ind w:firstLine="349"/>
              <w:jc w:val="both"/>
              <w:rPr>
                <w:i/>
                <w:color w:val="auto"/>
                <w:sz w:val="24"/>
              </w:rPr>
            </w:pPr>
            <w:r w:rsidRPr="006C202C">
              <w:rPr>
                <w:i/>
                <w:color w:val="auto"/>
                <w:sz w:val="24"/>
              </w:rPr>
              <w:lastRenderedPageBreak/>
              <w:t xml:space="preserve">Розмір судового збору, порядок його сплати, повернення і звільнення </w:t>
            </w:r>
            <w:r w:rsidR="007B02F5" w:rsidRPr="006C202C">
              <w:rPr>
                <w:i/>
                <w:color w:val="auto"/>
                <w:sz w:val="24"/>
              </w:rPr>
              <w:t>від </w:t>
            </w:r>
            <w:r w:rsidRPr="006C202C">
              <w:rPr>
                <w:i/>
                <w:color w:val="auto"/>
                <w:sz w:val="24"/>
              </w:rPr>
              <w:t>сплати встановлюються законом.</w:t>
            </w:r>
          </w:p>
          <w:p w:rsidR="00262FE2" w:rsidRPr="006C202C" w:rsidRDefault="00262FE2" w:rsidP="006C202C">
            <w:pPr>
              <w:ind w:firstLine="349"/>
              <w:jc w:val="both"/>
              <w:rPr>
                <w:i/>
                <w:color w:val="auto"/>
                <w:sz w:val="24"/>
              </w:rPr>
            </w:pPr>
            <w:r w:rsidRPr="006C202C">
              <w:rPr>
                <w:i/>
                <w:color w:val="auto"/>
                <w:sz w:val="24"/>
              </w:rPr>
              <w:t>До витрат, пов'язаних з розглядом справи, належать витрати: 1)</w:t>
            </w:r>
            <w:r w:rsidR="00224B1F" w:rsidRPr="006C202C">
              <w:rPr>
                <w:i/>
                <w:color w:val="auto"/>
                <w:sz w:val="24"/>
              </w:rPr>
              <w:t> </w:t>
            </w:r>
            <w:r w:rsidRPr="006C202C">
              <w:rPr>
                <w:i/>
                <w:color w:val="auto"/>
                <w:sz w:val="24"/>
              </w:rPr>
              <w:t xml:space="preserve">на професійну правничу допомогу; </w:t>
            </w:r>
            <w:r w:rsidRPr="006C202C">
              <w:rPr>
                <w:b/>
                <w:i/>
                <w:color w:val="auto"/>
                <w:sz w:val="24"/>
              </w:rPr>
              <w:t>2)</w:t>
            </w:r>
            <w:r w:rsidR="00224B1F" w:rsidRPr="006C202C">
              <w:rPr>
                <w:b/>
                <w:i/>
                <w:color w:val="auto"/>
                <w:sz w:val="24"/>
              </w:rPr>
              <w:t> </w:t>
            </w:r>
            <w:r w:rsidRPr="006C202C">
              <w:rPr>
                <w:b/>
                <w:i/>
                <w:color w:val="auto"/>
                <w:sz w:val="24"/>
              </w:rPr>
              <w:t>пов'язані із залученням свідків, спеціалістів, перекладачів, експертів та проведенням експертизи;</w:t>
            </w:r>
            <w:r w:rsidRPr="006C202C">
              <w:rPr>
                <w:i/>
                <w:color w:val="auto"/>
                <w:sz w:val="24"/>
              </w:rPr>
              <w:t xml:space="preserve"> 3)</w:t>
            </w:r>
            <w:r w:rsidR="00224B1F" w:rsidRPr="006C202C">
              <w:rPr>
                <w:i/>
                <w:color w:val="auto"/>
                <w:sz w:val="24"/>
              </w:rPr>
              <w:t> </w:t>
            </w:r>
            <w:r w:rsidRPr="006C202C">
              <w:rPr>
                <w:i/>
                <w:color w:val="auto"/>
                <w:sz w:val="24"/>
              </w:rPr>
              <w:t>пов'язані з витребуванням доказів, проведенням огляду доказів за їх місцезнаходженням, забезпеченням доказів; 4)</w:t>
            </w:r>
            <w:r w:rsidR="00224B1F" w:rsidRPr="006C202C">
              <w:rPr>
                <w:i/>
                <w:color w:val="auto"/>
                <w:sz w:val="24"/>
              </w:rPr>
              <w:t> </w:t>
            </w:r>
            <w:r w:rsidRPr="006C202C">
              <w:rPr>
                <w:i/>
                <w:color w:val="auto"/>
                <w:sz w:val="24"/>
              </w:rPr>
              <w:t>пов'язані з вчиненням інших процесуальних дій, необхідних для розгляду справи або підготовки до її розгляду.</w:t>
            </w:r>
          </w:p>
          <w:p w:rsidR="00262FE2" w:rsidRPr="006C202C" w:rsidRDefault="00262FE2" w:rsidP="006C202C">
            <w:pPr>
              <w:ind w:firstLine="349"/>
              <w:jc w:val="both"/>
              <w:rPr>
                <w:i/>
                <w:color w:val="auto"/>
                <w:sz w:val="24"/>
                <w:u w:val="single"/>
              </w:rPr>
            </w:pPr>
            <w:r w:rsidRPr="006C202C">
              <w:rPr>
                <w:i/>
                <w:color w:val="auto"/>
                <w:sz w:val="24"/>
              </w:rPr>
              <w:t>Відповідно до</w:t>
            </w:r>
            <w:r w:rsidR="003A42E1" w:rsidRPr="006C202C">
              <w:rPr>
                <w:i/>
                <w:color w:val="auto"/>
                <w:sz w:val="24"/>
              </w:rPr>
              <w:t xml:space="preserve"> ч.</w:t>
            </w:r>
            <w:r w:rsidRPr="006C202C">
              <w:rPr>
                <w:i/>
                <w:color w:val="auto"/>
                <w:sz w:val="24"/>
              </w:rPr>
              <w:t>ч. 4, 5</w:t>
            </w:r>
            <w:r w:rsidR="000A5E89" w:rsidRPr="006C202C">
              <w:rPr>
                <w:i/>
                <w:color w:val="auto"/>
                <w:sz w:val="24"/>
              </w:rPr>
              <w:t xml:space="preserve"> </w:t>
            </w:r>
            <w:r w:rsidR="003A42E1" w:rsidRPr="006C202C">
              <w:rPr>
                <w:i/>
                <w:color w:val="auto"/>
                <w:sz w:val="24"/>
              </w:rPr>
              <w:t>ст. </w:t>
            </w:r>
            <w:r w:rsidRPr="006C202C">
              <w:rPr>
                <w:i/>
                <w:color w:val="auto"/>
                <w:sz w:val="24"/>
              </w:rPr>
              <w:t>127 ГПК України розмір витрат на підготовку експертного висновку на замовлення сторони, проведення експертизи, залучення спеціаліста, оплат</w:t>
            </w:r>
            <w:r w:rsidR="00107285" w:rsidRPr="006C202C">
              <w:rPr>
                <w:i/>
                <w:color w:val="auto"/>
                <w:sz w:val="24"/>
              </w:rPr>
              <w:t>у</w:t>
            </w:r>
            <w:r w:rsidRPr="006C202C">
              <w:rPr>
                <w:i/>
                <w:color w:val="auto"/>
                <w:sz w:val="24"/>
              </w:rPr>
              <w:t xml:space="preserve"> робіт перекладача </w:t>
            </w:r>
            <w:r w:rsidRPr="006C202C">
              <w:rPr>
                <w:b/>
                <w:i/>
                <w:color w:val="auto"/>
                <w:sz w:val="24"/>
              </w:rPr>
              <w:t>встановлюється судом на підставі договорів, рахунків та інших доказів.</w:t>
            </w:r>
          </w:p>
          <w:p w:rsidR="00262FE2" w:rsidRPr="006C202C" w:rsidRDefault="00262FE2" w:rsidP="006C202C">
            <w:pPr>
              <w:ind w:firstLine="349"/>
              <w:jc w:val="both"/>
              <w:rPr>
                <w:i/>
                <w:color w:val="auto"/>
                <w:sz w:val="24"/>
                <w:u w:val="single"/>
              </w:rPr>
            </w:pPr>
            <w:r w:rsidRPr="006C202C">
              <w:rPr>
                <w:i/>
                <w:color w:val="auto"/>
                <w:sz w:val="24"/>
              </w:rPr>
              <w:t xml:space="preserve">Розмір витрат на оплату робіт залученого стороною експерта, спеціаліста, перекладача </w:t>
            </w:r>
            <w:r w:rsidRPr="006C202C">
              <w:rPr>
                <w:b/>
                <w:i/>
                <w:color w:val="auto"/>
                <w:sz w:val="24"/>
              </w:rPr>
              <w:t>має бути співмірним із складністю відповідної роботи, її обсягом та часом, витраченим ним на виконання робіт.</w:t>
            </w:r>
          </w:p>
          <w:p w:rsidR="00262FE2" w:rsidRPr="006C202C" w:rsidRDefault="00EE1E51" w:rsidP="006C202C">
            <w:pPr>
              <w:ind w:firstLine="349"/>
              <w:jc w:val="both"/>
              <w:rPr>
                <w:i/>
                <w:color w:val="0000FF"/>
                <w:sz w:val="24"/>
              </w:rPr>
            </w:pPr>
            <w:r w:rsidRPr="006C202C">
              <w:rPr>
                <w:i/>
                <w:color w:val="0000FF"/>
                <w:sz w:val="24"/>
              </w:rPr>
              <w:t>Ан</w:t>
            </w:r>
            <w:r w:rsidR="00262FE2" w:rsidRPr="006C202C">
              <w:rPr>
                <w:i/>
                <w:color w:val="0000FF"/>
                <w:sz w:val="24"/>
              </w:rPr>
              <w:t>і ст</w:t>
            </w:r>
            <w:r w:rsidR="004E76FF" w:rsidRPr="006C202C">
              <w:rPr>
                <w:i/>
                <w:color w:val="0000FF"/>
                <w:sz w:val="24"/>
              </w:rPr>
              <w:t>. </w:t>
            </w:r>
            <w:r w:rsidR="00262FE2" w:rsidRPr="006C202C">
              <w:rPr>
                <w:i/>
                <w:color w:val="0000FF"/>
                <w:sz w:val="24"/>
              </w:rPr>
              <w:t>123, ані ст</w:t>
            </w:r>
            <w:r w:rsidR="004E76FF" w:rsidRPr="006C202C">
              <w:rPr>
                <w:i/>
                <w:color w:val="0000FF"/>
                <w:sz w:val="24"/>
              </w:rPr>
              <w:t>. </w:t>
            </w:r>
            <w:r w:rsidR="00262FE2" w:rsidRPr="006C202C">
              <w:rPr>
                <w:i/>
                <w:color w:val="0000FF"/>
                <w:sz w:val="24"/>
              </w:rPr>
              <w:t>127 ГПК України не</w:t>
            </w:r>
            <w:r w:rsidR="004E76FF" w:rsidRPr="006C202C">
              <w:rPr>
                <w:i/>
                <w:color w:val="0000FF"/>
                <w:sz w:val="24"/>
              </w:rPr>
              <w:t> </w:t>
            </w:r>
            <w:r w:rsidR="00262FE2" w:rsidRPr="006C202C">
              <w:rPr>
                <w:i/>
                <w:color w:val="0000FF"/>
                <w:sz w:val="24"/>
              </w:rPr>
              <w:t>виділ</w:t>
            </w:r>
            <w:r w:rsidR="00224B1F" w:rsidRPr="006C202C">
              <w:rPr>
                <w:i/>
                <w:color w:val="0000FF"/>
                <w:sz w:val="24"/>
              </w:rPr>
              <w:t>ено</w:t>
            </w:r>
            <w:r w:rsidR="00262FE2" w:rsidRPr="006C202C">
              <w:rPr>
                <w:i/>
                <w:color w:val="0000FF"/>
                <w:sz w:val="24"/>
              </w:rPr>
              <w:t xml:space="preserve"> в окрему категорію витрати з оплати послуг</w:t>
            </w:r>
            <w:r w:rsidRPr="006C202C">
              <w:rPr>
                <w:i/>
                <w:color w:val="0000FF"/>
                <w:sz w:val="24"/>
              </w:rPr>
              <w:t>,</w:t>
            </w:r>
            <w:r w:rsidR="00262FE2" w:rsidRPr="006C202C">
              <w:rPr>
                <w:i/>
                <w:color w:val="0000FF"/>
                <w:sz w:val="24"/>
              </w:rPr>
              <w:t xml:space="preserve"> </w:t>
            </w:r>
            <w:r w:rsidRPr="006C202C">
              <w:rPr>
                <w:i/>
                <w:color w:val="0000FF"/>
                <w:sz w:val="24"/>
              </w:rPr>
              <w:t xml:space="preserve">наданих </w:t>
            </w:r>
            <w:r w:rsidR="00262FE2" w:rsidRPr="006C202C">
              <w:rPr>
                <w:i/>
                <w:color w:val="0000FF"/>
                <w:sz w:val="24"/>
              </w:rPr>
              <w:t>саме експертом з питань права.</w:t>
            </w:r>
          </w:p>
          <w:p w:rsidR="00262FE2" w:rsidRPr="006C202C" w:rsidRDefault="00224B1F" w:rsidP="006C202C">
            <w:pPr>
              <w:ind w:firstLine="349"/>
              <w:jc w:val="both"/>
              <w:rPr>
                <w:i/>
                <w:color w:val="0000FF"/>
                <w:sz w:val="24"/>
              </w:rPr>
            </w:pPr>
            <w:r w:rsidRPr="006C202C">
              <w:rPr>
                <w:i/>
                <w:color w:val="0000FF"/>
                <w:sz w:val="24"/>
              </w:rPr>
              <w:t>Водночас</w:t>
            </w:r>
            <w:r w:rsidR="00262FE2" w:rsidRPr="006C202C">
              <w:rPr>
                <w:i/>
                <w:color w:val="0000FF"/>
                <w:sz w:val="24"/>
              </w:rPr>
              <w:t xml:space="preserve"> комплексний аналіз зазначених норм дає підстави вважати, що такі витрати можуть відшкодовуватися </w:t>
            </w:r>
            <w:r w:rsidRPr="006C202C">
              <w:rPr>
                <w:i/>
                <w:color w:val="0000FF"/>
                <w:sz w:val="24"/>
              </w:rPr>
              <w:t>у</w:t>
            </w:r>
            <w:r w:rsidR="00262FE2" w:rsidRPr="006C202C">
              <w:rPr>
                <w:i/>
                <w:color w:val="0000FF"/>
                <w:sz w:val="24"/>
              </w:rPr>
              <w:t xml:space="preserve"> такому ж порядку, як і витрати, пов'язані </w:t>
            </w:r>
            <w:r w:rsidRPr="006C202C">
              <w:rPr>
                <w:i/>
                <w:color w:val="0000FF"/>
                <w:sz w:val="24"/>
              </w:rPr>
              <w:t>і</w:t>
            </w:r>
            <w:r w:rsidR="00262FE2" w:rsidRPr="006C202C">
              <w:rPr>
                <w:i/>
                <w:color w:val="0000FF"/>
                <w:sz w:val="24"/>
              </w:rPr>
              <w:t>з наданням послуг експертом, спеціалістом, перекладачем відповідно до</w:t>
            </w:r>
            <w:r w:rsidR="003A42E1" w:rsidRPr="006C202C">
              <w:rPr>
                <w:i/>
                <w:color w:val="0000FF"/>
                <w:sz w:val="24"/>
              </w:rPr>
              <w:t xml:space="preserve"> ст. </w:t>
            </w:r>
            <w:r w:rsidR="00262FE2" w:rsidRPr="006C202C">
              <w:rPr>
                <w:i/>
                <w:color w:val="0000FF"/>
                <w:sz w:val="24"/>
              </w:rPr>
              <w:t>127 ГПК України.</w:t>
            </w:r>
          </w:p>
          <w:p w:rsidR="00262FE2" w:rsidRPr="006C202C" w:rsidRDefault="00262FE2"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26" w:author="Користувач" w:date="2018-12-13T18:13:00Z" w:original="%1:21: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74.</w:t>
            </w:r>
          </w:p>
          <w:p w:rsidR="00262FE2" w:rsidRPr="006C202C" w:rsidRDefault="00262FE2" w:rsidP="001E03C7">
            <w:pPr>
              <w:rPr>
                <w:b/>
                <w:sz w:val="24"/>
              </w:rPr>
            </w:pPr>
            <w:r w:rsidRPr="006C202C">
              <w:rPr>
                <w:b/>
                <w:sz w:val="24"/>
              </w:rPr>
              <w:t xml:space="preserve">Обов'язок доказування і </w:t>
            </w:r>
            <w:r w:rsidRPr="006C202C">
              <w:rPr>
                <w:b/>
                <w:sz w:val="24"/>
              </w:rPr>
              <w:lastRenderedPageBreak/>
              <w:t>подання доказів</w:t>
            </w:r>
          </w:p>
          <w:p w:rsidR="00262FE2" w:rsidRPr="006C202C" w:rsidRDefault="00262FE2" w:rsidP="001E03C7">
            <w:pPr>
              <w:rPr>
                <w:b/>
                <w:sz w:val="24"/>
              </w:rPr>
            </w:pPr>
          </w:p>
        </w:tc>
        <w:tc>
          <w:tcPr>
            <w:tcW w:w="5817" w:type="dxa"/>
          </w:tcPr>
          <w:p w:rsidR="00262FE2" w:rsidRPr="006C202C" w:rsidRDefault="00262FE2" w:rsidP="006C202C">
            <w:pPr>
              <w:pStyle w:val="Style4"/>
              <w:widowControl/>
              <w:tabs>
                <w:tab w:val="left" w:pos="1147"/>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lastRenderedPageBreak/>
              <w:t>В яких випадках суд може витребувати докази, що стосуються предмета спору, з власної ініціативи відповідно до ч</w:t>
            </w:r>
            <w:r w:rsidR="004E76FF" w:rsidRPr="006C202C">
              <w:rPr>
                <w:rStyle w:val="FontStyle29"/>
                <w:rFonts w:ascii="Roboto Condensed Light" w:hAnsi="Roboto Condensed Light"/>
                <w:b/>
                <w:sz w:val="24"/>
                <w:szCs w:val="24"/>
              </w:rPr>
              <w:t>. 4</w:t>
            </w:r>
            <w:r w:rsidRPr="006C202C">
              <w:rPr>
                <w:rStyle w:val="FontStyle29"/>
                <w:rFonts w:ascii="Roboto Condensed Light" w:hAnsi="Roboto Condensed Light"/>
                <w:b/>
                <w:sz w:val="24"/>
                <w:szCs w:val="24"/>
              </w:rPr>
              <w:t xml:space="preserve"> ст</w:t>
            </w:r>
            <w:r w:rsidR="004E76FF"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 xml:space="preserve">74 ГПК України? </w:t>
            </w:r>
          </w:p>
          <w:p w:rsidR="00262FE2" w:rsidRPr="006C202C" w:rsidRDefault="00262FE2" w:rsidP="006C202C">
            <w:pPr>
              <w:pStyle w:val="Style4"/>
              <w:widowControl/>
              <w:tabs>
                <w:tab w:val="left" w:pos="1147"/>
              </w:tabs>
              <w:spacing w:line="240" w:lineRule="auto"/>
              <w:ind w:firstLine="407"/>
              <w:rPr>
                <w:rStyle w:val="FontStyle29"/>
                <w:rFonts w:ascii="Roboto Condensed Light" w:hAnsi="Roboto Condensed Light"/>
                <w:sz w:val="24"/>
                <w:szCs w:val="24"/>
              </w:rPr>
            </w:pPr>
            <w:r w:rsidRPr="006C202C">
              <w:rPr>
                <w:rStyle w:val="FontStyle29"/>
                <w:rFonts w:ascii="Roboto Condensed Light" w:hAnsi="Roboto Condensed Light"/>
                <w:sz w:val="24"/>
                <w:szCs w:val="24"/>
              </w:rPr>
              <w:lastRenderedPageBreak/>
              <w:t xml:space="preserve"> </w:t>
            </w:r>
          </w:p>
          <w:p w:rsidR="00262FE2" w:rsidRPr="006C202C" w:rsidRDefault="00262FE2" w:rsidP="006C202C">
            <w:pPr>
              <w:ind w:firstLine="407"/>
              <w:jc w:val="both"/>
              <w:rPr>
                <w:sz w:val="24"/>
              </w:rPr>
            </w:pPr>
          </w:p>
        </w:tc>
        <w:tc>
          <w:tcPr>
            <w:tcW w:w="6938" w:type="dxa"/>
          </w:tcPr>
          <w:p w:rsidR="00262FE2" w:rsidRPr="006C202C" w:rsidRDefault="00262FE2" w:rsidP="006C202C">
            <w:pPr>
              <w:ind w:firstLine="349"/>
              <w:jc w:val="both"/>
              <w:rPr>
                <w:i/>
                <w:sz w:val="24"/>
              </w:rPr>
            </w:pPr>
            <w:r w:rsidRPr="006C202C">
              <w:rPr>
                <w:i/>
                <w:sz w:val="24"/>
              </w:rPr>
              <w:lastRenderedPageBreak/>
              <w:t>Частиною</w:t>
            </w:r>
            <w:r w:rsidR="004E76FF" w:rsidRPr="006C202C">
              <w:rPr>
                <w:i/>
                <w:sz w:val="24"/>
              </w:rPr>
              <w:t> 4</w:t>
            </w:r>
            <w:r w:rsidRPr="006C202C">
              <w:rPr>
                <w:i/>
                <w:sz w:val="24"/>
              </w:rPr>
              <w:t xml:space="preserve"> ст</w:t>
            </w:r>
            <w:r w:rsidR="004E76FF" w:rsidRPr="006C202C">
              <w:rPr>
                <w:i/>
                <w:sz w:val="24"/>
              </w:rPr>
              <w:t>. </w:t>
            </w:r>
            <w:r w:rsidRPr="006C202C">
              <w:rPr>
                <w:i/>
                <w:sz w:val="24"/>
              </w:rPr>
              <w:t>74 ГПК України визначено, що суд не</w:t>
            </w:r>
            <w:r w:rsidR="0058376A" w:rsidRPr="006C202C">
              <w:rPr>
                <w:i/>
                <w:sz w:val="24"/>
              </w:rPr>
              <w:t xml:space="preserve"> </w:t>
            </w:r>
            <w:r w:rsidRPr="006C202C">
              <w:rPr>
                <w:i/>
                <w:sz w:val="24"/>
              </w:rPr>
              <w:t xml:space="preserve">може збирати докази, що стосуються предмета спору, з власної ініціативи, крім витребування доказів судом у випадку, коли він </w:t>
            </w:r>
            <w:r w:rsidRPr="006C202C">
              <w:rPr>
                <w:i/>
                <w:sz w:val="24"/>
              </w:rPr>
              <w:lastRenderedPageBreak/>
              <w:t>має сумніви у добросовісному здійсненні учасниками справи їхніх процесуальних прав або виконанні обов'язків щодо доказів.</w:t>
            </w:r>
          </w:p>
          <w:p w:rsidR="00262FE2" w:rsidRPr="006C202C" w:rsidRDefault="00262FE2" w:rsidP="006C202C">
            <w:pPr>
              <w:ind w:firstLine="349"/>
              <w:jc w:val="both"/>
              <w:rPr>
                <w:i/>
                <w:sz w:val="24"/>
              </w:rPr>
            </w:pPr>
            <w:r w:rsidRPr="006C202C">
              <w:rPr>
                <w:i/>
                <w:sz w:val="24"/>
              </w:rPr>
              <w:t>Так, відповідно до</w:t>
            </w:r>
            <w:r w:rsidR="003A42E1" w:rsidRPr="006C202C">
              <w:rPr>
                <w:i/>
                <w:sz w:val="24"/>
              </w:rPr>
              <w:t xml:space="preserve"> ч. </w:t>
            </w:r>
            <w:r w:rsidRPr="006C202C">
              <w:rPr>
                <w:i/>
                <w:sz w:val="24"/>
              </w:rPr>
              <w:t>1</w:t>
            </w:r>
            <w:r w:rsidR="003A42E1" w:rsidRPr="006C202C">
              <w:rPr>
                <w:i/>
                <w:sz w:val="24"/>
              </w:rPr>
              <w:t xml:space="preserve"> ст. </w:t>
            </w:r>
            <w:r w:rsidRPr="006C202C">
              <w:rPr>
                <w:i/>
                <w:sz w:val="24"/>
              </w:rPr>
              <w:t>43 ГПК України учасники судового процесу та їх представники повинні добросовісно користуватися процесуальними правами; зловживання процесуальними правами не</w:t>
            </w:r>
            <w:r w:rsidR="001B6743" w:rsidRPr="006C202C">
              <w:rPr>
                <w:i/>
                <w:sz w:val="24"/>
              </w:rPr>
              <w:t> </w:t>
            </w:r>
            <w:r w:rsidRPr="006C202C">
              <w:rPr>
                <w:i/>
                <w:sz w:val="24"/>
              </w:rPr>
              <w:t>допускається.</w:t>
            </w:r>
          </w:p>
          <w:p w:rsidR="00262FE2" w:rsidRPr="006C202C" w:rsidRDefault="00262FE2" w:rsidP="006C202C">
            <w:pPr>
              <w:ind w:firstLine="349"/>
              <w:jc w:val="both"/>
              <w:rPr>
                <w:i/>
                <w:sz w:val="24"/>
              </w:rPr>
            </w:pPr>
            <w:r w:rsidRPr="006C202C">
              <w:rPr>
                <w:i/>
                <w:sz w:val="24"/>
              </w:rPr>
              <w:t>У</w:t>
            </w:r>
            <w:r w:rsidR="003A42E1" w:rsidRPr="006C202C">
              <w:rPr>
                <w:i/>
                <w:sz w:val="24"/>
              </w:rPr>
              <w:t xml:space="preserve"> ст. </w:t>
            </w:r>
            <w:r w:rsidRPr="006C202C">
              <w:rPr>
                <w:i/>
                <w:sz w:val="24"/>
              </w:rPr>
              <w:t>3 ЦК України добросовісність визнач</w:t>
            </w:r>
            <w:r w:rsidR="001B6743" w:rsidRPr="006C202C">
              <w:rPr>
                <w:i/>
                <w:sz w:val="24"/>
              </w:rPr>
              <w:t>ено</w:t>
            </w:r>
            <w:r w:rsidRPr="006C202C">
              <w:rPr>
                <w:i/>
                <w:sz w:val="24"/>
              </w:rPr>
              <w:t xml:space="preserve"> як одн</w:t>
            </w:r>
            <w:r w:rsidR="001B6743" w:rsidRPr="006C202C">
              <w:rPr>
                <w:i/>
                <w:sz w:val="24"/>
              </w:rPr>
              <w:t>у</w:t>
            </w:r>
            <w:r w:rsidRPr="006C202C">
              <w:rPr>
                <w:i/>
                <w:sz w:val="24"/>
              </w:rPr>
              <w:t xml:space="preserve"> із загальних засад цивільного законодавства.</w:t>
            </w:r>
          </w:p>
          <w:p w:rsidR="00262FE2" w:rsidRPr="006C202C" w:rsidRDefault="001B6743" w:rsidP="006C202C">
            <w:pPr>
              <w:ind w:firstLine="349"/>
              <w:jc w:val="both"/>
              <w:rPr>
                <w:i/>
                <w:sz w:val="24"/>
              </w:rPr>
            </w:pPr>
            <w:r w:rsidRPr="006C202C">
              <w:rPr>
                <w:i/>
                <w:sz w:val="24"/>
              </w:rPr>
              <w:t>Отже,</w:t>
            </w:r>
            <w:r w:rsidR="00262FE2" w:rsidRPr="006C202C">
              <w:rPr>
                <w:i/>
                <w:sz w:val="24"/>
              </w:rPr>
              <w:t xml:space="preserve"> зловживання тими чи іншими процесуальними правами є недобросовісним здійсненням таких процесуальних прав. </w:t>
            </w:r>
          </w:p>
          <w:p w:rsidR="00262FE2" w:rsidRPr="006C202C" w:rsidRDefault="00262FE2" w:rsidP="006C202C">
            <w:pPr>
              <w:ind w:firstLine="349"/>
              <w:jc w:val="both"/>
              <w:rPr>
                <w:i/>
                <w:sz w:val="24"/>
              </w:rPr>
            </w:pPr>
            <w:r w:rsidRPr="006C202C">
              <w:rPr>
                <w:i/>
                <w:sz w:val="24"/>
              </w:rPr>
              <w:t>Згідно з</w:t>
            </w:r>
            <w:r w:rsidR="003A42E1" w:rsidRPr="006C202C">
              <w:rPr>
                <w:i/>
                <w:sz w:val="24"/>
              </w:rPr>
              <w:t xml:space="preserve"> ч. </w:t>
            </w:r>
            <w:r w:rsidRPr="006C202C">
              <w:rPr>
                <w:i/>
                <w:sz w:val="24"/>
              </w:rPr>
              <w:t>2</w:t>
            </w:r>
            <w:r w:rsidR="003A42E1" w:rsidRPr="006C202C">
              <w:rPr>
                <w:i/>
                <w:sz w:val="24"/>
              </w:rPr>
              <w:t xml:space="preserve"> ст. </w:t>
            </w:r>
            <w:r w:rsidRPr="006C202C">
              <w:rPr>
                <w:i/>
                <w:sz w:val="24"/>
              </w:rPr>
              <w:t xml:space="preserve">43 ГПК України залежно </w:t>
            </w:r>
            <w:r w:rsidR="007B02F5" w:rsidRPr="006C202C">
              <w:rPr>
                <w:i/>
                <w:sz w:val="24"/>
              </w:rPr>
              <w:t>від </w:t>
            </w:r>
            <w:r w:rsidRPr="006C202C">
              <w:rPr>
                <w:i/>
                <w:sz w:val="24"/>
              </w:rPr>
              <w:t>конкретних обставин суд може визнати зловживанням процесуальними правами дії, що суперечать завданню господарського судочинства, зокрема:</w:t>
            </w:r>
          </w:p>
          <w:p w:rsidR="00262FE2" w:rsidRPr="006C202C" w:rsidRDefault="00262FE2" w:rsidP="006C202C">
            <w:pPr>
              <w:ind w:firstLine="349"/>
              <w:jc w:val="both"/>
              <w:rPr>
                <w:i/>
                <w:sz w:val="24"/>
              </w:rPr>
            </w:pPr>
            <w:r w:rsidRPr="006C202C">
              <w:rPr>
                <w:i/>
                <w:sz w:val="24"/>
              </w:rPr>
              <w:t>1)</w:t>
            </w:r>
            <w:r w:rsidR="001B6743" w:rsidRPr="006C202C">
              <w:rPr>
                <w:i/>
                <w:sz w:val="24"/>
              </w:rPr>
              <w:t> </w:t>
            </w:r>
            <w:r w:rsidRPr="006C202C">
              <w:rPr>
                <w:i/>
                <w:sz w:val="24"/>
              </w:rPr>
              <w:t>подання скарги на судове рішення, яке не</w:t>
            </w:r>
            <w:r w:rsidR="001B6743" w:rsidRPr="006C202C">
              <w:rPr>
                <w:i/>
                <w:sz w:val="24"/>
              </w:rPr>
              <w:t> </w:t>
            </w:r>
            <w:r w:rsidRPr="006C202C">
              <w:rPr>
                <w:i/>
                <w:sz w:val="24"/>
              </w:rPr>
              <w:t>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спрямованих на безпідставне затягування чи перешкоджання розгляду справи чи виконання судового рішення;</w:t>
            </w:r>
          </w:p>
          <w:p w:rsidR="00262FE2" w:rsidRPr="006C202C" w:rsidRDefault="00262FE2" w:rsidP="006C202C">
            <w:pPr>
              <w:ind w:firstLine="349"/>
              <w:jc w:val="both"/>
              <w:rPr>
                <w:i/>
                <w:sz w:val="24"/>
              </w:rPr>
            </w:pPr>
            <w:r w:rsidRPr="006C202C">
              <w:rPr>
                <w:i/>
                <w:sz w:val="24"/>
              </w:rPr>
              <w:t>2)</w:t>
            </w:r>
            <w:r w:rsidR="001B6743" w:rsidRPr="006C202C">
              <w:rPr>
                <w:i/>
                <w:sz w:val="24"/>
              </w:rPr>
              <w:t> </w:t>
            </w:r>
            <w:r w:rsidRPr="006C202C">
              <w:rPr>
                <w:i/>
                <w:sz w:val="24"/>
              </w:rPr>
              <w:t>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262FE2" w:rsidRPr="006C202C" w:rsidRDefault="00262FE2" w:rsidP="006C202C">
            <w:pPr>
              <w:ind w:firstLine="349"/>
              <w:jc w:val="both"/>
              <w:rPr>
                <w:i/>
                <w:sz w:val="24"/>
              </w:rPr>
            </w:pPr>
            <w:r w:rsidRPr="006C202C">
              <w:rPr>
                <w:i/>
                <w:sz w:val="24"/>
              </w:rPr>
              <w:t>3)</w:t>
            </w:r>
            <w:r w:rsidR="001B6743" w:rsidRPr="006C202C">
              <w:rPr>
                <w:i/>
                <w:sz w:val="24"/>
              </w:rPr>
              <w:t> </w:t>
            </w:r>
            <w:r w:rsidRPr="006C202C">
              <w:rPr>
                <w:i/>
                <w:sz w:val="24"/>
              </w:rPr>
              <w:t xml:space="preserve">подання завідомо безпідставного позову, позову за відсутності предмета спору або у спорі, який має очевидно </w:t>
            </w:r>
            <w:r w:rsidRPr="006C202C">
              <w:rPr>
                <w:i/>
                <w:sz w:val="24"/>
              </w:rPr>
              <w:lastRenderedPageBreak/>
              <w:t>штучний характер;</w:t>
            </w:r>
          </w:p>
          <w:p w:rsidR="00262FE2" w:rsidRPr="006C202C" w:rsidRDefault="00262FE2" w:rsidP="006C202C">
            <w:pPr>
              <w:ind w:firstLine="349"/>
              <w:jc w:val="both"/>
              <w:rPr>
                <w:i/>
                <w:sz w:val="24"/>
              </w:rPr>
            </w:pPr>
            <w:r w:rsidRPr="006C202C">
              <w:rPr>
                <w:i/>
                <w:sz w:val="24"/>
              </w:rPr>
              <w:t>4)</w:t>
            </w:r>
            <w:r w:rsidR="001B6743" w:rsidRPr="006C202C">
              <w:rPr>
                <w:i/>
                <w:sz w:val="24"/>
              </w:rPr>
              <w:t> </w:t>
            </w:r>
            <w:r w:rsidRPr="006C202C">
              <w:rPr>
                <w:i/>
                <w:sz w:val="24"/>
              </w:rPr>
              <w:t>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rsidR="00262FE2" w:rsidRPr="006C202C" w:rsidRDefault="00262FE2" w:rsidP="006C202C">
            <w:pPr>
              <w:ind w:firstLine="349"/>
              <w:jc w:val="both"/>
              <w:rPr>
                <w:i/>
                <w:sz w:val="24"/>
              </w:rPr>
            </w:pPr>
            <w:r w:rsidRPr="006C202C">
              <w:rPr>
                <w:i/>
                <w:sz w:val="24"/>
              </w:rPr>
              <w:t>5)</w:t>
            </w:r>
            <w:r w:rsidR="001B6743" w:rsidRPr="006C202C">
              <w:rPr>
                <w:i/>
                <w:sz w:val="24"/>
              </w:rPr>
              <w:t> </w:t>
            </w:r>
            <w:r w:rsidRPr="006C202C">
              <w:rPr>
                <w:i/>
                <w:sz w:val="24"/>
              </w:rPr>
              <w:t>укладення мирової угоди, спрямованої на шкоду правам третіх осіб, умисне неповідомлення про осіб, які мають бути залучені до участі у справі.</w:t>
            </w:r>
          </w:p>
          <w:p w:rsidR="00262FE2" w:rsidRPr="006C202C" w:rsidRDefault="00262FE2" w:rsidP="006C202C">
            <w:pPr>
              <w:ind w:firstLine="349"/>
              <w:jc w:val="both"/>
              <w:rPr>
                <w:i/>
                <w:sz w:val="24"/>
              </w:rPr>
            </w:pPr>
            <w:r w:rsidRPr="006C202C">
              <w:rPr>
                <w:i/>
                <w:sz w:val="24"/>
              </w:rPr>
              <w:t>Суд зобов'язаний вживати заходів для запобігання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цим Кодексом.</w:t>
            </w:r>
          </w:p>
          <w:p w:rsidR="00262FE2" w:rsidRPr="006C202C" w:rsidRDefault="001B6743" w:rsidP="006C202C">
            <w:pPr>
              <w:ind w:firstLine="349"/>
              <w:jc w:val="both"/>
              <w:rPr>
                <w:i/>
                <w:sz w:val="24"/>
              </w:rPr>
            </w:pPr>
            <w:r w:rsidRPr="006C202C">
              <w:rPr>
                <w:i/>
                <w:sz w:val="24"/>
              </w:rPr>
              <w:t>О</w:t>
            </w:r>
            <w:r w:rsidR="00262FE2" w:rsidRPr="006C202C">
              <w:rPr>
                <w:i/>
                <w:sz w:val="24"/>
              </w:rPr>
              <w:t>тже, якщо судом буде поставлено під сумнів добросовісн</w:t>
            </w:r>
            <w:r w:rsidR="00E74A32" w:rsidRPr="006C202C">
              <w:rPr>
                <w:i/>
                <w:sz w:val="24"/>
              </w:rPr>
              <w:t>ість</w:t>
            </w:r>
            <w:r w:rsidR="00262FE2" w:rsidRPr="006C202C">
              <w:rPr>
                <w:i/>
                <w:sz w:val="24"/>
              </w:rPr>
              <w:t xml:space="preserve"> здійснення учасниками справи процесуальних прав, наданих їм відповідно до ГПК України, тобто встановлен</w:t>
            </w:r>
            <w:r w:rsidRPr="006C202C">
              <w:rPr>
                <w:i/>
                <w:sz w:val="24"/>
              </w:rPr>
              <w:t>о</w:t>
            </w:r>
            <w:r w:rsidR="00262FE2" w:rsidRPr="006C202C">
              <w:rPr>
                <w:i/>
                <w:sz w:val="24"/>
              </w:rPr>
              <w:t xml:space="preserve"> факт зловживання відповідними правами, </w:t>
            </w:r>
            <w:r w:rsidRPr="006C202C">
              <w:rPr>
                <w:i/>
                <w:sz w:val="24"/>
              </w:rPr>
              <w:t>у</w:t>
            </w:r>
            <w:r w:rsidR="00262FE2" w:rsidRPr="006C202C">
              <w:rPr>
                <w:i/>
                <w:sz w:val="24"/>
              </w:rPr>
              <w:t xml:space="preserve"> такому випадку </w:t>
            </w:r>
            <w:r w:rsidRPr="006C202C">
              <w:rPr>
                <w:i/>
                <w:sz w:val="24"/>
              </w:rPr>
              <w:t xml:space="preserve">суд </w:t>
            </w:r>
            <w:r w:rsidR="00E74A32" w:rsidRPr="006C202C">
              <w:rPr>
                <w:i/>
                <w:sz w:val="24"/>
              </w:rPr>
              <w:t xml:space="preserve">може </w:t>
            </w:r>
            <w:r w:rsidR="00262FE2" w:rsidRPr="006C202C">
              <w:rPr>
                <w:i/>
                <w:sz w:val="24"/>
              </w:rPr>
              <w:t>витребувати всі необхідні докази, що стосуються предмета спору, з власної ініціативи для правильного, об’єктивного, неупередженого та справедливого вирішення спору.</w:t>
            </w:r>
          </w:p>
          <w:p w:rsidR="00262FE2" w:rsidRPr="006C202C" w:rsidRDefault="00262FE2"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27" w:author="Користувач" w:date="2018-12-13T18:13:00Z" w:original="%1:22:0:."/>
              </w:numPr>
              <w:ind w:left="0" w:firstLine="0"/>
              <w:rPr>
                <w:b/>
                <w:sz w:val="24"/>
              </w:rPr>
            </w:pPr>
          </w:p>
        </w:tc>
        <w:tc>
          <w:tcPr>
            <w:tcW w:w="2365" w:type="dxa"/>
          </w:tcPr>
          <w:p w:rsidR="00262FE2" w:rsidRPr="006C202C" w:rsidRDefault="00262FE2" w:rsidP="001E03C7">
            <w:pPr>
              <w:rPr>
                <w:b/>
                <w:color w:val="auto"/>
                <w:sz w:val="24"/>
              </w:rPr>
            </w:pPr>
            <w:r w:rsidRPr="006C202C">
              <w:rPr>
                <w:b/>
                <w:color w:val="auto"/>
                <w:sz w:val="24"/>
              </w:rPr>
              <w:t>Стаття</w:t>
            </w:r>
            <w:r w:rsidR="003D2FB2" w:rsidRPr="006C202C">
              <w:rPr>
                <w:b/>
                <w:color w:val="auto"/>
                <w:sz w:val="24"/>
                <w:lang w:val="ru-RU"/>
              </w:rPr>
              <w:t> </w:t>
            </w:r>
            <w:r w:rsidRPr="006C202C">
              <w:rPr>
                <w:b/>
                <w:color w:val="auto"/>
                <w:sz w:val="24"/>
              </w:rPr>
              <w:t>80.</w:t>
            </w:r>
          </w:p>
          <w:p w:rsidR="00262FE2" w:rsidRPr="006C202C" w:rsidRDefault="00262FE2" w:rsidP="001E03C7">
            <w:pPr>
              <w:rPr>
                <w:b/>
                <w:sz w:val="24"/>
              </w:rPr>
            </w:pPr>
            <w:r w:rsidRPr="006C202C">
              <w:rPr>
                <w:b/>
                <w:color w:val="auto"/>
                <w:sz w:val="24"/>
              </w:rPr>
              <w:t>Подання доказів</w:t>
            </w:r>
          </w:p>
        </w:tc>
        <w:tc>
          <w:tcPr>
            <w:tcW w:w="5817" w:type="dxa"/>
          </w:tcPr>
          <w:p w:rsidR="00262FE2" w:rsidRPr="006C202C" w:rsidRDefault="00262FE2" w:rsidP="006C202C">
            <w:pPr>
              <w:pStyle w:val="Style4"/>
              <w:widowControl/>
              <w:tabs>
                <w:tab w:val="left" w:pos="1147"/>
              </w:tabs>
              <w:spacing w:line="240" w:lineRule="auto"/>
              <w:ind w:firstLine="407"/>
              <w:rPr>
                <w:rStyle w:val="FontStyle29"/>
                <w:rFonts w:ascii="Roboto Condensed Light" w:hAnsi="Roboto Condensed Light"/>
                <w:b/>
                <w:sz w:val="24"/>
                <w:szCs w:val="24"/>
              </w:rPr>
            </w:pPr>
            <w:r w:rsidRPr="006C202C">
              <w:rPr>
                <w:rFonts w:ascii="Roboto Condensed Light" w:hAnsi="Roboto Condensed Light"/>
                <w:b/>
              </w:rPr>
              <w:t>Чи може</w:t>
            </w:r>
            <w:r w:rsidR="000A5E89" w:rsidRPr="006C202C">
              <w:rPr>
                <w:rFonts w:ascii="Roboto Condensed Light" w:hAnsi="Roboto Condensed Light"/>
                <w:b/>
              </w:rPr>
              <w:t xml:space="preserve"> </w:t>
            </w:r>
            <w:r w:rsidRPr="006C202C">
              <w:rPr>
                <w:rFonts w:ascii="Roboto Condensed Light" w:hAnsi="Roboto Condensed Light"/>
                <w:b/>
              </w:rPr>
              <w:t>суд прийняти до розгляду докази, подані стороною</w:t>
            </w:r>
            <w:r w:rsidR="000A5E89" w:rsidRPr="006C202C">
              <w:rPr>
                <w:rFonts w:ascii="Roboto Condensed Light" w:hAnsi="Roboto Condensed Light"/>
                <w:b/>
              </w:rPr>
              <w:t xml:space="preserve"> </w:t>
            </w:r>
            <w:r w:rsidRPr="006C202C">
              <w:rPr>
                <w:rFonts w:ascii="Roboto Condensed Light" w:hAnsi="Roboto Condensed Light"/>
                <w:b/>
              </w:rPr>
              <w:t xml:space="preserve">на стадії розгляду справи по суті, якщо врахування цих доказів може вплинути на результат розгляду справи (задоволення позову або відмова </w:t>
            </w:r>
            <w:r w:rsidR="0058376A" w:rsidRPr="006C202C">
              <w:rPr>
                <w:rFonts w:ascii="Roboto Condensed Light" w:hAnsi="Roboto Condensed Light"/>
                <w:b/>
              </w:rPr>
              <w:t>у</w:t>
            </w:r>
            <w:r w:rsidRPr="006C202C">
              <w:rPr>
                <w:rFonts w:ascii="Roboto Condensed Light" w:hAnsi="Roboto Condensed Light"/>
                <w:b/>
              </w:rPr>
              <w:t xml:space="preserve"> задоволенні)?</w:t>
            </w:r>
          </w:p>
        </w:tc>
        <w:tc>
          <w:tcPr>
            <w:tcW w:w="6938" w:type="dxa"/>
          </w:tcPr>
          <w:p w:rsidR="00262FE2" w:rsidRPr="006C202C" w:rsidRDefault="00262FE2" w:rsidP="006C202C">
            <w:pPr>
              <w:ind w:firstLine="349"/>
              <w:jc w:val="both"/>
              <w:rPr>
                <w:i/>
                <w:sz w:val="24"/>
              </w:rPr>
            </w:pPr>
            <w:r w:rsidRPr="006C202C">
              <w:rPr>
                <w:i/>
                <w:sz w:val="24"/>
              </w:rPr>
              <w:t>Відповідно до</w:t>
            </w:r>
            <w:r w:rsidR="003A42E1" w:rsidRPr="006C202C">
              <w:rPr>
                <w:i/>
                <w:sz w:val="24"/>
              </w:rPr>
              <w:t xml:space="preserve"> ст. </w:t>
            </w:r>
            <w:r w:rsidRPr="006C202C">
              <w:rPr>
                <w:i/>
                <w:sz w:val="24"/>
              </w:rPr>
              <w:t>80 ГПК України учасники справи подають докази у справі безпосередньо до суду.</w:t>
            </w:r>
          </w:p>
          <w:p w:rsidR="00262FE2" w:rsidRPr="006C202C" w:rsidRDefault="00262FE2" w:rsidP="006C202C">
            <w:pPr>
              <w:ind w:firstLine="349"/>
              <w:jc w:val="both"/>
              <w:rPr>
                <w:i/>
                <w:sz w:val="24"/>
                <w:u w:val="single"/>
              </w:rPr>
            </w:pPr>
            <w:r w:rsidRPr="006C202C">
              <w:rPr>
                <w:i/>
                <w:sz w:val="24"/>
              </w:rPr>
              <w:t xml:space="preserve">Позивач, особи, яким законом надано право звертатися до суду в інтересах інших осіб, </w:t>
            </w:r>
            <w:r w:rsidRPr="006C202C">
              <w:rPr>
                <w:b/>
                <w:i/>
                <w:sz w:val="24"/>
              </w:rPr>
              <w:t>повинні подати докази разом з поданням позовної заяви.</w:t>
            </w:r>
          </w:p>
          <w:p w:rsidR="00262FE2" w:rsidRPr="006C202C" w:rsidRDefault="00262FE2" w:rsidP="006C202C">
            <w:pPr>
              <w:ind w:firstLine="349"/>
              <w:jc w:val="both"/>
              <w:rPr>
                <w:i/>
                <w:sz w:val="24"/>
                <w:u w:val="single"/>
              </w:rPr>
            </w:pPr>
            <w:r w:rsidRPr="006C202C">
              <w:rPr>
                <w:i/>
                <w:sz w:val="24"/>
              </w:rPr>
              <w:t xml:space="preserve"> Відповідач, третя особа, яка не заявляє самостійних вимог щодо предмета спору, </w:t>
            </w:r>
            <w:r w:rsidRPr="006C202C">
              <w:rPr>
                <w:b/>
                <w:i/>
                <w:sz w:val="24"/>
              </w:rPr>
              <w:t>повинні подати суду докази разом з поданням відзиву або письмових пояснень третьої особи.</w:t>
            </w:r>
          </w:p>
          <w:p w:rsidR="00262FE2" w:rsidRPr="006C202C" w:rsidRDefault="00262FE2" w:rsidP="006C202C">
            <w:pPr>
              <w:ind w:firstLine="349"/>
              <w:jc w:val="both"/>
              <w:rPr>
                <w:i/>
                <w:sz w:val="24"/>
                <w:u w:val="single"/>
              </w:rPr>
            </w:pPr>
            <w:r w:rsidRPr="006C202C">
              <w:rPr>
                <w:i/>
                <w:sz w:val="24"/>
              </w:rPr>
              <w:t xml:space="preserve">Якщо доказ не може бути поданий у встановлений законом строк </w:t>
            </w:r>
            <w:r w:rsidRPr="006C202C">
              <w:rPr>
                <w:b/>
                <w:i/>
                <w:sz w:val="24"/>
              </w:rPr>
              <w:t>з об'єктивних причин</w:t>
            </w:r>
            <w:r w:rsidRPr="006C202C">
              <w:rPr>
                <w:i/>
                <w:sz w:val="24"/>
              </w:rPr>
              <w:t xml:space="preserve">, учасник справи </w:t>
            </w:r>
            <w:r w:rsidRPr="006C202C">
              <w:rPr>
                <w:b/>
                <w:i/>
                <w:sz w:val="24"/>
              </w:rPr>
              <w:t xml:space="preserve">повинен про це </w:t>
            </w:r>
            <w:r w:rsidRPr="006C202C">
              <w:rPr>
                <w:b/>
                <w:i/>
                <w:sz w:val="24"/>
              </w:rPr>
              <w:lastRenderedPageBreak/>
              <w:t xml:space="preserve">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 </w:t>
            </w:r>
            <w:r w:rsidR="007B02F5" w:rsidRPr="006C202C">
              <w:rPr>
                <w:b/>
                <w:i/>
                <w:sz w:val="24"/>
              </w:rPr>
              <w:t>від </w:t>
            </w:r>
            <w:r w:rsidRPr="006C202C">
              <w:rPr>
                <w:b/>
                <w:i/>
                <w:sz w:val="24"/>
              </w:rPr>
              <w:t>неї дії, спрямовані на отримання вказаного доказу.</w:t>
            </w:r>
          </w:p>
          <w:p w:rsidR="00262FE2" w:rsidRPr="006C202C" w:rsidRDefault="00262FE2" w:rsidP="006C202C">
            <w:pPr>
              <w:ind w:firstLine="349"/>
              <w:jc w:val="both"/>
              <w:rPr>
                <w:b/>
                <w:i/>
                <w:sz w:val="24"/>
              </w:rPr>
            </w:pPr>
            <w:r w:rsidRPr="006C202C">
              <w:rPr>
                <w:i/>
                <w:sz w:val="24"/>
              </w:rPr>
              <w:t xml:space="preserve">У випадку визнання поважними причин неподання учасником справи доказів у встановлений законом строк </w:t>
            </w:r>
            <w:r w:rsidRPr="006C202C">
              <w:rPr>
                <w:b/>
                <w:i/>
                <w:sz w:val="24"/>
              </w:rPr>
              <w:t>суд може встановити додатковий строк для подання вказаних доказів.</w:t>
            </w:r>
          </w:p>
          <w:p w:rsidR="00262FE2" w:rsidRPr="006C202C" w:rsidRDefault="00262FE2" w:rsidP="006C202C">
            <w:pPr>
              <w:ind w:firstLine="349"/>
              <w:jc w:val="both"/>
              <w:rPr>
                <w:i/>
                <w:sz w:val="24"/>
              </w:rPr>
            </w:pPr>
            <w:r w:rsidRPr="006C202C">
              <w:rPr>
                <w:i/>
                <w:sz w:val="24"/>
              </w:rPr>
              <w:t xml:space="preserve">У випадку прийняття судом відмови сторони </w:t>
            </w:r>
            <w:r w:rsidR="007B02F5" w:rsidRPr="006C202C">
              <w:rPr>
                <w:i/>
                <w:sz w:val="24"/>
              </w:rPr>
              <w:t>від </w:t>
            </w:r>
            <w:r w:rsidRPr="006C202C">
              <w:rPr>
                <w:i/>
                <w:sz w:val="24"/>
              </w:rPr>
              <w:t>визнання обставин суд може встановити строк для подання доказів щодо таких обставин.</w:t>
            </w:r>
          </w:p>
          <w:p w:rsidR="00262FE2" w:rsidRPr="006C202C" w:rsidRDefault="00262FE2" w:rsidP="006C202C">
            <w:pPr>
              <w:ind w:firstLine="349"/>
              <w:jc w:val="both"/>
              <w:rPr>
                <w:i/>
                <w:sz w:val="24"/>
              </w:rPr>
            </w:pPr>
            <w:r w:rsidRPr="006C202C">
              <w:rPr>
                <w:i/>
                <w:sz w:val="24"/>
              </w:rPr>
              <w:t xml:space="preserve">Якщо зі зміною предмета або підстав позову або поданням зустрічного позову змінилися обставини, що підлягають доказуванню, суд залежно </w:t>
            </w:r>
            <w:r w:rsidR="007B02F5" w:rsidRPr="006C202C">
              <w:rPr>
                <w:i/>
                <w:sz w:val="24"/>
              </w:rPr>
              <w:t>від </w:t>
            </w:r>
            <w:r w:rsidRPr="006C202C">
              <w:rPr>
                <w:i/>
                <w:sz w:val="24"/>
              </w:rPr>
              <w:t>таких обставин встановлює строк подання додаткових доказів.</w:t>
            </w:r>
          </w:p>
          <w:p w:rsidR="00262FE2" w:rsidRPr="006C202C" w:rsidRDefault="00262FE2" w:rsidP="006C202C">
            <w:pPr>
              <w:ind w:firstLine="349"/>
              <w:jc w:val="both"/>
              <w:rPr>
                <w:b/>
                <w:i/>
                <w:sz w:val="24"/>
                <w:u w:val="single"/>
              </w:rPr>
            </w:pPr>
            <w:r w:rsidRPr="006C202C">
              <w:rPr>
                <w:b/>
                <w:i/>
                <w:sz w:val="24"/>
                <w:u w:val="single"/>
              </w:rPr>
              <w:t xml:space="preserve">Докази, не подані у встановлений законом або судом строк, до розгляду судом не приймаються, крім випадку, коли особа, яка їх подає, обґрунтувала неможливість їх подання у вказаний строк з причин, що не залежали </w:t>
            </w:r>
            <w:r w:rsidR="007B02F5" w:rsidRPr="006C202C">
              <w:rPr>
                <w:b/>
                <w:i/>
                <w:sz w:val="24"/>
                <w:u w:val="single"/>
              </w:rPr>
              <w:t>від </w:t>
            </w:r>
            <w:r w:rsidRPr="006C202C">
              <w:rPr>
                <w:b/>
                <w:i/>
                <w:sz w:val="24"/>
                <w:u w:val="single"/>
              </w:rPr>
              <w:t>неї.</w:t>
            </w:r>
          </w:p>
          <w:p w:rsidR="00262FE2" w:rsidRPr="006C202C" w:rsidRDefault="00262FE2" w:rsidP="006C202C">
            <w:pPr>
              <w:ind w:firstLine="349"/>
              <w:jc w:val="both"/>
              <w:rPr>
                <w:b/>
                <w:i/>
                <w:sz w:val="24"/>
              </w:rPr>
            </w:pPr>
            <w:r w:rsidRPr="006C202C">
              <w:rPr>
                <w:i/>
                <w:sz w:val="24"/>
              </w:rPr>
              <w:t xml:space="preserve">Копії доказів (крім речових доказів), що подаються до суду, заздалегідь надсилаються або надаються особою, яка їх подає, іншим учасникам справи. </w:t>
            </w:r>
            <w:r w:rsidRPr="006C202C">
              <w:rPr>
                <w:b/>
                <w:i/>
                <w:sz w:val="24"/>
              </w:rPr>
              <w:t>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rsidR="00262FE2" w:rsidRPr="006C202C" w:rsidRDefault="00262FE2" w:rsidP="006C202C">
            <w:pPr>
              <w:ind w:firstLine="349"/>
              <w:jc w:val="both"/>
              <w:rPr>
                <w:i/>
                <w:sz w:val="24"/>
              </w:rPr>
            </w:pPr>
            <w:r w:rsidRPr="006C202C">
              <w:rPr>
                <w:i/>
                <w:sz w:val="24"/>
              </w:rPr>
              <w:t xml:space="preserve"> Докази, які не додані до позовної заяви чи до відзиву на неї, якщо інше не передбачено цим Кодексом, подаються через канцелярію суду, з використанням Єдиної судової інформаційно-телекомунікаційної системи або в судовому засіданні з </w:t>
            </w:r>
            <w:r w:rsidRPr="006C202C">
              <w:rPr>
                <w:i/>
                <w:sz w:val="24"/>
              </w:rPr>
              <w:lastRenderedPageBreak/>
              <w:t>клопотанням про їх приєднання до матеріалів справи.</w:t>
            </w:r>
          </w:p>
          <w:p w:rsidR="00262FE2" w:rsidRPr="006C202C" w:rsidRDefault="00262FE2" w:rsidP="006C202C">
            <w:pPr>
              <w:ind w:firstLine="349"/>
              <w:jc w:val="both"/>
              <w:rPr>
                <w:i/>
                <w:sz w:val="24"/>
              </w:rPr>
            </w:pPr>
            <w:r w:rsidRPr="006C202C">
              <w:rPr>
                <w:i/>
                <w:sz w:val="24"/>
              </w:rPr>
              <w:t>У разі подання заяви про те, що доданий до справи або поданий до суду учасником справи для ознайомлення документ викликає сумнів з приводу його достовірності або є підробленим, особа, яка подала цей документ, може просити суд до закінчення підготовчого засідання виключити його з числа доказів і розглядати справу на підставі інших доказів.</w:t>
            </w:r>
          </w:p>
          <w:p w:rsidR="00262FE2" w:rsidRPr="006C202C" w:rsidRDefault="00262FE2" w:rsidP="006C202C">
            <w:pPr>
              <w:ind w:firstLine="349"/>
              <w:jc w:val="both"/>
              <w:rPr>
                <w:i/>
                <w:sz w:val="24"/>
              </w:rPr>
            </w:pPr>
            <w:r w:rsidRPr="006C202C">
              <w:rPr>
                <w:i/>
                <w:sz w:val="24"/>
              </w:rPr>
              <w:t>Зі змісту ст</w:t>
            </w:r>
            <w:r w:rsidR="004E76FF" w:rsidRPr="006C202C">
              <w:rPr>
                <w:i/>
                <w:sz w:val="24"/>
              </w:rPr>
              <w:t>. </w:t>
            </w:r>
            <w:r w:rsidRPr="006C202C">
              <w:rPr>
                <w:i/>
                <w:sz w:val="24"/>
              </w:rPr>
              <w:t xml:space="preserve">80 ГПК України вбачається, що учасники справи </w:t>
            </w:r>
            <w:r w:rsidRPr="006C202C">
              <w:rPr>
                <w:b/>
                <w:i/>
                <w:sz w:val="24"/>
              </w:rPr>
              <w:t>повинні</w:t>
            </w:r>
            <w:r w:rsidRPr="006C202C">
              <w:rPr>
                <w:i/>
                <w:sz w:val="24"/>
              </w:rPr>
              <w:t xml:space="preserve"> подавати докази до суду разом із поданням заяв по суті (позову, відзиву на позов, письмових пояснень) або </w:t>
            </w:r>
            <w:r w:rsidR="007948F7" w:rsidRPr="006C202C">
              <w:rPr>
                <w:i/>
                <w:sz w:val="24"/>
              </w:rPr>
              <w:t>у</w:t>
            </w:r>
            <w:r w:rsidRPr="006C202C">
              <w:rPr>
                <w:i/>
                <w:sz w:val="24"/>
              </w:rPr>
              <w:t xml:space="preserve"> строк, встановлений судом для їх подачі.</w:t>
            </w:r>
          </w:p>
          <w:p w:rsidR="00262FE2" w:rsidRPr="006C202C" w:rsidRDefault="00262FE2" w:rsidP="006C202C">
            <w:pPr>
              <w:ind w:firstLine="349"/>
              <w:jc w:val="both"/>
              <w:rPr>
                <w:b/>
                <w:i/>
                <w:sz w:val="24"/>
              </w:rPr>
            </w:pPr>
            <w:r w:rsidRPr="006C202C">
              <w:rPr>
                <w:i/>
                <w:sz w:val="24"/>
              </w:rPr>
              <w:t xml:space="preserve">Водночас процесуальний закон також надає можливість особі подати докази поза межами встановленого законом або судом строку, але тільки за умови, </w:t>
            </w:r>
            <w:r w:rsidRPr="006C202C">
              <w:rPr>
                <w:b/>
                <w:i/>
                <w:sz w:val="24"/>
              </w:rPr>
              <w:t xml:space="preserve">коли особа, яка їх подає, обґрунтувала неможливість їх подання у </w:t>
            </w:r>
            <w:r w:rsidR="007948F7" w:rsidRPr="006C202C">
              <w:rPr>
                <w:b/>
                <w:i/>
                <w:sz w:val="24"/>
              </w:rPr>
              <w:t xml:space="preserve">зазначений </w:t>
            </w:r>
            <w:r w:rsidRPr="006C202C">
              <w:rPr>
                <w:b/>
                <w:i/>
                <w:sz w:val="24"/>
              </w:rPr>
              <w:t>строк з причин, що не</w:t>
            </w:r>
            <w:r w:rsidR="007948F7" w:rsidRPr="006C202C">
              <w:rPr>
                <w:b/>
                <w:i/>
                <w:sz w:val="24"/>
              </w:rPr>
              <w:t> </w:t>
            </w:r>
            <w:r w:rsidRPr="006C202C">
              <w:rPr>
                <w:b/>
                <w:i/>
                <w:sz w:val="24"/>
              </w:rPr>
              <w:t xml:space="preserve">залежали </w:t>
            </w:r>
            <w:r w:rsidR="007B02F5" w:rsidRPr="006C202C">
              <w:rPr>
                <w:b/>
                <w:i/>
                <w:sz w:val="24"/>
              </w:rPr>
              <w:t>від </w:t>
            </w:r>
            <w:r w:rsidRPr="006C202C">
              <w:rPr>
                <w:b/>
                <w:i/>
                <w:sz w:val="24"/>
              </w:rPr>
              <w:t>неї.</w:t>
            </w:r>
          </w:p>
          <w:p w:rsidR="00262FE2" w:rsidRPr="006C202C" w:rsidRDefault="00262FE2" w:rsidP="006C202C">
            <w:pPr>
              <w:ind w:firstLine="349"/>
              <w:jc w:val="both"/>
              <w:rPr>
                <w:i/>
                <w:sz w:val="24"/>
              </w:rPr>
            </w:pPr>
            <w:r w:rsidRPr="006C202C">
              <w:rPr>
                <w:i/>
                <w:sz w:val="24"/>
              </w:rPr>
              <w:t xml:space="preserve">При цьому </w:t>
            </w:r>
            <w:r w:rsidR="007948F7" w:rsidRPr="006C202C">
              <w:rPr>
                <w:i/>
                <w:sz w:val="24"/>
              </w:rPr>
              <w:t xml:space="preserve">необхідно </w:t>
            </w:r>
            <w:r w:rsidRPr="006C202C">
              <w:rPr>
                <w:i/>
                <w:sz w:val="24"/>
              </w:rPr>
              <w:t xml:space="preserve">враховувати, що чинний ГПК України спрямований на забезпечення своєчасності розгляду справ та правової визначеності, унеможливлення зловживання процесуальними правами та підвищення ефективності судочинства в цілому, з огляду на що встановлено </w:t>
            </w:r>
            <w:r w:rsidR="00CE4F84" w:rsidRPr="006C202C">
              <w:rPr>
                <w:i/>
                <w:sz w:val="24"/>
              </w:rPr>
              <w:t>точний</w:t>
            </w:r>
            <w:r w:rsidRPr="006C202C">
              <w:rPr>
                <w:i/>
                <w:sz w:val="24"/>
              </w:rPr>
              <w:t xml:space="preserve"> порядок та присічні строки вчинення процесуальних дій, чіткі стадії судового процесу, розумні обмеження, в тому числі щодо подання доказів. </w:t>
            </w:r>
          </w:p>
          <w:p w:rsidR="00262FE2" w:rsidRPr="006C202C" w:rsidRDefault="00262FE2" w:rsidP="006C202C">
            <w:pPr>
              <w:ind w:firstLine="349"/>
              <w:jc w:val="both"/>
              <w:rPr>
                <w:i/>
                <w:sz w:val="24"/>
              </w:rPr>
            </w:pPr>
            <w:r w:rsidRPr="006C202C">
              <w:rPr>
                <w:i/>
                <w:sz w:val="24"/>
              </w:rPr>
              <w:t>Саме тому всі процесуальні дії суду та учасників процесу повинні вчинятис</w:t>
            </w:r>
            <w:r w:rsidR="007948F7" w:rsidRPr="006C202C">
              <w:rPr>
                <w:i/>
                <w:sz w:val="24"/>
              </w:rPr>
              <w:t>я</w:t>
            </w:r>
            <w:r w:rsidRPr="006C202C">
              <w:rPr>
                <w:i/>
                <w:sz w:val="24"/>
              </w:rPr>
              <w:t xml:space="preserve"> своєчасно з тим, щоб </w:t>
            </w:r>
            <w:r w:rsidR="007948F7" w:rsidRPr="006C202C">
              <w:rPr>
                <w:i/>
                <w:sz w:val="24"/>
              </w:rPr>
              <w:t>під час</w:t>
            </w:r>
            <w:r w:rsidRPr="006C202C">
              <w:rPr>
                <w:i/>
                <w:sz w:val="24"/>
              </w:rPr>
              <w:t xml:space="preserve"> підготовки справи до розгляду не</w:t>
            </w:r>
            <w:r w:rsidR="007948F7" w:rsidRPr="006C202C">
              <w:rPr>
                <w:i/>
                <w:sz w:val="24"/>
              </w:rPr>
              <w:t> </w:t>
            </w:r>
            <w:r w:rsidRPr="006C202C">
              <w:rPr>
                <w:i/>
                <w:sz w:val="24"/>
              </w:rPr>
              <w:t>залишилос</w:t>
            </w:r>
            <w:r w:rsidR="007948F7" w:rsidRPr="006C202C">
              <w:rPr>
                <w:i/>
                <w:sz w:val="24"/>
              </w:rPr>
              <w:t>я</w:t>
            </w:r>
            <w:r w:rsidRPr="006C202C">
              <w:rPr>
                <w:i/>
                <w:sz w:val="24"/>
              </w:rPr>
              <w:t xml:space="preserve"> невирішених питань, які можуть затримати розгляд справи по суті.</w:t>
            </w:r>
          </w:p>
          <w:p w:rsidR="00262FE2" w:rsidRPr="006C202C" w:rsidRDefault="00262FE2" w:rsidP="006C202C">
            <w:pPr>
              <w:ind w:firstLine="349"/>
              <w:jc w:val="both"/>
              <w:rPr>
                <w:i/>
                <w:sz w:val="24"/>
              </w:rPr>
            </w:pPr>
            <w:r w:rsidRPr="006C202C">
              <w:rPr>
                <w:i/>
                <w:sz w:val="24"/>
              </w:rPr>
              <w:t>Системний аналіз</w:t>
            </w:r>
            <w:r w:rsidR="003A42E1" w:rsidRPr="006C202C">
              <w:rPr>
                <w:i/>
                <w:sz w:val="24"/>
              </w:rPr>
              <w:t xml:space="preserve"> </w:t>
            </w:r>
            <w:r w:rsidR="007948F7" w:rsidRPr="006C202C">
              <w:rPr>
                <w:i/>
                <w:sz w:val="24"/>
              </w:rPr>
              <w:t xml:space="preserve">положень </w:t>
            </w:r>
            <w:r w:rsidR="003A42E1" w:rsidRPr="006C202C">
              <w:rPr>
                <w:i/>
                <w:sz w:val="24"/>
              </w:rPr>
              <w:t>ч. </w:t>
            </w:r>
            <w:r w:rsidRPr="006C202C">
              <w:rPr>
                <w:i/>
                <w:sz w:val="24"/>
              </w:rPr>
              <w:t>8</w:t>
            </w:r>
            <w:r w:rsidR="003A42E1" w:rsidRPr="006C202C">
              <w:rPr>
                <w:i/>
                <w:sz w:val="24"/>
              </w:rPr>
              <w:t xml:space="preserve"> ст. </w:t>
            </w:r>
            <w:r w:rsidRPr="006C202C">
              <w:rPr>
                <w:i/>
                <w:sz w:val="24"/>
              </w:rPr>
              <w:t>80,</w:t>
            </w:r>
            <w:r w:rsidR="003A42E1" w:rsidRPr="006C202C">
              <w:rPr>
                <w:i/>
                <w:sz w:val="24"/>
              </w:rPr>
              <w:t xml:space="preserve"> ч. </w:t>
            </w:r>
            <w:r w:rsidRPr="006C202C">
              <w:rPr>
                <w:i/>
                <w:sz w:val="24"/>
              </w:rPr>
              <w:t>2</w:t>
            </w:r>
            <w:r w:rsidR="003A42E1" w:rsidRPr="006C202C">
              <w:rPr>
                <w:i/>
                <w:sz w:val="24"/>
              </w:rPr>
              <w:t xml:space="preserve"> ст. </w:t>
            </w:r>
            <w:r w:rsidRPr="006C202C">
              <w:rPr>
                <w:i/>
                <w:sz w:val="24"/>
              </w:rPr>
              <w:t xml:space="preserve">232 ГПК України дає підстави для висновку, що у разі подання учасниками справи доказів </w:t>
            </w:r>
            <w:r w:rsidR="007948F7" w:rsidRPr="006C202C">
              <w:rPr>
                <w:i/>
                <w:sz w:val="24"/>
              </w:rPr>
              <w:t>і</w:t>
            </w:r>
            <w:r w:rsidRPr="006C202C">
              <w:rPr>
                <w:i/>
                <w:sz w:val="24"/>
              </w:rPr>
              <w:t xml:space="preserve">з пропуском строку, встановленого </w:t>
            </w:r>
            <w:r w:rsidRPr="006C202C">
              <w:rPr>
                <w:i/>
                <w:sz w:val="24"/>
              </w:rPr>
              <w:lastRenderedPageBreak/>
              <w:t>судом в ухвалі про надання документів (доказів):</w:t>
            </w:r>
          </w:p>
          <w:p w:rsidR="00262FE2" w:rsidRPr="006C202C" w:rsidRDefault="00262FE2" w:rsidP="006C202C">
            <w:pPr>
              <w:pStyle w:val="ListParagraph"/>
              <w:numPr>
                <w:ilvl w:val="0"/>
                <w:numId w:val="14"/>
                <w:numberingChange w:id="28" w:author="Користувач" w:date="2018-12-13T18:13:00Z" w:original="%1:1:0:)"/>
              </w:numPr>
              <w:spacing w:after="0" w:line="240" w:lineRule="auto"/>
              <w:ind w:left="0" w:firstLine="349"/>
              <w:jc w:val="both"/>
              <w:rPr>
                <w:rFonts w:ascii="Roboto Condensed Light" w:hAnsi="Roboto Condensed Light"/>
                <w:i/>
                <w:sz w:val="24"/>
                <w:szCs w:val="24"/>
              </w:rPr>
            </w:pPr>
            <w:r w:rsidRPr="006C202C">
              <w:rPr>
                <w:rFonts w:ascii="Roboto Condensed Light" w:hAnsi="Roboto Condensed Light"/>
                <w:i/>
                <w:sz w:val="24"/>
                <w:szCs w:val="24"/>
              </w:rPr>
              <w:t>без клопотання про визнання причин неможливості пода</w:t>
            </w:r>
            <w:r w:rsidR="003D6388" w:rsidRPr="006C202C">
              <w:rPr>
                <w:rFonts w:ascii="Roboto Condensed Light" w:hAnsi="Roboto Condensed Light"/>
                <w:i/>
                <w:sz w:val="24"/>
                <w:szCs w:val="24"/>
              </w:rPr>
              <w:t>ти</w:t>
            </w:r>
            <w:r w:rsidRPr="006C202C">
              <w:rPr>
                <w:rFonts w:ascii="Roboto Condensed Light" w:hAnsi="Roboto Condensed Light"/>
                <w:i/>
                <w:sz w:val="24"/>
                <w:szCs w:val="24"/>
              </w:rPr>
              <w:t xml:space="preserve"> </w:t>
            </w:r>
            <w:r w:rsidR="003D6388" w:rsidRPr="006C202C">
              <w:rPr>
                <w:rFonts w:ascii="Roboto Condensed Light" w:hAnsi="Roboto Condensed Light"/>
                <w:i/>
                <w:sz w:val="24"/>
                <w:szCs w:val="24"/>
              </w:rPr>
              <w:t xml:space="preserve">такі </w:t>
            </w:r>
            <w:r w:rsidRPr="006C202C">
              <w:rPr>
                <w:rFonts w:ascii="Roboto Condensed Light" w:hAnsi="Roboto Condensed Light"/>
                <w:i/>
                <w:sz w:val="24"/>
                <w:szCs w:val="24"/>
              </w:rPr>
              <w:t>доказ</w:t>
            </w:r>
            <w:r w:rsidR="003D6388" w:rsidRPr="006C202C">
              <w:rPr>
                <w:rFonts w:ascii="Roboto Condensed Light" w:hAnsi="Roboto Condensed Light"/>
                <w:i/>
                <w:sz w:val="24"/>
                <w:szCs w:val="24"/>
              </w:rPr>
              <w:t>и</w:t>
            </w:r>
            <w:r w:rsidRPr="006C202C">
              <w:rPr>
                <w:rFonts w:ascii="Roboto Condensed Light" w:hAnsi="Roboto Condensed Light"/>
                <w:i/>
                <w:sz w:val="24"/>
                <w:szCs w:val="24"/>
              </w:rPr>
              <w:t xml:space="preserve"> відповідним учасником справи такими, що не</w:t>
            </w:r>
            <w:r w:rsidR="003D6388" w:rsidRPr="006C202C">
              <w:rPr>
                <w:rFonts w:ascii="Roboto Condensed Light" w:hAnsi="Roboto Condensed Light"/>
                <w:i/>
                <w:sz w:val="24"/>
                <w:szCs w:val="24"/>
              </w:rPr>
              <w:t> </w:t>
            </w:r>
            <w:r w:rsidRPr="006C202C">
              <w:rPr>
                <w:rFonts w:ascii="Roboto Condensed Light" w:hAnsi="Roboto Condensed Light"/>
                <w:i/>
                <w:sz w:val="24"/>
                <w:szCs w:val="24"/>
              </w:rPr>
              <w:t xml:space="preserve">залежали </w:t>
            </w:r>
            <w:r w:rsidR="007B02F5" w:rsidRPr="006C202C">
              <w:rPr>
                <w:rFonts w:ascii="Roboto Condensed Light" w:hAnsi="Roboto Condensed Light"/>
                <w:i/>
                <w:sz w:val="24"/>
                <w:szCs w:val="24"/>
              </w:rPr>
              <w:t>від </w:t>
            </w:r>
            <w:r w:rsidRPr="006C202C">
              <w:rPr>
                <w:rFonts w:ascii="Roboto Condensed Light" w:hAnsi="Roboto Condensed Light"/>
                <w:i/>
                <w:sz w:val="24"/>
                <w:szCs w:val="24"/>
              </w:rPr>
              <w:t>нього; або</w:t>
            </w:r>
          </w:p>
          <w:p w:rsidR="00262FE2" w:rsidRPr="006C202C" w:rsidRDefault="00262FE2" w:rsidP="006C202C">
            <w:pPr>
              <w:pStyle w:val="ListParagraph"/>
              <w:numPr>
                <w:ilvl w:val="0"/>
                <w:numId w:val="14"/>
                <w:numberingChange w:id="29" w:author="Користувач" w:date="2018-12-13T18:13:00Z" w:original="%1:2:0:)"/>
              </w:numPr>
              <w:spacing w:after="0" w:line="240" w:lineRule="auto"/>
              <w:ind w:left="0" w:firstLine="349"/>
              <w:jc w:val="both"/>
              <w:rPr>
                <w:rFonts w:ascii="Roboto Condensed Light" w:hAnsi="Roboto Condensed Light"/>
                <w:i/>
                <w:sz w:val="24"/>
                <w:szCs w:val="24"/>
              </w:rPr>
            </w:pPr>
            <w:r w:rsidRPr="006C202C">
              <w:rPr>
                <w:rFonts w:ascii="Roboto Condensed Light" w:hAnsi="Roboto Condensed Light"/>
                <w:i/>
                <w:sz w:val="24"/>
                <w:szCs w:val="24"/>
              </w:rPr>
              <w:t xml:space="preserve">залишення такого клопотання без задоволення, </w:t>
            </w:r>
            <w:r w:rsidR="003D6388" w:rsidRPr="006C202C">
              <w:rPr>
                <w:rFonts w:ascii="Roboto Condensed Light" w:hAnsi="Roboto Condensed Light"/>
                <w:i/>
                <w:sz w:val="24"/>
                <w:szCs w:val="24"/>
              </w:rPr>
              <w:t>–</w:t>
            </w:r>
          </w:p>
          <w:p w:rsidR="00262FE2" w:rsidRPr="006C202C" w:rsidRDefault="00262FE2" w:rsidP="006C202C">
            <w:pPr>
              <w:ind w:firstLine="349"/>
              <w:jc w:val="both"/>
              <w:rPr>
                <w:i/>
                <w:sz w:val="24"/>
                <w:lang w:val="ru-RU"/>
              </w:rPr>
            </w:pPr>
            <w:r w:rsidRPr="006C202C">
              <w:rPr>
                <w:i/>
                <w:sz w:val="24"/>
              </w:rPr>
              <w:t>суд долучає відповідні документи (докази) до матеріалів справи, проте не</w:t>
            </w:r>
            <w:r w:rsidR="003D6388" w:rsidRPr="006C202C">
              <w:rPr>
                <w:i/>
                <w:sz w:val="24"/>
                <w:lang w:val="ru-RU"/>
              </w:rPr>
              <w:t> </w:t>
            </w:r>
            <w:r w:rsidRPr="006C202C">
              <w:rPr>
                <w:i/>
                <w:sz w:val="24"/>
              </w:rPr>
              <w:t xml:space="preserve">приймає їх до розгляду, про що </w:t>
            </w:r>
            <w:r w:rsidR="003D6388" w:rsidRPr="006C202C">
              <w:rPr>
                <w:i/>
                <w:sz w:val="24"/>
              </w:rPr>
              <w:t xml:space="preserve">постановляє </w:t>
            </w:r>
            <w:r w:rsidRPr="006C202C">
              <w:rPr>
                <w:i/>
                <w:sz w:val="24"/>
              </w:rPr>
              <w:t>відповідну ухвалу.</w:t>
            </w:r>
          </w:p>
          <w:p w:rsidR="00262FE2" w:rsidRPr="006C202C" w:rsidRDefault="00262FE2" w:rsidP="006C202C">
            <w:pPr>
              <w:ind w:firstLine="349"/>
              <w:jc w:val="both"/>
              <w:rPr>
                <w:i/>
                <w:sz w:val="24"/>
              </w:rPr>
            </w:pPr>
            <w:r w:rsidRPr="006C202C">
              <w:rPr>
                <w:i/>
                <w:sz w:val="24"/>
              </w:rPr>
              <w:t>Чинним ГПК України не</w:t>
            </w:r>
            <w:r w:rsidR="003D6388" w:rsidRPr="006C202C">
              <w:rPr>
                <w:i/>
                <w:sz w:val="24"/>
              </w:rPr>
              <w:t> </w:t>
            </w:r>
            <w:r w:rsidRPr="006C202C">
              <w:rPr>
                <w:i/>
                <w:sz w:val="24"/>
              </w:rPr>
              <w:t xml:space="preserve">передбачено можливості повернення судом документів (доказів), поданих </w:t>
            </w:r>
            <w:r w:rsidR="003D6388" w:rsidRPr="006C202C">
              <w:rPr>
                <w:i/>
                <w:sz w:val="24"/>
              </w:rPr>
              <w:t>і</w:t>
            </w:r>
            <w:r w:rsidRPr="006C202C">
              <w:rPr>
                <w:i/>
                <w:sz w:val="24"/>
              </w:rPr>
              <w:t xml:space="preserve">з пропуском строку, встановленого судом, </w:t>
            </w:r>
            <w:r w:rsidR="003D6388" w:rsidRPr="006C202C">
              <w:rPr>
                <w:i/>
                <w:sz w:val="24"/>
              </w:rPr>
              <w:t>тому</w:t>
            </w:r>
            <w:r w:rsidRPr="006C202C">
              <w:rPr>
                <w:i/>
                <w:sz w:val="24"/>
              </w:rPr>
              <w:t xml:space="preserve"> правов</w:t>
            </w:r>
            <w:r w:rsidR="003D6388" w:rsidRPr="006C202C">
              <w:rPr>
                <w:i/>
                <w:sz w:val="24"/>
              </w:rPr>
              <w:t>их</w:t>
            </w:r>
            <w:r w:rsidRPr="006C202C">
              <w:rPr>
                <w:i/>
                <w:sz w:val="24"/>
              </w:rPr>
              <w:t xml:space="preserve"> підстав для їх повернення відповідному учаснику справи суд </w:t>
            </w:r>
            <w:r w:rsidR="003D6388" w:rsidRPr="006C202C">
              <w:rPr>
                <w:i/>
                <w:sz w:val="24"/>
              </w:rPr>
              <w:t>не має.</w:t>
            </w:r>
          </w:p>
          <w:p w:rsidR="00262FE2" w:rsidRPr="006C202C" w:rsidRDefault="00262FE2" w:rsidP="006C202C">
            <w:pPr>
              <w:ind w:firstLine="349"/>
              <w:jc w:val="both"/>
              <w:rPr>
                <w:i/>
                <w:sz w:val="24"/>
              </w:rPr>
            </w:pPr>
            <w:r w:rsidRPr="006C202C">
              <w:rPr>
                <w:i/>
                <w:sz w:val="24"/>
              </w:rPr>
              <w:t xml:space="preserve">Разом </w:t>
            </w:r>
            <w:r w:rsidR="003D6388" w:rsidRPr="006C202C">
              <w:rPr>
                <w:i/>
                <w:sz w:val="24"/>
              </w:rPr>
              <w:t>і</w:t>
            </w:r>
            <w:r w:rsidRPr="006C202C">
              <w:rPr>
                <w:i/>
                <w:sz w:val="24"/>
              </w:rPr>
              <w:t>з тим суд</w:t>
            </w:r>
            <w:r w:rsidR="003D6388" w:rsidRPr="006C202C">
              <w:rPr>
                <w:i/>
                <w:sz w:val="24"/>
              </w:rPr>
              <w:t>,</w:t>
            </w:r>
            <w:r w:rsidRPr="006C202C">
              <w:rPr>
                <w:i/>
                <w:sz w:val="24"/>
              </w:rPr>
              <w:t xml:space="preserve"> з </w:t>
            </w:r>
            <w:r w:rsidR="003D6388" w:rsidRPr="006C202C">
              <w:rPr>
                <w:i/>
                <w:sz w:val="24"/>
              </w:rPr>
              <w:t>у</w:t>
            </w:r>
            <w:r w:rsidRPr="006C202C">
              <w:rPr>
                <w:i/>
                <w:sz w:val="24"/>
              </w:rPr>
              <w:t>рахуванням положень</w:t>
            </w:r>
            <w:r w:rsidR="003A42E1" w:rsidRPr="006C202C">
              <w:rPr>
                <w:i/>
                <w:sz w:val="24"/>
              </w:rPr>
              <w:t xml:space="preserve"> ст.</w:t>
            </w:r>
            <w:r w:rsidR="003D6388" w:rsidRPr="006C202C">
              <w:rPr>
                <w:i/>
                <w:sz w:val="24"/>
              </w:rPr>
              <w:t>ст.</w:t>
            </w:r>
            <w:r w:rsidR="003A42E1" w:rsidRPr="006C202C">
              <w:rPr>
                <w:i/>
                <w:sz w:val="24"/>
              </w:rPr>
              <w:t> </w:t>
            </w:r>
            <w:r w:rsidRPr="006C202C">
              <w:rPr>
                <w:i/>
                <w:sz w:val="24"/>
              </w:rPr>
              <w:t>92</w:t>
            </w:r>
            <w:r w:rsidR="00CE4F84" w:rsidRPr="006C202C">
              <w:rPr>
                <w:i/>
                <w:sz w:val="24"/>
              </w:rPr>
              <w:t>,</w:t>
            </w:r>
            <w:r w:rsidRPr="006C202C">
              <w:rPr>
                <w:i/>
                <w:sz w:val="24"/>
              </w:rPr>
              <w:t xml:space="preserve"> 95, 97 ГПК України за заявою відповідного учасника справи повертає йому оригінали поданих доказів.</w:t>
            </w:r>
          </w:p>
          <w:p w:rsidR="00262FE2" w:rsidRPr="006C202C" w:rsidRDefault="00262FE2"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30" w:author="Користувач" w:date="2018-12-13T18:13:00Z" w:original="%1:23:0:."/>
              </w:numPr>
              <w:ind w:left="0" w:firstLine="0"/>
              <w:rPr>
                <w:b/>
                <w:color w:val="auto"/>
                <w:sz w:val="24"/>
              </w:rPr>
            </w:pPr>
          </w:p>
        </w:tc>
        <w:tc>
          <w:tcPr>
            <w:tcW w:w="2365" w:type="dxa"/>
          </w:tcPr>
          <w:p w:rsidR="00262FE2" w:rsidRPr="006C202C" w:rsidRDefault="00262FE2" w:rsidP="001E03C7">
            <w:pPr>
              <w:rPr>
                <w:b/>
                <w:color w:val="auto"/>
                <w:sz w:val="24"/>
              </w:rPr>
            </w:pPr>
            <w:r w:rsidRPr="006C202C">
              <w:rPr>
                <w:b/>
                <w:color w:val="auto"/>
                <w:sz w:val="24"/>
              </w:rPr>
              <w:t>Стаття</w:t>
            </w:r>
            <w:r w:rsidR="003D2FB2" w:rsidRPr="006C202C">
              <w:rPr>
                <w:b/>
                <w:color w:val="auto"/>
                <w:sz w:val="24"/>
                <w:lang w:val="ru-RU"/>
              </w:rPr>
              <w:t> </w:t>
            </w:r>
            <w:r w:rsidRPr="006C202C">
              <w:rPr>
                <w:b/>
                <w:color w:val="auto"/>
                <w:sz w:val="24"/>
              </w:rPr>
              <w:t xml:space="preserve">80. </w:t>
            </w:r>
          </w:p>
          <w:p w:rsidR="00262FE2" w:rsidRPr="006C202C" w:rsidRDefault="00262FE2" w:rsidP="001E03C7">
            <w:pPr>
              <w:rPr>
                <w:b/>
                <w:color w:val="auto"/>
                <w:sz w:val="24"/>
              </w:rPr>
            </w:pPr>
            <w:r w:rsidRPr="006C202C">
              <w:rPr>
                <w:b/>
                <w:color w:val="auto"/>
                <w:sz w:val="24"/>
              </w:rPr>
              <w:t>Подання доказів</w:t>
            </w:r>
          </w:p>
        </w:tc>
        <w:tc>
          <w:tcPr>
            <w:tcW w:w="5817" w:type="dxa"/>
          </w:tcPr>
          <w:p w:rsidR="00262FE2" w:rsidRPr="006C202C" w:rsidRDefault="00262FE2" w:rsidP="006C202C">
            <w:pPr>
              <w:pStyle w:val="Style5"/>
              <w:widowControl/>
              <w:spacing w:line="240" w:lineRule="auto"/>
              <w:ind w:firstLine="407"/>
              <w:rPr>
                <w:rFonts w:ascii="Roboto Condensed Light" w:hAnsi="Roboto Condensed Light"/>
                <w:b/>
              </w:rPr>
            </w:pPr>
            <w:r w:rsidRPr="006C202C">
              <w:rPr>
                <w:rFonts w:ascii="Roboto Condensed Light" w:hAnsi="Roboto Condensed Light"/>
                <w:b/>
              </w:rPr>
              <w:t>Який порядок застосування вимог</w:t>
            </w:r>
            <w:r w:rsidR="00CE4F84" w:rsidRPr="006C202C">
              <w:rPr>
                <w:rFonts w:ascii="Roboto Condensed Light" w:hAnsi="Roboto Condensed Light"/>
                <w:b/>
              </w:rPr>
              <w:t>, наведених у</w:t>
            </w:r>
            <w:r w:rsidRPr="006C202C">
              <w:rPr>
                <w:rFonts w:ascii="Roboto Condensed Light" w:hAnsi="Roboto Condensed Light"/>
                <w:b/>
              </w:rPr>
              <w:t xml:space="preserve"> ч</w:t>
            </w:r>
            <w:r w:rsidR="003C2959" w:rsidRPr="006C202C">
              <w:rPr>
                <w:rFonts w:ascii="Roboto Condensed Light" w:hAnsi="Roboto Condensed Light"/>
                <w:b/>
              </w:rPr>
              <w:t>. 9</w:t>
            </w:r>
            <w:r w:rsidRPr="006C202C">
              <w:rPr>
                <w:rFonts w:ascii="Roboto Condensed Light" w:hAnsi="Roboto Condensed Light"/>
                <w:b/>
              </w:rPr>
              <w:t xml:space="preserve"> ст</w:t>
            </w:r>
            <w:r w:rsidR="003C2959" w:rsidRPr="006C202C">
              <w:rPr>
                <w:rFonts w:ascii="Roboto Condensed Light" w:hAnsi="Roboto Condensed Light"/>
                <w:b/>
              </w:rPr>
              <w:t>. </w:t>
            </w:r>
            <w:r w:rsidRPr="006C202C">
              <w:rPr>
                <w:rFonts w:ascii="Roboto Condensed Light" w:hAnsi="Roboto Condensed Light"/>
                <w:b/>
              </w:rPr>
              <w:t>80 ГПК України</w:t>
            </w:r>
            <w:r w:rsidR="00CE4F84" w:rsidRPr="006C202C">
              <w:rPr>
                <w:rFonts w:ascii="Roboto Condensed Light" w:hAnsi="Roboto Condensed Light"/>
                <w:b/>
              </w:rPr>
              <w:t>,</w:t>
            </w:r>
            <w:r w:rsidRPr="006C202C">
              <w:rPr>
                <w:rFonts w:ascii="Roboto Condensed Light" w:hAnsi="Roboto Condensed Light"/>
                <w:b/>
              </w:rPr>
              <w:t xml:space="preserve"> щодо надсилання (надання) іншим учасникам справи доказів?</w:t>
            </w:r>
          </w:p>
          <w:p w:rsidR="00262FE2" w:rsidRPr="006C202C" w:rsidRDefault="00262FE2" w:rsidP="006C202C">
            <w:pPr>
              <w:ind w:firstLine="407"/>
              <w:jc w:val="both"/>
              <w:rPr>
                <w:rStyle w:val="FontStyle29"/>
                <w:rFonts w:ascii="Roboto Condensed Light" w:hAnsi="Roboto Condensed Light"/>
                <w:b/>
                <w:color w:val="auto"/>
                <w:sz w:val="24"/>
                <w:szCs w:val="24"/>
              </w:rPr>
            </w:pPr>
          </w:p>
          <w:p w:rsidR="00262FE2" w:rsidRPr="006C202C" w:rsidRDefault="00262FE2" w:rsidP="006C202C">
            <w:pPr>
              <w:pStyle w:val="Style5"/>
              <w:spacing w:line="240" w:lineRule="auto"/>
              <w:ind w:firstLine="407"/>
              <w:rPr>
                <w:rStyle w:val="FontStyle30"/>
                <w:rFonts w:ascii="Roboto Condensed Light" w:hAnsi="Roboto Condensed Light"/>
                <w:sz w:val="24"/>
                <w:szCs w:val="24"/>
                <w:u w:val="single"/>
              </w:rPr>
            </w:pPr>
          </w:p>
        </w:tc>
        <w:tc>
          <w:tcPr>
            <w:tcW w:w="6938" w:type="dxa"/>
          </w:tcPr>
          <w:p w:rsidR="00262FE2" w:rsidRPr="006C202C" w:rsidRDefault="00262FE2" w:rsidP="006C202C">
            <w:pPr>
              <w:ind w:firstLine="349"/>
              <w:jc w:val="both"/>
              <w:rPr>
                <w:i/>
                <w:sz w:val="24"/>
              </w:rPr>
            </w:pPr>
            <w:r w:rsidRPr="006C202C">
              <w:rPr>
                <w:i/>
                <w:sz w:val="24"/>
              </w:rPr>
              <w:t>Відповідно до</w:t>
            </w:r>
            <w:r w:rsidR="003A42E1" w:rsidRPr="006C202C">
              <w:rPr>
                <w:i/>
                <w:sz w:val="24"/>
              </w:rPr>
              <w:t xml:space="preserve"> ч. </w:t>
            </w:r>
            <w:r w:rsidRPr="006C202C">
              <w:rPr>
                <w:i/>
                <w:sz w:val="24"/>
              </w:rPr>
              <w:t>9</w:t>
            </w:r>
            <w:r w:rsidR="003A42E1" w:rsidRPr="006C202C">
              <w:rPr>
                <w:i/>
                <w:sz w:val="24"/>
              </w:rPr>
              <w:t xml:space="preserve"> ст. </w:t>
            </w:r>
            <w:r w:rsidRPr="006C202C">
              <w:rPr>
                <w:i/>
                <w:sz w:val="24"/>
              </w:rPr>
              <w:t>80 ГПК України копії доказів (крім речових доказів), що подаються до суду, заздалегідь надсилаються або надаються особою, яка їх подає, іншим учасникам справи. Суд не</w:t>
            </w:r>
            <w:r w:rsidR="003D6388" w:rsidRPr="006C202C">
              <w:rPr>
                <w:i/>
                <w:sz w:val="24"/>
              </w:rPr>
              <w:t> </w:t>
            </w:r>
            <w:r w:rsidRPr="006C202C">
              <w:rPr>
                <w:i/>
                <w:sz w:val="24"/>
              </w:rPr>
              <w:t xml:space="preserve">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w:t>
            </w:r>
            <w:r w:rsidRPr="006C202C">
              <w:rPr>
                <w:b/>
                <w:i/>
                <w:sz w:val="24"/>
              </w:rPr>
              <w:t>обсяг доказів є надмірним</w:t>
            </w:r>
            <w:r w:rsidRPr="006C202C">
              <w:rPr>
                <w:i/>
                <w:sz w:val="24"/>
              </w:rPr>
              <w:t>, або вони подані до суду в електронній формі, або є публічно доступними.</w:t>
            </w:r>
          </w:p>
          <w:p w:rsidR="00262FE2" w:rsidRPr="006C202C" w:rsidRDefault="00262FE2" w:rsidP="006C202C">
            <w:pPr>
              <w:ind w:firstLine="349"/>
              <w:jc w:val="both"/>
              <w:rPr>
                <w:i/>
                <w:sz w:val="24"/>
              </w:rPr>
            </w:pPr>
            <w:r w:rsidRPr="006C202C">
              <w:rPr>
                <w:i/>
                <w:sz w:val="24"/>
              </w:rPr>
              <w:t>ГПК України не</w:t>
            </w:r>
            <w:r w:rsidR="003D6388" w:rsidRPr="006C202C">
              <w:rPr>
                <w:i/>
                <w:sz w:val="24"/>
              </w:rPr>
              <w:t> </w:t>
            </w:r>
            <w:r w:rsidRPr="006C202C">
              <w:rPr>
                <w:i/>
                <w:sz w:val="24"/>
              </w:rPr>
              <w:t xml:space="preserve">містить визначення "надмірного обсягу доказів", тому </w:t>
            </w:r>
            <w:r w:rsidR="003D6388" w:rsidRPr="006C202C">
              <w:rPr>
                <w:i/>
                <w:sz w:val="24"/>
              </w:rPr>
              <w:t xml:space="preserve">зазначене </w:t>
            </w:r>
            <w:r w:rsidRPr="006C202C">
              <w:rPr>
                <w:i/>
                <w:sz w:val="24"/>
              </w:rPr>
              <w:t>питання суд має вирішувати</w:t>
            </w:r>
            <w:r w:rsidR="003D6388" w:rsidRPr="006C202C">
              <w:rPr>
                <w:i/>
                <w:sz w:val="24"/>
              </w:rPr>
              <w:t>,</w:t>
            </w:r>
            <w:r w:rsidRPr="006C202C">
              <w:rPr>
                <w:i/>
                <w:sz w:val="24"/>
              </w:rPr>
              <w:t xml:space="preserve"> </w:t>
            </w:r>
            <w:r w:rsidR="003D6388" w:rsidRPr="006C202C">
              <w:rPr>
                <w:i/>
                <w:sz w:val="24"/>
              </w:rPr>
              <w:t xml:space="preserve">керуючись </w:t>
            </w:r>
            <w:r w:rsidRPr="006C202C">
              <w:rPr>
                <w:i/>
                <w:sz w:val="24"/>
              </w:rPr>
              <w:t>внутрішн</w:t>
            </w:r>
            <w:r w:rsidR="003D6388" w:rsidRPr="006C202C">
              <w:rPr>
                <w:i/>
                <w:sz w:val="24"/>
              </w:rPr>
              <w:t>ім</w:t>
            </w:r>
            <w:r w:rsidRPr="006C202C">
              <w:rPr>
                <w:i/>
                <w:sz w:val="24"/>
              </w:rPr>
              <w:t xml:space="preserve"> переконання</w:t>
            </w:r>
            <w:r w:rsidR="003D6388" w:rsidRPr="006C202C">
              <w:rPr>
                <w:i/>
                <w:sz w:val="24"/>
              </w:rPr>
              <w:t>м</w:t>
            </w:r>
            <w:r w:rsidRPr="006C202C">
              <w:rPr>
                <w:i/>
                <w:sz w:val="24"/>
              </w:rPr>
              <w:t xml:space="preserve">, </w:t>
            </w:r>
            <w:r w:rsidR="003D6388" w:rsidRPr="006C202C">
              <w:rPr>
                <w:i/>
                <w:sz w:val="24"/>
              </w:rPr>
              <w:t>зважаючи</w:t>
            </w:r>
            <w:r w:rsidRPr="006C202C">
              <w:rPr>
                <w:i/>
                <w:sz w:val="24"/>
              </w:rPr>
              <w:t xml:space="preserve">, зокрема, </w:t>
            </w:r>
            <w:r w:rsidR="003D6388" w:rsidRPr="006C202C">
              <w:rPr>
                <w:i/>
                <w:sz w:val="24"/>
              </w:rPr>
              <w:t>на</w:t>
            </w:r>
            <w:r w:rsidRPr="006C202C">
              <w:rPr>
                <w:i/>
                <w:sz w:val="24"/>
              </w:rPr>
              <w:t xml:space="preserve"> об'єктивн</w:t>
            </w:r>
            <w:r w:rsidR="003D6388" w:rsidRPr="006C202C">
              <w:rPr>
                <w:i/>
                <w:sz w:val="24"/>
              </w:rPr>
              <w:t>і</w:t>
            </w:r>
            <w:r w:rsidRPr="006C202C">
              <w:rPr>
                <w:i/>
                <w:sz w:val="24"/>
              </w:rPr>
              <w:t>ст</w:t>
            </w:r>
            <w:r w:rsidR="003D6388" w:rsidRPr="006C202C">
              <w:rPr>
                <w:i/>
                <w:sz w:val="24"/>
              </w:rPr>
              <w:t>ь</w:t>
            </w:r>
            <w:r w:rsidRPr="006C202C">
              <w:rPr>
                <w:i/>
                <w:sz w:val="24"/>
              </w:rPr>
              <w:t xml:space="preserve"> причин, з яких копії доказів у відповідному обсязі не</w:t>
            </w:r>
            <w:r w:rsidR="003D6388" w:rsidRPr="006C202C">
              <w:rPr>
                <w:i/>
                <w:sz w:val="24"/>
              </w:rPr>
              <w:t> </w:t>
            </w:r>
            <w:r w:rsidRPr="006C202C">
              <w:rPr>
                <w:i/>
                <w:sz w:val="24"/>
              </w:rPr>
              <w:t>можуть бути надіслані (надані) іншим учасникам справи, та</w:t>
            </w:r>
            <w:r w:rsidR="000A5E89" w:rsidRPr="006C202C">
              <w:rPr>
                <w:i/>
                <w:sz w:val="24"/>
              </w:rPr>
              <w:t xml:space="preserve"> </w:t>
            </w:r>
            <w:r w:rsidRPr="006C202C">
              <w:rPr>
                <w:i/>
                <w:sz w:val="24"/>
              </w:rPr>
              <w:t xml:space="preserve">значимості цих доказів для вирішення спору. </w:t>
            </w:r>
          </w:p>
          <w:p w:rsidR="00262FE2" w:rsidRPr="006C202C" w:rsidRDefault="00262FE2" w:rsidP="006C202C">
            <w:pPr>
              <w:ind w:firstLine="349"/>
              <w:jc w:val="both"/>
              <w:rPr>
                <w:i/>
                <w:sz w:val="24"/>
              </w:rPr>
            </w:pPr>
            <w:r w:rsidRPr="006C202C">
              <w:rPr>
                <w:i/>
                <w:sz w:val="24"/>
              </w:rPr>
              <w:lastRenderedPageBreak/>
              <w:t xml:space="preserve">При цьому практичне визначення надмірності обсягу доказів </w:t>
            </w:r>
            <w:r w:rsidR="003D6388" w:rsidRPr="006C202C">
              <w:rPr>
                <w:i/>
                <w:sz w:val="24"/>
              </w:rPr>
              <w:t xml:space="preserve">має </w:t>
            </w:r>
            <w:r w:rsidRPr="006C202C">
              <w:rPr>
                <w:i/>
                <w:sz w:val="24"/>
              </w:rPr>
              <w:t xml:space="preserve">прояв </w:t>
            </w:r>
            <w:r w:rsidR="003D6388" w:rsidRPr="006C202C">
              <w:rPr>
                <w:i/>
                <w:sz w:val="24"/>
              </w:rPr>
              <w:t>у</w:t>
            </w:r>
            <w:r w:rsidRPr="006C202C">
              <w:rPr>
                <w:i/>
                <w:sz w:val="24"/>
              </w:rPr>
              <w:t xml:space="preserve"> тому, що в кожному конкретному випадку за відповідним клопотанням сторони, яка має намір надати докази </w:t>
            </w:r>
            <w:r w:rsidR="003D6388" w:rsidRPr="006C202C">
              <w:rPr>
                <w:i/>
                <w:sz w:val="24"/>
              </w:rPr>
              <w:t>у</w:t>
            </w:r>
            <w:r w:rsidRPr="006C202C">
              <w:rPr>
                <w:i/>
                <w:sz w:val="24"/>
              </w:rPr>
              <w:t xml:space="preserve"> надмірному обсязі, суд повинен встановити, чи дійсно такий обсяг доказів є надмірним, чи дійсно заявник не</w:t>
            </w:r>
            <w:r w:rsidR="003D6388" w:rsidRPr="006C202C">
              <w:rPr>
                <w:i/>
                <w:sz w:val="24"/>
              </w:rPr>
              <w:t> </w:t>
            </w:r>
            <w:r w:rsidRPr="006C202C">
              <w:rPr>
                <w:i/>
                <w:sz w:val="24"/>
              </w:rPr>
              <w:t xml:space="preserve">може надіслати (надати) </w:t>
            </w:r>
            <w:r w:rsidR="003D6388" w:rsidRPr="006C202C">
              <w:rPr>
                <w:i/>
                <w:sz w:val="24"/>
              </w:rPr>
              <w:t>такі</w:t>
            </w:r>
            <w:r w:rsidRPr="006C202C">
              <w:rPr>
                <w:i/>
                <w:sz w:val="24"/>
              </w:rPr>
              <w:t xml:space="preserve"> докази іншим учасникам справи </w:t>
            </w:r>
            <w:r w:rsidR="003D6388" w:rsidRPr="006C202C">
              <w:rPr>
                <w:i/>
                <w:sz w:val="24"/>
              </w:rPr>
              <w:t>у зв'язку з</w:t>
            </w:r>
            <w:r w:rsidRPr="006C202C">
              <w:rPr>
                <w:i/>
                <w:sz w:val="24"/>
              </w:rPr>
              <w:t xml:space="preserve"> їх надмірн</w:t>
            </w:r>
            <w:r w:rsidR="003D6388" w:rsidRPr="006C202C">
              <w:rPr>
                <w:i/>
                <w:sz w:val="24"/>
              </w:rPr>
              <w:t>і</w:t>
            </w:r>
            <w:r w:rsidRPr="006C202C">
              <w:rPr>
                <w:i/>
                <w:sz w:val="24"/>
              </w:rPr>
              <w:t>ст</w:t>
            </w:r>
            <w:r w:rsidR="003D6388" w:rsidRPr="006C202C">
              <w:rPr>
                <w:i/>
                <w:sz w:val="24"/>
              </w:rPr>
              <w:t>ю</w:t>
            </w:r>
            <w:r w:rsidRPr="006C202C">
              <w:rPr>
                <w:i/>
                <w:sz w:val="24"/>
              </w:rPr>
              <w:t>, а також повинен визначити спосіб, в який інші учасники справи зможуть ознайомитися з такими доказами для належного здійснення своїх процесуальних прав (подання відзив</w:t>
            </w:r>
            <w:r w:rsidR="00D836D3" w:rsidRPr="006C202C">
              <w:rPr>
                <w:i/>
                <w:sz w:val="24"/>
              </w:rPr>
              <w:t>у</w:t>
            </w:r>
            <w:r w:rsidRPr="006C202C">
              <w:rPr>
                <w:i/>
                <w:sz w:val="24"/>
              </w:rPr>
              <w:t>, відповіді на відзив, заперечень, клопотань тощо).</w:t>
            </w:r>
          </w:p>
          <w:p w:rsidR="00262FE2" w:rsidRPr="006C202C" w:rsidRDefault="00262FE2" w:rsidP="006C202C">
            <w:pPr>
              <w:ind w:firstLine="349"/>
              <w:jc w:val="both"/>
              <w:rPr>
                <w:i/>
                <w:sz w:val="24"/>
              </w:rPr>
            </w:pPr>
            <w:r w:rsidRPr="006C202C">
              <w:rPr>
                <w:i/>
                <w:sz w:val="24"/>
              </w:rPr>
              <w:t>За змістом</w:t>
            </w:r>
            <w:r w:rsidR="003A42E1" w:rsidRPr="006C202C">
              <w:rPr>
                <w:i/>
                <w:sz w:val="24"/>
              </w:rPr>
              <w:t xml:space="preserve"> ч. </w:t>
            </w:r>
            <w:r w:rsidRPr="006C202C">
              <w:rPr>
                <w:i/>
                <w:sz w:val="24"/>
              </w:rPr>
              <w:t>10</w:t>
            </w:r>
            <w:r w:rsidR="003A42E1" w:rsidRPr="006C202C">
              <w:rPr>
                <w:i/>
                <w:sz w:val="24"/>
              </w:rPr>
              <w:t xml:space="preserve"> ст. </w:t>
            </w:r>
            <w:r w:rsidRPr="006C202C">
              <w:rPr>
                <w:i/>
                <w:sz w:val="24"/>
              </w:rPr>
              <w:t>80 ГПК України, докази, які не</w:t>
            </w:r>
            <w:r w:rsidR="00D836D3" w:rsidRPr="006C202C">
              <w:rPr>
                <w:i/>
                <w:sz w:val="24"/>
              </w:rPr>
              <w:t> </w:t>
            </w:r>
            <w:r w:rsidRPr="006C202C">
              <w:rPr>
                <w:i/>
                <w:sz w:val="24"/>
              </w:rPr>
              <w:t>додані до позовної заяви чи до відзиву на неї, якщо інше не</w:t>
            </w:r>
            <w:r w:rsidR="00D836D3" w:rsidRPr="006C202C">
              <w:rPr>
                <w:i/>
                <w:sz w:val="24"/>
              </w:rPr>
              <w:t> </w:t>
            </w:r>
            <w:r w:rsidRPr="006C202C">
              <w:rPr>
                <w:i/>
                <w:sz w:val="24"/>
              </w:rPr>
              <w:t>передбачено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rsidR="00262FE2" w:rsidRPr="006C202C" w:rsidRDefault="00D836D3" w:rsidP="006C202C">
            <w:pPr>
              <w:ind w:firstLine="349"/>
              <w:jc w:val="both"/>
              <w:rPr>
                <w:i/>
                <w:sz w:val="24"/>
              </w:rPr>
            </w:pPr>
            <w:r w:rsidRPr="006C202C">
              <w:rPr>
                <w:i/>
                <w:sz w:val="24"/>
              </w:rPr>
              <w:t>Під час</w:t>
            </w:r>
            <w:r w:rsidR="00262FE2" w:rsidRPr="006C202C">
              <w:rPr>
                <w:i/>
                <w:sz w:val="24"/>
              </w:rPr>
              <w:t xml:space="preserve"> застосуванн</w:t>
            </w:r>
            <w:r w:rsidRPr="006C202C">
              <w:rPr>
                <w:i/>
                <w:sz w:val="24"/>
              </w:rPr>
              <w:t>я</w:t>
            </w:r>
            <w:r w:rsidR="00262FE2" w:rsidRPr="006C202C">
              <w:rPr>
                <w:i/>
                <w:sz w:val="24"/>
              </w:rPr>
              <w:t xml:space="preserve"> </w:t>
            </w:r>
            <w:r w:rsidRPr="006C202C">
              <w:rPr>
                <w:i/>
                <w:sz w:val="24"/>
              </w:rPr>
              <w:t xml:space="preserve">положень </w:t>
            </w:r>
            <w:r w:rsidR="00262FE2" w:rsidRPr="006C202C">
              <w:rPr>
                <w:i/>
                <w:sz w:val="24"/>
              </w:rPr>
              <w:t>ч</w:t>
            </w:r>
            <w:r w:rsidR="004E76FF" w:rsidRPr="006C202C">
              <w:rPr>
                <w:i/>
                <w:sz w:val="24"/>
              </w:rPr>
              <w:t>. 10</w:t>
            </w:r>
            <w:r w:rsidR="00262FE2" w:rsidRPr="006C202C">
              <w:rPr>
                <w:i/>
                <w:sz w:val="24"/>
              </w:rPr>
              <w:t xml:space="preserve"> ст</w:t>
            </w:r>
            <w:r w:rsidR="004E76FF" w:rsidRPr="006C202C">
              <w:rPr>
                <w:i/>
                <w:sz w:val="24"/>
              </w:rPr>
              <w:t>. </w:t>
            </w:r>
            <w:r w:rsidR="00262FE2" w:rsidRPr="006C202C">
              <w:rPr>
                <w:i/>
                <w:sz w:val="24"/>
              </w:rPr>
              <w:t>80 ГПК України ма</w:t>
            </w:r>
            <w:r w:rsidRPr="006C202C">
              <w:rPr>
                <w:i/>
                <w:sz w:val="24"/>
              </w:rPr>
              <w:t>є</w:t>
            </w:r>
            <w:r w:rsidR="00262FE2" w:rsidRPr="006C202C">
              <w:rPr>
                <w:i/>
                <w:sz w:val="24"/>
              </w:rPr>
              <w:t xml:space="preserve"> бути дотриман</w:t>
            </w:r>
            <w:r w:rsidRPr="006C202C">
              <w:rPr>
                <w:i/>
                <w:sz w:val="24"/>
              </w:rPr>
              <w:t>о</w:t>
            </w:r>
            <w:r w:rsidR="00262FE2" w:rsidRPr="006C202C">
              <w:rPr>
                <w:i/>
                <w:sz w:val="24"/>
              </w:rPr>
              <w:t xml:space="preserve"> </w:t>
            </w:r>
            <w:r w:rsidRPr="006C202C">
              <w:rPr>
                <w:i/>
                <w:sz w:val="24"/>
              </w:rPr>
              <w:t xml:space="preserve">вимог </w:t>
            </w:r>
            <w:r w:rsidR="00262FE2" w:rsidRPr="006C202C">
              <w:rPr>
                <w:i/>
                <w:sz w:val="24"/>
              </w:rPr>
              <w:t>ч</w:t>
            </w:r>
            <w:r w:rsidR="004E76FF" w:rsidRPr="006C202C">
              <w:rPr>
                <w:i/>
                <w:sz w:val="24"/>
              </w:rPr>
              <w:t>. 9</w:t>
            </w:r>
            <w:r w:rsidR="00262FE2" w:rsidRPr="006C202C">
              <w:rPr>
                <w:i/>
                <w:sz w:val="24"/>
              </w:rPr>
              <w:t xml:space="preserve"> </w:t>
            </w:r>
            <w:r w:rsidRPr="006C202C">
              <w:rPr>
                <w:i/>
                <w:sz w:val="24"/>
              </w:rPr>
              <w:t>цієї</w:t>
            </w:r>
            <w:r w:rsidR="00262FE2" w:rsidRPr="006C202C">
              <w:rPr>
                <w:i/>
                <w:sz w:val="24"/>
              </w:rPr>
              <w:t xml:space="preserve"> статті. </w:t>
            </w:r>
          </w:p>
          <w:p w:rsidR="00262FE2" w:rsidRPr="006C202C" w:rsidRDefault="00262FE2" w:rsidP="006C202C">
            <w:pPr>
              <w:ind w:firstLine="349"/>
              <w:jc w:val="both"/>
              <w:rPr>
                <w:i/>
                <w:sz w:val="24"/>
              </w:rPr>
            </w:pPr>
            <w:r w:rsidRPr="006C202C">
              <w:rPr>
                <w:i/>
                <w:sz w:val="24"/>
              </w:rPr>
              <w:t xml:space="preserve">Так, копії доказів, що подаються в судовому засіданні </w:t>
            </w:r>
            <w:r w:rsidR="00D836D3" w:rsidRPr="006C202C">
              <w:rPr>
                <w:i/>
                <w:sz w:val="24"/>
              </w:rPr>
              <w:br/>
            </w:r>
            <w:r w:rsidRPr="006C202C">
              <w:rPr>
                <w:i/>
                <w:sz w:val="24"/>
              </w:rPr>
              <w:t>(</w:t>
            </w:r>
            <w:r w:rsidR="00D836D3" w:rsidRPr="006C202C">
              <w:rPr>
                <w:i/>
                <w:sz w:val="24"/>
              </w:rPr>
              <w:t>і</w:t>
            </w:r>
            <w:r w:rsidRPr="006C202C">
              <w:rPr>
                <w:i/>
                <w:sz w:val="24"/>
              </w:rPr>
              <w:t>з клопотанням про їх приєднання до матеріалів справи), повинні бути заздалегідь надіслані або надані особою, яка їх подає, іншим учасникам справи.</w:t>
            </w:r>
          </w:p>
          <w:p w:rsidR="00D836D3" w:rsidRPr="006C202C" w:rsidRDefault="00D836D3" w:rsidP="006C202C">
            <w:pPr>
              <w:ind w:firstLine="349"/>
              <w:jc w:val="both"/>
              <w:rPr>
                <w:i/>
                <w:color w:val="auto"/>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31" w:author="Користувач" w:date="2018-12-13T18:13:00Z" w:original="%1:24: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82.</w:t>
            </w:r>
          </w:p>
          <w:p w:rsidR="00262FE2" w:rsidRPr="006C202C" w:rsidRDefault="00262FE2" w:rsidP="001E03C7">
            <w:pPr>
              <w:rPr>
                <w:b/>
                <w:sz w:val="24"/>
              </w:rPr>
            </w:pPr>
            <w:r w:rsidRPr="006C202C">
              <w:rPr>
                <w:b/>
                <w:sz w:val="24"/>
              </w:rPr>
              <w:t>Огляд доказів за їх місцезнаходженням</w:t>
            </w:r>
          </w:p>
          <w:p w:rsidR="00262FE2" w:rsidRPr="006C202C" w:rsidRDefault="00262FE2" w:rsidP="001E03C7">
            <w:pPr>
              <w:rPr>
                <w:b/>
                <w:sz w:val="24"/>
              </w:rPr>
            </w:pPr>
          </w:p>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83.</w:t>
            </w:r>
          </w:p>
          <w:p w:rsidR="00262FE2" w:rsidRPr="006C202C" w:rsidRDefault="00262FE2" w:rsidP="001E03C7">
            <w:pPr>
              <w:rPr>
                <w:b/>
                <w:sz w:val="24"/>
              </w:rPr>
            </w:pPr>
            <w:r w:rsidRPr="006C202C">
              <w:rPr>
                <w:b/>
                <w:sz w:val="24"/>
              </w:rPr>
              <w:t>Огляд речових доказів, що швидко псуються</w:t>
            </w:r>
          </w:p>
        </w:tc>
        <w:tc>
          <w:tcPr>
            <w:tcW w:w="5817" w:type="dxa"/>
          </w:tcPr>
          <w:p w:rsidR="00262FE2" w:rsidRPr="006C202C" w:rsidRDefault="00262FE2" w:rsidP="006C202C">
            <w:pPr>
              <w:ind w:firstLine="407"/>
              <w:jc w:val="both"/>
              <w:rPr>
                <w:b/>
                <w:sz w:val="24"/>
              </w:rPr>
            </w:pPr>
            <w:r w:rsidRPr="006C202C">
              <w:rPr>
                <w:rStyle w:val="FontStyle31"/>
                <w:rFonts w:ascii="Roboto Condensed Light" w:hAnsi="Roboto Condensed Light"/>
                <w:b/>
                <w:i w:val="0"/>
                <w:sz w:val="24"/>
                <w:szCs w:val="24"/>
              </w:rPr>
              <w:t>Який порядок</w:t>
            </w:r>
            <w:r w:rsidRPr="006C202C">
              <w:rPr>
                <w:rStyle w:val="FontStyle31"/>
                <w:rFonts w:ascii="Roboto Condensed Light" w:hAnsi="Roboto Condensed Light"/>
                <w:b/>
                <w:sz w:val="24"/>
                <w:szCs w:val="24"/>
              </w:rPr>
              <w:t xml:space="preserve"> </w:t>
            </w:r>
            <w:r w:rsidRPr="006C202C">
              <w:rPr>
                <w:b/>
                <w:sz w:val="24"/>
              </w:rPr>
              <w:t xml:space="preserve">здійснення фотографування, звуко- і відеозапису під час огляду доказів за їх місцезнаходженням </w:t>
            </w:r>
            <w:r w:rsidR="00CE4F84" w:rsidRPr="006C202C">
              <w:rPr>
                <w:b/>
                <w:sz w:val="24"/>
              </w:rPr>
              <w:t>і</w:t>
            </w:r>
            <w:r w:rsidRPr="006C202C">
              <w:rPr>
                <w:b/>
                <w:sz w:val="24"/>
              </w:rPr>
              <w:t xml:space="preserve"> речових доказів, що швидко псуються, зокрема, які пристрої та </w:t>
            </w:r>
            <w:r w:rsidR="000E3DA4" w:rsidRPr="006C202C">
              <w:rPr>
                <w:b/>
                <w:sz w:val="24"/>
              </w:rPr>
              <w:t xml:space="preserve">яке </w:t>
            </w:r>
            <w:r w:rsidRPr="006C202C">
              <w:rPr>
                <w:b/>
                <w:sz w:val="24"/>
              </w:rPr>
              <w:t xml:space="preserve">програмне забезпечення слід </w:t>
            </w:r>
            <w:r w:rsidR="000E3DA4" w:rsidRPr="006C202C">
              <w:rPr>
                <w:b/>
                <w:sz w:val="24"/>
              </w:rPr>
              <w:t>застосовувати</w:t>
            </w:r>
            <w:r w:rsidRPr="006C202C">
              <w:rPr>
                <w:b/>
                <w:sz w:val="24"/>
              </w:rPr>
              <w:t>, як</w:t>
            </w:r>
            <w:r w:rsidR="00CE4F84" w:rsidRPr="006C202C">
              <w:rPr>
                <w:b/>
                <w:sz w:val="24"/>
              </w:rPr>
              <w:t>у інформацію має бути</w:t>
            </w:r>
            <w:r w:rsidRPr="006C202C">
              <w:rPr>
                <w:b/>
                <w:sz w:val="24"/>
              </w:rPr>
              <w:t xml:space="preserve"> </w:t>
            </w:r>
            <w:r w:rsidR="000E3DA4" w:rsidRPr="006C202C">
              <w:rPr>
                <w:b/>
                <w:sz w:val="24"/>
              </w:rPr>
              <w:t>задокументовано</w:t>
            </w:r>
            <w:r w:rsidRPr="006C202C">
              <w:rPr>
                <w:b/>
                <w:sz w:val="24"/>
              </w:rPr>
              <w:t xml:space="preserve"> на фотографіях та відеозаписі?</w:t>
            </w:r>
          </w:p>
          <w:p w:rsidR="00262FE2" w:rsidRPr="006C202C" w:rsidRDefault="00262FE2" w:rsidP="006C202C">
            <w:pPr>
              <w:pStyle w:val="Style20"/>
              <w:widowControl/>
              <w:ind w:firstLine="407"/>
              <w:jc w:val="both"/>
              <w:rPr>
                <w:rStyle w:val="FontStyle31"/>
                <w:rFonts w:ascii="Roboto Condensed Light" w:hAnsi="Roboto Condensed Light"/>
                <w:b/>
                <w:i w:val="0"/>
                <w:sz w:val="24"/>
                <w:szCs w:val="24"/>
                <w:u w:val="single"/>
              </w:rPr>
            </w:pPr>
          </w:p>
        </w:tc>
        <w:tc>
          <w:tcPr>
            <w:tcW w:w="6938" w:type="dxa"/>
          </w:tcPr>
          <w:p w:rsidR="00262FE2" w:rsidRPr="006C202C" w:rsidRDefault="00262FE2" w:rsidP="006C202C">
            <w:pPr>
              <w:ind w:firstLine="349"/>
              <w:jc w:val="both"/>
              <w:rPr>
                <w:i/>
                <w:sz w:val="24"/>
              </w:rPr>
            </w:pPr>
            <w:r w:rsidRPr="006C202C">
              <w:rPr>
                <w:i/>
                <w:sz w:val="24"/>
              </w:rPr>
              <w:t>Згідно з</w:t>
            </w:r>
            <w:r w:rsidR="000E3DA4" w:rsidRPr="006C202C">
              <w:rPr>
                <w:i/>
                <w:sz w:val="24"/>
              </w:rPr>
              <w:t>і</w:t>
            </w:r>
            <w:r w:rsidRPr="006C202C">
              <w:rPr>
                <w:i/>
                <w:sz w:val="24"/>
              </w:rPr>
              <w:t xml:space="preserve"> ст</w:t>
            </w:r>
            <w:r w:rsidR="004E76FF" w:rsidRPr="006C202C">
              <w:rPr>
                <w:i/>
                <w:sz w:val="24"/>
              </w:rPr>
              <w:t>. </w:t>
            </w:r>
            <w:r w:rsidRPr="006C202C">
              <w:rPr>
                <w:i/>
                <w:sz w:val="24"/>
              </w:rPr>
              <w:t>82</w:t>
            </w:r>
            <w:r w:rsidR="00D836D3" w:rsidRPr="006C202C">
              <w:rPr>
                <w:i/>
                <w:sz w:val="24"/>
              </w:rPr>
              <w:t xml:space="preserve"> ГПК України</w:t>
            </w:r>
            <w:r w:rsidRPr="006C202C">
              <w:rPr>
                <w:i/>
                <w:sz w:val="24"/>
              </w:rPr>
              <w:t>, яка визначає порядок та особливості огляду доказів за їх місцезнаходженням, письмові, речові та електронні докази, які не</w:t>
            </w:r>
            <w:r w:rsidR="00D836D3" w:rsidRPr="006C202C">
              <w:rPr>
                <w:i/>
                <w:sz w:val="24"/>
              </w:rPr>
              <w:t> </w:t>
            </w:r>
            <w:r w:rsidRPr="006C202C">
              <w:rPr>
                <w:i/>
                <w:sz w:val="24"/>
              </w:rPr>
              <w:t>можна доставити до суду, оглядаються за їх місцезнаходженням (ч.</w:t>
            </w:r>
            <w:r w:rsidR="00D836D3" w:rsidRPr="006C202C">
              <w:rPr>
                <w:i/>
                <w:sz w:val="24"/>
              </w:rPr>
              <w:t> </w:t>
            </w:r>
            <w:r w:rsidRPr="006C202C">
              <w:rPr>
                <w:i/>
                <w:sz w:val="24"/>
              </w:rPr>
              <w:t>1); якщо огляд проводиться за відсутності хоча б однієї із сторін, а також в інших випадках, коли суд визнає це за необхідне, здійснюється відеофіксація огляду технічними засобами (ч.</w:t>
            </w:r>
            <w:r w:rsidR="004E76FF" w:rsidRPr="006C202C">
              <w:rPr>
                <w:i/>
                <w:sz w:val="24"/>
              </w:rPr>
              <w:t> </w:t>
            </w:r>
            <w:r w:rsidRPr="006C202C">
              <w:rPr>
                <w:i/>
                <w:sz w:val="24"/>
              </w:rPr>
              <w:t>5)</w:t>
            </w:r>
          </w:p>
          <w:p w:rsidR="00262FE2" w:rsidRPr="006C202C" w:rsidRDefault="00262FE2" w:rsidP="006C202C">
            <w:pPr>
              <w:ind w:firstLine="349"/>
              <w:jc w:val="both"/>
              <w:rPr>
                <w:i/>
                <w:sz w:val="24"/>
              </w:rPr>
            </w:pPr>
            <w:r w:rsidRPr="006C202C">
              <w:rPr>
                <w:i/>
                <w:sz w:val="24"/>
              </w:rPr>
              <w:t>Частиною</w:t>
            </w:r>
            <w:r w:rsidR="004E76FF" w:rsidRPr="006C202C">
              <w:rPr>
                <w:i/>
                <w:sz w:val="24"/>
              </w:rPr>
              <w:t> </w:t>
            </w:r>
            <w:r w:rsidRPr="006C202C">
              <w:rPr>
                <w:i/>
                <w:sz w:val="24"/>
              </w:rPr>
              <w:t>2 ст</w:t>
            </w:r>
            <w:r w:rsidR="004E76FF" w:rsidRPr="006C202C">
              <w:rPr>
                <w:i/>
                <w:sz w:val="24"/>
              </w:rPr>
              <w:t>. </w:t>
            </w:r>
            <w:r w:rsidRPr="006C202C">
              <w:rPr>
                <w:i/>
                <w:sz w:val="24"/>
              </w:rPr>
              <w:t xml:space="preserve">83 ГПК України встановлено, що у разі </w:t>
            </w:r>
            <w:r w:rsidRPr="006C202C">
              <w:rPr>
                <w:i/>
                <w:sz w:val="24"/>
              </w:rPr>
              <w:lastRenderedPageBreak/>
              <w:t>необхідності, в тому числі за клопотанням учасника справи</w:t>
            </w:r>
            <w:r w:rsidR="000E3DA4" w:rsidRPr="006C202C">
              <w:rPr>
                <w:i/>
                <w:sz w:val="24"/>
              </w:rPr>
              <w:t>,</w:t>
            </w:r>
            <w:r w:rsidRPr="006C202C">
              <w:rPr>
                <w:i/>
                <w:sz w:val="24"/>
              </w:rPr>
              <w:t xml:space="preserve"> для участі в огляді речових доказів, що швидко псуються, може бути залучено свідків, перекладачів, експертів, спеціалістів, а також здійснено фотографування і відеозапис.</w:t>
            </w:r>
          </w:p>
          <w:p w:rsidR="00262FE2" w:rsidRPr="006C202C" w:rsidRDefault="00D836D3"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r w:rsidRPr="006C202C">
              <w:rPr>
                <w:rFonts w:ascii="Roboto Condensed Light" w:hAnsi="Roboto Condensed Light"/>
                <w:i/>
                <w:color w:val="000000"/>
              </w:rPr>
              <w:t>В</w:t>
            </w:r>
            <w:r w:rsidR="00262FE2" w:rsidRPr="006C202C">
              <w:rPr>
                <w:rFonts w:ascii="Roboto Condensed Light" w:hAnsi="Roboto Condensed Light"/>
                <w:i/>
                <w:color w:val="000000"/>
              </w:rPr>
              <w:t>ідповідно до</w:t>
            </w:r>
            <w:r w:rsidR="003A42E1" w:rsidRPr="006C202C">
              <w:rPr>
                <w:rFonts w:ascii="Roboto Condensed Light" w:hAnsi="Roboto Condensed Light"/>
                <w:i/>
                <w:color w:val="000000"/>
              </w:rPr>
              <w:t xml:space="preserve"> ст. </w:t>
            </w:r>
            <w:r w:rsidR="00262FE2" w:rsidRPr="006C202C">
              <w:rPr>
                <w:rFonts w:ascii="Roboto Condensed Light" w:hAnsi="Roboto Condensed Light"/>
                <w:i/>
                <w:color w:val="000000"/>
              </w:rPr>
              <w:t>71 ГПК України 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пов’язаних із застосуванням таких технічних засобів (фотографування, складання схем, планів, креслень, відбору зразків для проведення експертизи тощо).</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32" w:name="n2043"/>
            <w:bookmarkEnd w:id="32"/>
            <w:r w:rsidRPr="006C202C">
              <w:rPr>
                <w:rFonts w:ascii="Roboto Condensed Light" w:hAnsi="Roboto Condensed Light"/>
                <w:i/>
                <w:color w:val="000000"/>
              </w:rPr>
              <w:t>Допомога та консультації спеціаліста не</w:t>
            </w:r>
            <w:r w:rsidR="00D836D3" w:rsidRPr="006C202C">
              <w:rPr>
                <w:rFonts w:ascii="Roboto Condensed Light" w:hAnsi="Roboto Condensed Light"/>
                <w:i/>
                <w:color w:val="000000"/>
              </w:rPr>
              <w:t> </w:t>
            </w:r>
            <w:r w:rsidRPr="006C202C">
              <w:rPr>
                <w:rFonts w:ascii="Roboto Condensed Light" w:hAnsi="Roboto Condensed Light"/>
                <w:i/>
                <w:color w:val="000000"/>
              </w:rPr>
              <w:t>замінюють висновок експерта.</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33" w:name="n2044"/>
            <w:bookmarkEnd w:id="33"/>
            <w:r w:rsidRPr="006C202C">
              <w:rPr>
                <w:rFonts w:ascii="Roboto Condensed Light" w:hAnsi="Roboto Condensed Light"/>
                <w:i/>
                <w:color w:val="000000"/>
              </w:rPr>
              <w:t>Спеціаліст зобов’язаний з’явитися до суду за його викликом, відповідати на поставлені судом питання, надавати консультації та роз’яснення, у разі потреби надавати суду іншу технічну допомогу. За відсутності заперечень учасників справи спеціаліст може брати участь в судовому засіданні в режимі відеоконференції.</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34" w:name="n2045"/>
            <w:bookmarkEnd w:id="34"/>
            <w:r w:rsidRPr="006C202C">
              <w:rPr>
                <w:rFonts w:ascii="Roboto Condensed Light" w:hAnsi="Roboto Condensed Light"/>
                <w:i/>
                <w:color w:val="000000"/>
              </w:rPr>
              <w:t xml:space="preserve">Спеціаліст має право знати мету свого виклику до суду, відмовитися </w:t>
            </w:r>
            <w:r w:rsidR="007B02F5" w:rsidRPr="006C202C">
              <w:rPr>
                <w:rFonts w:ascii="Roboto Condensed Light" w:hAnsi="Roboto Condensed Light"/>
                <w:i/>
                <w:color w:val="000000"/>
              </w:rPr>
              <w:t>від</w:t>
            </w:r>
            <w:r w:rsidR="00D836D3" w:rsidRPr="006C202C">
              <w:rPr>
                <w:rFonts w:ascii="Roboto Condensed Light" w:hAnsi="Roboto Condensed Light"/>
                <w:i/>
                <w:color w:val="000000"/>
              </w:rPr>
              <w:t xml:space="preserve"> </w:t>
            </w:r>
            <w:r w:rsidRPr="006C202C">
              <w:rPr>
                <w:rFonts w:ascii="Roboto Condensed Light" w:hAnsi="Roboto Condensed Light"/>
                <w:i/>
                <w:color w:val="000000"/>
              </w:rPr>
              <w:t>участі у судовому процесі, якщо він не</w:t>
            </w:r>
            <w:r w:rsidR="00D836D3" w:rsidRPr="006C202C">
              <w:rPr>
                <w:rFonts w:ascii="Roboto Condensed Light" w:hAnsi="Roboto Condensed Light"/>
                <w:i/>
                <w:color w:val="000000"/>
              </w:rPr>
              <w:t> </w:t>
            </w:r>
            <w:r w:rsidRPr="006C202C">
              <w:rPr>
                <w:rFonts w:ascii="Roboto Condensed Light" w:hAnsi="Roboto Condensed Light"/>
                <w:i/>
                <w:color w:val="000000"/>
              </w:rPr>
              <w:t>володіє відповідними знаннями та навичками, звертати увагу суду на характерні обставини чи особливості доказів, а також право на оплату виконаної роботи та на компенсацію витрат, пов’язаних з викликом до суду.</w:t>
            </w:r>
          </w:p>
          <w:p w:rsidR="00262FE2" w:rsidRPr="006C202C" w:rsidRDefault="00262FE2" w:rsidP="006C202C">
            <w:pPr>
              <w:ind w:firstLine="349"/>
              <w:jc w:val="both"/>
              <w:rPr>
                <w:i/>
                <w:sz w:val="24"/>
              </w:rPr>
            </w:pPr>
            <w:r w:rsidRPr="006C202C">
              <w:rPr>
                <w:i/>
                <w:sz w:val="24"/>
              </w:rPr>
              <w:t>Таким чином, застос</w:t>
            </w:r>
            <w:r w:rsidR="00D836D3" w:rsidRPr="006C202C">
              <w:rPr>
                <w:i/>
                <w:sz w:val="24"/>
              </w:rPr>
              <w:t>овуючи</w:t>
            </w:r>
            <w:r w:rsidRPr="006C202C">
              <w:rPr>
                <w:i/>
                <w:sz w:val="24"/>
              </w:rPr>
              <w:t xml:space="preserve"> </w:t>
            </w:r>
            <w:r w:rsidR="00D836D3" w:rsidRPr="006C202C">
              <w:rPr>
                <w:i/>
                <w:sz w:val="24"/>
              </w:rPr>
              <w:t>положення</w:t>
            </w:r>
            <w:r w:rsidRPr="006C202C">
              <w:rPr>
                <w:i/>
                <w:sz w:val="24"/>
              </w:rPr>
              <w:t xml:space="preserve"> ч</w:t>
            </w:r>
            <w:r w:rsidR="004E76FF" w:rsidRPr="006C202C">
              <w:rPr>
                <w:i/>
                <w:sz w:val="24"/>
              </w:rPr>
              <w:t>. 5</w:t>
            </w:r>
            <w:r w:rsidRPr="006C202C">
              <w:rPr>
                <w:i/>
                <w:sz w:val="24"/>
              </w:rPr>
              <w:t xml:space="preserve"> ст</w:t>
            </w:r>
            <w:r w:rsidR="004E76FF" w:rsidRPr="006C202C">
              <w:rPr>
                <w:i/>
                <w:sz w:val="24"/>
              </w:rPr>
              <w:t>. </w:t>
            </w:r>
            <w:r w:rsidRPr="006C202C">
              <w:rPr>
                <w:i/>
                <w:sz w:val="24"/>
              </w:rPr>
              <w:t>82, ч</w:t>
            </w:r>
            <w:r w:rsidR="004E76FF" w:rsidRPr="006C202C">
              <w:rPr>
                <w:i/>
                <w:sz w:val="24"/>
              </w:rPr>
              <w:t>. 2</w:t>
            </w:r>
            <w:r w:rsidRPr="006C202C">
              <w:rPr>
                <w:i/>
                <w:sz w:val="24"/>
              </w:rPr>
              <w:t xml:space="preserve"> ст</w:t>
            </w:r>
            <w:r w:rsidR="004E76FF" w:rsidRPr="006C202C">
              <w:rPr>
                <w:i/>
                <w:sz w:val="24"/>
              </w:rPr>
              <w:t>. </w:t>
            </w:r>
            <w:r w:rsidRPr="006C202C">
              <w:rPr>
                <w:i/>
                <w:sz w:val="24"/>
              </w:rPr>
              <w:t>83 ГПК України</w:t>
            </w:r>
            <w:r w:rsidR="000E3DA4" w:rsidRPr="006C202C">
              <w:rPr>
                <w:i/>
                <w:sz w:val="24"/>
              </w:rPr>
              <w:t>,</w:t>
            </w:r>
            <w:r w:rsidRPr="006C202C">
              <w:rPr>
                <w:i/>
                <w:sz w:val="24"/>
              </w:rPr>
              <w:t xml:space="preserve"> слід </w:t>
            </w:r>
            <w:r w:rsidR="00D836D3" w:rsidRPr="006C202C">
              <w:rPr>
                <w:i/>
                <w:sz w:val="24"/>
              </w:rPr>
              <w:t>зважати на</w:t>
            </w:r>
            <w:r w:rsidRPr="006C202C">
              <w:rPr>
                <w:i/>
                <w:sz w:val="24"/>
              </w:rPr>
              <w:t xml:space="preserve"> </w:t>
            </w:r>
            <w:r w:rsidR="00D836D3" w:rsidRPr="006C202C">
              <w:rPr>
                <w:i/>
                <w:sz w:val="24"/>
              </w:rPr>
              <w:t xml:space="preserve">зміст </w:t>
            </w:r>
            <w:r w:rsidRPr="006C202C">
              <w:rPr>
                <w:i/>
                <w:sz w:val="24"/>
              </w:rPr>
              <w:t>ст</w:t>
            </w:r>
            <w:r w:rsidR="004E76FF" w:rsidRPr="006C202C">
              <w:rPr>
                <w:i/>
                <w:sz w:val="24"/>
              </w:rPr>
              <w:t>. </w:t>
            </w:r>
            <w:r w:rsidRPr="006C202C">
              <w:rPr>
                <w:i/>
                <w:sz w:val="24"/>
              </w:rPr>
              <w:t>71 ГПК України.</w:t>
            </w:r>
          </w:p>
          <w:p w:rsidR="00262FE2" w:rsidRPr="006C202C" w:rsidRDefault="004E76FF" w:rsidP="006C202C">
            <w:pPr>
              <w:ind w:firstLine="349"/>
              <w:jc w:val="both"/>
              <w:rPr>
                <w:i/>
                <w:sz w:val="24"/>
              </w:rPr>
            </w:pPr>
            <w:r w:rsidRPr="006C202C">
              <w:rPr>
                <w:i/>
                <w:sz w:val="24"/>
              </w:rPr>
              <w:t>З</w:t>
            </w:r>
            <w:r w:rsidR="00262FE2" w:rsidRPr="006C202C">
              <w:rPr>
                <w:i/>
                <w:sz w:val="24"/>
              </w:rPr>
              <w:t xml:space="preserve"> огляду на викладене, а також </w:t>
            </w:r>
            <w:r w:rsidR="00D836D3" w:rsidRPr="006C202C">
              <w:rPr>
                <w:i/>
                <w:sz w:val="24"/>
              </w:rPr>
              <w:t>у</w:t>
            </w:r>
            <w:r w:rsidR="00262FE2" w:rsidRPr="006C202C">
              <w:rPr>
                <w:i/>
                <w:sz w:val="24"/>
              </w:rPr>
              <w:t>раховуючи те, що чинним ГПК України не</w:t>
            </w:r>
            <w:r w:rsidR="00D836D3" w:rsidRPr="006C202C">
              <w:rPr>
                <w:i/>
                <w:sz w:val="24"/>
              </w:rPr>
              <w:t> </w:t>
            </w:r>
            <w:r w:rsidR="00262FE2" w:rsidRPr="006C202C">
              <w:rPr>
                <w:i/>
                <w:sz w:val="24"/>
              </w:rPr>
              <w:t xml:space="preserve">передбачено можливості виконання суддею спеціальної технічної роботи при здійсненні правосуддя, а також те, що для здійснення фотографування, звуко- і </w:t>
            </w:r>
            <w:r w:rsidR="00262FE2" w:rsidRPr="006C202C">
              <w:rPr>
                <w:i/>
                <w:sz w:val="24"/>
              </w:rPr>
              <w:lastRenderedPageBreak/>
              <w:t>відеозапису необхідні спеціальні навички користування фото-, звуко</w:t>
            </w:r>
            <w:r w:rsidR="000E3DA4" w:rsidRPr="006C202C">
              <w:rPr>
                <w:i/>
                <w:sz w:val="24"/>
              </w:rPr>
              <w:t>-</w:t>
            </w:r>
            <w:r w:rsidR="00262FE2" w:rsidRPr="006C202C">
              <w:rPr>
                <w:i/>
                <w:sz w:val="24"/>
              </w:rPr>
              <w:t xml:space="preserve"> та відеозаписувальною технікою, суд має залучити до участі у справі спеціаліста для надання суду відповідної технічної допомоги під час проведення огляду.</w:t>
            </w:r>
          </w:p>
          <w:p w:rsidR="00262FE2" w:rsidRPr="006C202C" w:rsidRDefault="00262FE2" w:rsidP="006C202C">
            <w:pPr>
              <w:ind w:firstLine="349"/>
              <w:jc w:val="both"/>
              <w:rPr>
                <w:i/>
                <w:sz w:val="24"/>
              </w:rPr>
            </w:pPr>
            <w:r w:rsidRPr="006C202C">
              <w:rPr>
                <w:i/>
                <w:sz w:val="24"/>
              </w:rPr>
              <w:t xml:space="preserve">При цьому суд, призначаючи ту чи іншу особу як спеціаліста для здійснення фотографування чи відеофіксації доказів, повинен </w:t>
            </w:r>
            <w:r w:rsidR="00D836D3" w:rsidRPr="006C202C">
              <w:rPr>
                <w:i/>
                <w:sz w:val="24"/>
              </w:rPr>
              <w:t>у</w:t>
            </w:r>
            <w:r w:rsidRPr="006C202C">
              <w:rPr>
                <w:i/>
                <w:sz w:val="24"/>
              </w:rPr>
              <w:t xml:space="preserve"> кожному конкретному випадку відповідально </w:t>
            </w:r>
            <w:r w:rsidR="00D836D3" w:rsidRPr="006C202C">
              <w:rPr>
                <w:i/>
                <w:sz w:val="24"/>
              </w:rPr>
              <w:t xml:space="preserve">ставитися </w:t>
            </w:r>
            <w:r w:rsidRPr="006C202C">
              <w:rPr>
                <w:i/>
                <w:sz w:val="24"/>
              </w:rPr>
              <w:t xml:space="preserve">до вибору такого спеціаліста з метою </w:t>
            </w:r>
            <w:r w:rsidR="00A5191B" w:rsidRPr="006C202C">
              <w:rPr>
                <w:i/>
                <w:sz w:val="24"/>
              </w:rPr>
              <w:t>недопущення призначення спеціалістом особи, яка має</w:t>
            </w:r>
            <w:r w:rsidRPr="006C202C">
              <w:rPr>
                <w:i/>
                <w:sz w:val="24"/>
              </w:rPr>
              <w:t xml:space="preserve"> недостатній рівень кваліфікації</w:t>
            </w:r>
            <w:r w:rsidR="00A5191B" w:rsidRPr="006C202C">
              <w:rPr>
                <w:i/>
                <w:sz w:val="24"/>
              </w:rPr>
              <w:t>,</w:t>
            </w:r>
            <w:r w:rsidRPr="006C202C">
              <w:rPr>
                <w:i/>
                <w:sz w:val="24"/>
              </w:rPr>
              <w:t xml:space="preserve"> </w:t>
            </w:r>
            <w:r w:rsidR="00A5191B" w:rsidRPr="006C202C">
              <w:rPr>
                <w:i/>
                <w:sz w:val="24"/>
              </w:rPr>
              <w:t>є</w:t>
            </w:r>
            <w:r w:rsidRPr="006C202C">
              <w:rPr>
                <w:i/>
                <w:sz w:val="24"/>
              </w:rPr>
              <w:t xml:space="preserve"> необ’єктивн</w:t>
            </w:r>
            <w:r w:rsidR="00A5191B" w:rsidRPr="006C202C">
              <w:rPr>
                <w:i/>
                <w:sz w:val="24"/>
              </w:rPr>
              <w:t>ою</w:t>
            </w:r>
            <w:r w:rsidRPr="006C202C">
              <w:rPr>
                <w:i/>
                <w:sz w:val="24"/>
              </w:rPr>
              <w:t xml:space="preserve"> </w:t>
            </w:r>
            <w:r w:rsidR="00A5191B" w:rsidRPr="006C202C">
              <w:rPr>
                <w:i/>
                <w:sz w:val="24"/>
              </w:rPr>
              <w:t>або</w:t>
            </w:r>
            <w:r w:rsidRPr="006C202C">
              <w:rPr>
                <w:i/>
                <w:sz w:val="24"/>
              </w:rPr>
              <w:t xml:space="preserve"> упереджен</w:t>
            </w:r>
            <w:r w:rsidR="00A5191B" w:rsidRPr="006C202C">
              <w:rPr>
                <w:i/>
                <w:sz w:val="24"/>
              </w:rPr>
              <w:t>ою</w:t>
            </w:r>
            <w:r w:rsidRPr="006C202C">
              <w:rPr>
                <w:i/>
                <w:sz w:val="24"/>
              </w:rPr>
              <w:t xml:space="preserve">, </w:t>
            </w:r>
            <w:r w:rsidR="000E3DA4" w:rsidRPr="006C202C">
              <w:rPr>
                <w:i/>
                <w:sz w:val="24"/>
              </w:rPr>
              <w:t>та для запобігання</w:t>
            </w:r>
            <w:r w:rsidR="00A5191B" w:rsidRPr="006C202C">
              <w:rPr>
                <w:i/>
                <w:sz w:val="24"/>
              </w:rPr>
              <w:t xml:space="preserve"> </w:t>
            </w:r>
            <w:r w:rsidRPr="006C202C">
              <w:rPr>
                <w:i/>
                <w:sz w:val="24"/>
              </w:rPr>
              <w:t>конфлікт</w:t>
            </w:r>
            <w:r w:rsidR="000E3DA4" w:rsidRPr="006C202C">
              <w:rPr>
                <w:i/>
                <w:sz w:val="24"/>
              </w:rPr>
              <w:t>у</w:t>
            </w:r>
            <w:r w:rsidRPr="006C202C">
              <w:rPr>
                <w:i/>
                <w:sz w:val="24"/>
              </w:rPr>
              <w:t xml:space="preserve"> інтересів.</w:t>
            </w:r>
          </w:p>
          <w:p w:rsidR="00262FE2" w:rsidRPr="006C202C" w:rsidRDefault="00262FE2" w:rsidP="006C202C">
            <w:pPr>
              <w:ind w:firstLine="349"/>
              <w:jc w:val="both"/>
              <w:rPr>
                <w:i/>
                <w:sz w:val="24"/>
              </w:rPr>
            </w:pPr>
            <w:r w:rsidRPr="006C202C">
              <w:rPr>
                <w:i/>
                <w:sz w:val="24"/>
              </w:rPr>
              <w:t>ГПК України не</w:t>
            </w:r>
            <w:r w:rsidR="00A5191B" w:rsidRPr="006C202C">
              <w:rPr>
                <w:i/>
                <w:sz w:val="24"/>
              </w:rPr>
              <w:t> </w:t>
            </w:r>
            <w:r w:rsidRPr="006C202C">
              <w:rPr>
                <w:i/>
                <w:sz w:val="24"/>
              </w:rPr>
              <w:t xml:space="preserve">визначає, які саме дані повинні бути відображені на фотографіях </w:t>
            </w:r>
            <w:r w:rsidR="00A5191B" w:rsidRPr="006C202C">
              <w:rPr>
                <w:i/>
                <w:sz w:val="24"/>
              </w:rPr>
              <w:t>і</w:t>
            </w:r>
            <w:r w:rsidRPr="006C202C">
              <w:rPr>
                <w:i/>
                <w:sz w:val="24"/>
              </w:rPr>
              <w:t xml:space="preserve"> відеозапис</w:t>
            </w:r>
            <w:r w:rsidR="00A5191B" w:rsidRPr="006C202C">
              <w:rPr>
                <w:i/>
                <w:sz w:val="24"/>
              </w:rPr>
              <w:t>у</w:t>
            </w:r>
            <w:r w:rsidRPr="006C202C">
              <w:rPr>
                <w:i/>
                <w:sz w:val="24"/>
              </w:rPr>
              <w:t xml:space="preserve">, тому суд під час проведення відповідного огляду має враховувати, що </w:t>
            </w:r>
            <w:r w:rsidR="00A5191B" w:rsidRPr="006C202C">
              <w:rPr>
                <w:i/>
                <w:sz w:val="24"/>
              </w:rPr>
              <w:t xml:space="preserve">його </w:t>
            </w:r>
            <w:r w:rsidRPr="006C202C">
              <w:rPr>
                <w:i/>
                <w:sz w:val="24"/>
              </w:rPr>
              <w:t>метою є збирання (фіксування змісту) доказів у справі.</w:t>
            </w:r>
          </w:p>
          <w:p w:rsidR="00262FE2" w:rsidRPr="006C202C" w:rsidRDefault="00262FE2" w:rsidP="006C202C">
            <w:pPr>
              <w:ind w:firstLine="349"/>
              <w:jc w:val="both"/>
              <w:rPr>
                <w:i/>
                <w:sz w:val="24"/>
              </w:rPr>
            </w:pPr>
            <w:r w:rsidRPr="006C202C">
              <w:rPr>
                <w:i/>
                <w:sz w:val="24"/>
              </w:rPr>
              <w:t xml:space="preserve">Тому, </w:t>
            </w:r>
            <w:r w:rsidR="00A5191B" w:rsidRPr="006C202C">
              <w:rPr>
                <w:i/>
                <w:sz w:val="24"/>
              </w:rPr>
              <w:t xml:space="preserve">беручи до уваги </w:t>
            </w:r>
            <w:r w:rsidRPr="006C202C">
              <w:rPr>
                <w:i/>
                <w:sz w:val="24"/>
              </w:rPr>
              <w:t>положення</w:t>
            </w:r>
            <w:r w:rsidR="003A42E1" w:rsidRPr="006C202C">
              <w:rPr>
                <w:i/>
                <w:sz w:val="24"/>
              </w:rPr>
              <w:t xml:space="preserve"> ч. </w:t>
            </w:r>
            <w:r w:rsidRPr="006C202C">
              <w:rPr>
                <w:i/>
                <w:sz w:val="24"/>
              </w:rPr>
              <w:t>1</w:t>
            </w:r>
            <w:r w:rsidR="003A42E1" w:rsidRPr="006C202C">
              <w:rPr>
                <w:i/>
                <w:sz w:val="24"/>
              </w:rPr>
              <w:t xml:space="preserve"> ст. </w:t>
            </w:r>
            <w:r w:rsidRPr="006C202C">
              <w:rPr>
                <w:i/>
                <w:sz w:val="24"/>
              </w:rPr>
              <w:t>73,</w:t>
            </w:r>
            <w:r w:rsidR="003A42E1" w:rsidRPr="006C202C">
              <w:rPr>
                <w:i/>
                <w:sz w:val="24"/>
              </w:rPr>
              <w:t xml:space="preserve"> </w:t>
            </w:r>
            <w:r w:rsidR="00A5191B" w:rsidRPr="006C202C">
              <w:rPr>
                <w:i/>
                <w:sz w:val="24"/>
              </w:rPr>
              <w:t>ст.</w:t>
            </w:r>
            <w:r w:rsidR="003A42E1" w:rsidRPr="006C202C">
              <w:rPr>
                <w:i/>
                <w:sz w:val="24"/>
              </w:rPr>
              <w:t>ст. </w:t>
            </w:r>
            <w:r w:rsidRPr="006C202C">
              <w:rPr>
                <w:i/>
                <w:sz w:val="24"/>
              </w:rPr>
              <w:t>76,</w:t>
            </w:r>
            <w:r w:rsidR="003A42E1" w:rsidRPr="006C202C">
              <w:rPr>
                <w:i/>
                <w:sz w:val="24"/>
              </w:rPr>
              <w:t xml:space="preserve"> </w:t>
            </w:r>
            <w:r w:rsidRPr="006C202C">
              <w:rPr>
                <w:i/>
                <w:sz w:val="24"/>
              </w:rPr>
              <w:t>78 ГПК України</w:t>
            </w:r>
            <w:r w:rsidR="00A5191B" w:rsidRPr="006C202C">
              <w:rPr>
                <w:i/>
                <w:sz w:val="24"/>
              </w:rPr>
              <w:t>,</w:t>
            </w:r>
            <w:r w:rsidRPr="006C202C">
              <w:rPr>
                <w:i/>
                <w:sz w:val="24"/>
              </w:rPr>
              <w:t xml:space="preserve"> під час проведення огляду доказів за місцем їх знаходження або доказів, що швидко псуються, мають бути встановлені та відображені всі дані, що мають значення для розгляду справи.</w:t>
            </w:r>
          </w:p>
          <w:p w:rsidR="00A5191B" w:rsidRPr="006C202C" w:rsidRDefault="00A5191B"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35" w:author="Користувач" w:date="2018-12-13T18:13:00Z" w:original="%1:25:0:."/>
              </w:numPr>
              <w:ind w:left="0" w:firstLine="0"/>
              <w:rPr>
                <w:b/>
                <w:sz w:val="24"/>
              </w:rPr>
            </w:pPr>
          </w:p>
        </w:tc>
        <w:tc>
          <w:tcPr>
            <w:tcW w:w="2365" w:type="dxa"/>
          </w:tcPr>
          <w:p w:rsidR="003D2FB2" w:rsidRPr="006C202C" w:rsidRDefault="00262FE2" w:rsidP="001E03C7">
            <w:pPr>
              <w:rPr>
                <w:b/>
                <w:sz w:val="24"/>
                <w:lang w:val="ru-RU"/>
              </w:rPr>
            </w:pPr>
            <w:r w:rsidRPr="006C202C">
              <w:rPr>
                <w:b/>
                <w:sz w:val="24"/>
              </w:rPr>
              <w:t>Стаття</w:t>
            </w:r>
            <w:r w:rsidR="003D2FB2" w:rsidRPr="006C202C">
              <w:rPr>
                <w:b/>
                <w:sz w:val="24"/>
                <w:lang w:val="ru-RU"/>
              </w:rPr>
              <w:t> </w:t>
            </w:r>
            <w:r w:rsidRPr="006C202C">
              <w:rPr>
                <w:b/>
                <w:sz w:val="24"/>
              </w:rPr>
              <w:t xml:space="preserve">87. </w:t>
            </w:r>
          </w:p>
          <w:p w:rsidR="00262FE2" w:rsidRPr="006C202C" w:rsidRDefault="00262FE2" w:rsidP="001E03C7">
            <w:pPr>
              <w:rPr>
                <w:b/>
                <w:sz w:val="24"/>
              </w:rPr>
            </w:pPr>
            <w:r w:rsidRPr="006C202C">
              <w:rPr>
                <w:b/>
                <w:sz w:val="24"/>
              </w:rPr>
              <w:t>Показання свідка</w:t>
            </w:r>
          </w:p>
          <w:p w:rsidR="003D2FB2" w:rsidRPr="006C202C" w:rsidRDefault="003D2FB2" w:rsidP="001E03C7">
            <w:pPr>
              <w:rPr>
                <w:b/>
                <w:sz w:val="24"/>
                <w:lang w:val="ru-RU"/>
              </w:rPr>
            </w:pPr>
          </w:p>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88.</w:t>
            </w:r>
          </w:p>
          <w:p w:rsidR="00262FE2" w:rsidRPr="006C202C" w:rsidRDefault="00262FE2" w:rsidP="001E03C7">
            <w:pPr>
              <w:rPr>
                <w:b/>
                <w:sz w:val="24"/>
              </w:rPr>
            </w:pPr>
            <w:r w:rsidRPr="006C202C">
              <w:rPr>
                <w:b/>
                <w:sz w:val="24"/>
              </w:rPr>
              <w:t>Заява</w:t>
            </w:r>
            <w:r w:rsidR="003D2FB2" w:rsidRPr="006C202C">
              <w:rPr>
                <w:b/>
                <w:sz w:val="24"/>
                <w:lang w:val="ru-RU"/>
              </w:rPr>
              <w:t xml:space="preserve"> </w:t>
            </w:r>
            <w:r w:rsidRPr="006C202C">
              <w:rPr>
                <w:b/>
                <w:sz w:val="24"/>
              </w:rPr>
              <w:t>свідка</w:t>
            </w:r>
          </w:p>
        </w:tc>
        <w:tc>
          <w:tcPr>
            <w:tcW w:w="5817" w:type="dxa"/>
          </w:tcPr>
          <w:p w:rsidR="00262FE2" w:rsidRPr="006C202C" w:rsidRDefault="00262FE2" w:rsidP="006C202C">
            <w:pPr>
              <w:pStyle w:val="Style14"/>
              <w:widowControl/>
              <w:tabs>
                <w:tab w:val="left" w:pos="730"/>
              </w:tabs>
              <w:spacing w:line="240" w:lineRule="auto"/>
              <w:ind w:firstLine="407"/>
              <w:rPr>
                <w:rFonts w:ascii="Roboto Condensed Light" w:hAnsi="Roboto Condensed Light"/>
              </w:rPr>
            </w:pPr>
            <w:r w:rsidRPr="006C202C">
              <w:rPr>
                <w:rStyle w:val="FontStyle30"/>
                <w:rFonts w:ascii="Roboto Condensed Light" w:hAnsi="Roboto Condensed Light"/>
                <w:sz w:val="24"/>
                <w:szCs w:val="24"/>
              </w:rPr>
              <w:t>Який порядок отримання</w:t>
            </w:r>
            <w:r w:rsidR="000A5E89" w:rsidRPr="006C202C">
              <w:rPr>
                <w:rStyle w:val="FontStyle30"/>
                <w:rFonts w:ascii="Roboto Condensed Light" w:hAnsi="Roboto Condensed Light"/>
                <w:sz w:val="24"/>
                <w:szCs w:val="24"/>
              </w:rPr>
              <w:t xml:space="preserve"> </w:t>
            </w:r>
            <w:r w:rsidRPr="006C202C">
              <w:rPr>
                <w:rStyle w:val="FontStyle30"/>
                <w:rFonts w:ascii="Roboto Condensed Light" w:hAnsi="Roboto Condensed Light"/>
                <w:sz w:val="24"/>
                <w:szCs w:val="24"/>
              </w:rPr>
              <w:t xml:space="preserve">показань свідків у господарському процесі? </w:t>
            </w:r>
            <w:r w:rsidR="00A5191B" w:rsidRPr="006C202C">
              <w:rPr>
                <w:rStyle w:val="FontStyle30"/>
                <w:rFonts w:ascii="Roboto Condensed Light" w:hAnsi="Roboto Condensed Light"/>
                <w:sz w:val="24"/>
                <w:szCs w:val="24"/>
              </w:rPr>
              <w:t>В</w:t>
            </w:r>
            <w:r w:rsidRPr="006C202C">
              <w:rPr>
                <w:rStyle w:val="FontStyle30"/>
                <w:rFonts w:ascii="Roboto Condensed Light" w:hAnsi="Roboto Condensed Light"/>
                <w:sz w:val="24"/>
                <w:szCs w:val="24"/>
              </w:rPr>
              <w:t xml:space="preserve"> якому випадку можливий виклик свідка у судове засідання?</w:t>
            </w:r>
            <w:r w:rsidRPr="006C202C">
              <w:rPr>
                <w:rStyle w:val="FontStyle29"/>
                <w:rFonts w:ascii="Roboto Condensed Light" w:hAnsi="Roboto Condensed Light"/>
                <w:sz w:val="24"/>
                <w:szCs w:val="24"/>
                <w:highlight w:val="cyan"/>
              </w:rPr>
              <w:t xml:space="preserve"> </w:t>
            </w:r>
          </w:p>
        </w:tc>
        <w:tc>
          <w:tcPr>
            <w:tcW w:w="6938" w:type="dxa"/>
          </w:tcPr>
          <w:p w:rsidR="00262FE2" w:rsidRPr="006C202C" w:rsidRDefault="00262FE2" w:rsidP="006C202C">
            <w:pPr>
              <w:pStyle w:val="Style7"/>
              <w:widowControl/>
              <w:tabs>
                <w:tab w:val="left" w:pos="-2700"/>
              </w:tabs>
              <w:spacing w:line="240" w:lineRule="auto"/>
              <w:ind w:firstLine="349"/>
              <w:rPr>
                <w:rFonts w:ascii="Roboto Condensed Light" w:hAnsi="Roboto Condensed Light"/>
                <w:i/>
              </w:rPr>
            </w:pPr>
            <w:r w:rsidRPr="006C202C">
              <w:rPr>
                <w:rFonts w:ascii="Roboto Condensed Light" w:hAnsi="Roboto Condensed Light"/>
                <w:i/>
              </w:rPr>
              <w:t>Основним</w:t>
            </w:r>
            <w:r w:rsidR="00395152" w:rsidRPr="006C202C">
              <w:rPr>
                <w:rFonts w:ascii="Roboto Condensed Light" w:hAnsi="Roboto Condensed Light"/>
                <w:i/>
              </w:rPr>
              <w:t>и</w:t>
            </w:r>
            <w:r w:rsidRPr="006C202C">
              <w:rPr>
                <w:rFonts w:ascii="Roboto Condensed Light" w:hAnsi="Roboto Condensed Light"/>
                <w:i/>
              </w:rPr>
              <w:t xml:space="preserve"> принципами господарського судочинства є розумність строків розгляду справи, неприпустимість зловживання процесуальними правами.</w:t>
            </w:r>
          </w:p>
          <w:p w:rsidR="00262FE2" w:rsidRPr="006C202C" w:rsidRDefault="00262FE2" w:rsidP="006C202C">
            <w:pPr>
              <w:pStyle w:val="Style7"/>
              <w:widowControl/>
              <w:tabs>
                <w:tab w:val="left" w:pos="-2700"/>
              </w:tabs>
              <w:spacing w:line="240" w:lineRule="auto"/>
              <w:ind w:firstLine="349"/>
              <w:rPr>
                <w:rFonts w:ascii="Roboto Condensed Light" w:hAnsi="Roboto Condensed Light"/>
                <w:i/>
              </w:rPr>
            </w:pPr>
            <w:r w:rsidRPr="006C202C">
              <w:rPr>
                <w:rFonts w:ascii="Roboto Condensed Light" w:hAnsi="Roboto Condensed Light"/>
                <w:i/>
              </w:rPr>
              <w:t>З метою забезпечення належного та якісного розгляду справи, а також можливості учасникам процесу належним чином реалізовувати свої права законодавець передбачає правило швидкого та повного подання наявних доказів у справі.</w:t>
            </w:r>
          </w:p>
          <w:p w:rsidR="00262FE2" w:rsidRPr="006C202C" w:rsidRDefault="00262FE2" w:rsidP="006C202C">
            <w:pPr>
              <w:pStyle w:val="Style7"/>
              <w:widowControl/>
              <w:tabs>
                <w:tab w:val="left" w:pos="-2700"/>
              </w:tabs>
              <w:spacing w:line="240" w:lineRule="auto"/>
              <w:ind w:firstLine="349"/>
              <w:rPr>
                <w:rStyle w:val="FontStyle29"/>
                <w:rFonts w:ascii="Roboto Condensed Light" w:hAnsi="Roboto Condensed Light"/>
                <w:i/>
                <w:sz w:val="24"/>
                <w:szCs w:val="24"/>
              </w:rPr>
            </w:pPr>
            <w:r w:rsidRPr="006C202C">
              <w:rPr>
                <w:rFonts w:ascii="Roboto Condensed Light" w:hAnsi="Roboto Condensed Light"/>
                <w:i/>
              </w:rPr>
              <w:t xml:space="preserve">Одним </w:t>
            </w:r>
            <w:r w:rsidR="00A5191B" w:rsidRPr="006C202C">
              <w:rPr>
                <w:rFonts w:ascii="Roboto Condensed Light" w:hAnsi="Roboto Condensed Light"/>
                <w:i/>
              </w:rPr>
              <w:t>і</w:t>
            </w:r>
            <w:r w:rsidRPr="006C202C">
              <w:rPr>
                <w:rFonts w:ascii="Roboto Condensed Light" w:hAnsi="Roboto Condensed Light"/>
                <w:i/>
              </w:rPr>
              <w:t>з джерел доказування</w:t>
            </w:r>
            <w:r w:rsidR="00A5191B" w:rsidRPr="006C202C">
              <w:rPr>
                <w:rFonts w:ascii="Roboto Condensed Light" w:hAnsi="Roboto Condensed Light"/>
                <w:i/>
              </w:rPr>
              <w:t xml:space="preserve"> є</w:t>
            </w:r>
            <w:r w:rsidRPr="006C202C">
              <w:rPr>
                <w:rFonts w:ascii="Roboto Condensed Light" w:hAnsi="Roboto Condensed Light"/>
                <w:i/>
              </w:rPr>
              <w:t>, зокрема</w:t>
            </w:r>
            <w:r w:rsidR="00A5191B" w:rsidRPr="006C202C">
              <w:rPr>
                <w:rFonts w:ascii="Roboto Condensed Light" w:hAnsi="Roboto Condensed Light"/>
                <w:i/>
              </w:rPr>
              <w:t>,</w:t>
            </w:r>
            <w:r w:rsidR="000A5E89" w:rsidRPr="006C202C">
              <w:rPr>
                <w:rFonts w:ascii="Roboto Condensed Light" w:hAnsi="Roboto Condensed Light"/>
                <w:i/>
              </w:rPr>
              <w:t xml:space="preserve"> </w:t>
            </w:r>
            <w:r w:rsidRPr="006C202C">
              <w:rPr>
                <w:rFonts w:ascii="Roboto Condensed Light" w:hAnsi="Roboto Condensed Light"/>
                <w:i/>
              </w:rPr>
              <w:t>показання свідків.</w:t>
            </w:r>
          </w:p>
          <w:p w:rsidR="00262FE2" w:rsidRPr="006C202C" w:rsidRDefault="00262FE2" w:rsidP="006C202C">
            <w:pPr>
              <w:pStyle w:val="Style7"/>
              <w:widowControl/>
              <w:tabs>
                <w:tab w:val="left" w:pos="-2700"/>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Показання свідка – це повідомлення про відомі йому обставини, які мають значення для справи (ч.</w:t>
            </w:r>
            <w:r w:rsidR="000A5E89"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1</w:t>
            </w:r>
            <w:r w:rsidR="003A42E1" w:rsidRPr="006C202C">
              <w:rPr>
                <w:rStyle w:val="FontStyle29"/>
                <w:rFonts w:ascii="Roboto Condensed Light" w:hAnsi="Roboto Condensed Light"/>
                <w:i/>
                <w:sz w:val="24"/>
                <w:szCs w:val="24"/>
              </w:rPr>
              <w:t xml:space="preserve"> ст.</w:t>
            </w:r>
            <w:r w:rsidR="000A5E89"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87 ГПК </w:t>
            </w:r>
            <w:r w:rsidRPr="006C202C">
              <w:rPr>
                <w:rStyle w:val="FontStyle29"/>
                <w:rFonts w:ascii="Roboto Condensed Light" w:hAnsi="Roboto Condensed Light"/>
                <w:i/>
                <w:sz w:val="24"/>
                <w:szCs w:val="24"/>
              </w:rPr>
              <w:lastRenderedPageBreak/>
              <w:t>України).</w:t>
            </w:r>
          </w:p>
          <w:p w:rsidR="00262FE2" w:rsidRPr="006C202C" w:rsidRDefault="00262FE2" w:rsidP="006C202C">
            <w:pPr>
              <w:pStyle w:val="Style7"/>
              <w:widowControl/>
              <w:tabs>
                <w:tab w:val="left" w:pos="-2700"/>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Показання свідка викладаються ним письмово у заяві свідка</w:t>
            </w:r>
            <w:r w:rsidR="003407DD" w:rsidRPr="006C202C">
              <w:rPr>
                <w:rStyle w:val="FontStyle29"/>
                <w:rFonts w:ascii="Roboto Condensed Light" w:hAnsi="Roboto Condensed Light"/>
                <w:i/>
                <w:sz w:val="24"/>
                <w:szCs w:val="24"/>
              </w:rPr>
              <w:t>,</w:t>
            </w:r>
            <w:r w:rsidRPr="006C202C">
              <w:rPr>
                <w:rStyle w:val="FontStyle29"/>
                <w:rFonts w:ascii="Roboto Condensed Light" w:hAnsi="Roboto Condensed Light"/>
                <w:i/>
                <w:sz w:val="24"/>
                <w:szCs w:val="24"/>
              </w:rPr>
              <w:t xml:space="preserve"> </w:t>
            </w:r>
            <w:r w:rsidR="003407DD" w:rsidRPr="006C202C">
              <w:rPr>
                <w:rStyle w:val="FontStyle29"/>
                <w:rFonts w:ascii="Roboto Condensed Light" w:hAnsi="Roboto Condensed Light"/>
                <w:i/>
                <w:sz w:val="24"/>
                <w:szCs w:val="24"/>
              </w:rPr>
              <w:t>а</w:t>
            </w:r>
            <w:r w:rsidRPr="006C202C">
              <w:rPr>
                <w:rStyle w:val="FontStyle29"/>
                <w:rFonts w:ascii="Roboto Condensed Light" w:hAnsi="Roboto Condensed Light"/>
                <w:i/>
                <w:sz w:val="24"/>
                <w:szCs w:val="24"/>
              </w:rPr>
              <w:t xml:space="preserve"> </w:t>
            </w:r>
            <w:r w:rsidR="003407DD" w:rsidRPr="006C202C">
              <w:rPr>
                <w:rStyle w:val="FontStyle29"/>
                <w:rFonts w:ascii="Roboto Condensed Light" w:hAnsi="Roboto Condensed Light"/>
                <w:i/>
                <w:sz w:val="24"/>
                <w:szCs w:val="24"/>
              </w:rPr>
              <w:t xml:space="preserve">його </w:t>
            </w:r>
            <w:r w:rsidRPr="006C202C">
              <w:rPr>
                <w:rStyle w:val="FontStyle29"/>
                <w:rFonts w:ascii="Roboto Condensed Light" w:hAnsi="Roboto Condensed Light"/>
                <w:i/>
                <w:sz w:val="24"/>
                <w:szCs w:val="24"/>
              </w:rPr>
              <w:t>підпис на заяві посвідчується нотаріусом (</w:t>
            </w:r>
            <w:r w:rsidR="000A5E89" w:rsidRPr="006C202C">
              <w:rPr>
                <w:rStyle w:val="FontStyle29"/>
                <w:rFonts w:ascii="Roboto Condensed Light" w:hAnsi="Roboto Condensed Light"/>
                <w:i/>
                <w:sz w:val="24"/>
                <w:szCs w:val="24"/>
              </w:rPr>
              <w:t>ч.</w:t>
            </w:r>
            <w:r w:rsidRPr="006C202C">
              <w:rPr>
                <w:rStyle w:val="FontStyle29"/>
                <w:rFonts w:ascii="Roboto Condensed Light" w:hAnsi="Roboto Condensed Light"/>
                <w:i/>
                <w:sz w:val="24"/>
                <w:szCs w:val="24"/>
              </w:rPr>
              <w:t>ч.</w:t>
            </w:r>
            <w:r w:rsidR="000A5E89"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1, 3,</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88 ГПК України).</w:t>
            </w:r>
          </w:p>
          <w:p w:rsidR="00262FE2" w:rsidRPr="006C202C" w:rsidRDefault="00262FE2" w:rsidP="006C202C">
            <w:pPr>
              <w:pStyle w:val="Style7"/>
              <w:widowControl/>
              <w:tabs>
                <w:tab w:val="left" w:pos="-2700"/>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Відповідно до ч.</w:t>
            </w:r>
            <w:r w:rsidR="000A5E89"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4</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 xml:space="preserve">88 ГПК України заява свідка має бути подана до суду у строк, встановлений для подання доказів </w:t>
            </w:r>
          </w:p>
          <w:p w:rsidR="00262FE2" w:rsidRPr="006C202C" w:rsidRDefault="00262FE2" w:rsidP="006C202C">
            <w:pPr>
              <w:pStyle w:val="Style7"/>
              <w:widowControl/>
              <w:tabs>
                <w:tab w:val="left" w:pos="-2700"/>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Водночас </w:t>
            </w:r>
            <w:r w:rsidR="00395152" w:rsidRPr="006C202C">
              <w:rPr>
                <w:rStyle w:val="FontStyle29"/>
                <w:rFonts w:ascii="Roboto Condensed Light" w:hAnsi="Roboto Condensed Light"/>
                <w:i/>
                <w:sz w:val="24"/>
                <w:szCs w:val="24"/>
              </w:rPr>
              <w:t>за змістом</w:t>
            </w:r>
            <w:r w:rsidR="000A5E89" w:rsidRPr="006C202C">
              <w:rPr>
                <w:rStyle w:val="FontStyle29"/>
                <w:rFonts w:ascii="Roboto Condensed Light" w:hAnsi="Roboto Condensed Light"/>
                <w:i/>
                <w:sz w:val="24"/>
                <w:szCs w:val="24"/>
              </w:rPr>
              <w:t xml:space="preserve"> </w:t>
            </w:r>
            <w:r w:rsidRPr="006C202C">
              <w:rPr>
                <w:rStyle w:val="FontStyle29"/>
                <w:rFonts w:ascii="Roboto Condensed Light" w:hAnsi="Roboto Condensed Light"/>
                <w:i/>
                <w:sz w:val="24"/>
                <w:szCs w:val="24"/>
              </w:rPr>
              <w:t>ч.</w:t>
            </w:r>
            <w:r w:rsidR="000A5E89"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1</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 xml:space="preserve">89 ГПК України свідок може бути викликаний судом для допиту за ініціативою суду або за клопотанням учасника справи </w:t>
            </w:r>
            <w:r w:rsidRPr="006C202C">
              <w:rPr>
                <w:rStyle w:val="FontStyle29"/>
                <w:rFonts w:ascii="Roboto Condensed Light" w:hAnsi="Roboto Condensed Light"/>
                <w:b/>
                <w:i/>
                <w:sz w:val="24"/>
                <w:szCs w:val="24"/>
              </w:rPr>
              <w:t>лише</w:t>
            </w:r>
            <w:r w:rsidRPr="006C202C">
              <w:rPr>
                <w:rStyle w:val="FontStyle29"/>
                <w:rFonts w:ascii="Roboto Condensed Light" w:hAnsi="Roboto Condensed Light"/>
                <w:i/>
                <w:sz w:val="24"/>
                <w:szCs w:val="24"/>
              </w:rPr>
              <w:t xml:space="preserve"> у разі, якщо обставини, викладені свідком у заяві, суперечать іншим доказам або викликають у суду сумнів щодо їх змісту, достовірності чи повноти. </w:t>
            </w:r>
          </w:p>
          <w:p w:rsidR="00262FE2" w:rsidRPr="006C202C" w:rsidRDefault="00262FE2"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36" w:author="Користувач" w:date="2018-12-13T18:13:00Z" w:original="%1:26: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90.</w:t>
            </w:r>
          </w:p>
          <w:p w:rsidR="00262FE2" w:rsidRPr="006C202C" w:rsidRDefault="00262FE2" w:rsidP="001E03C7">
            <w:pPr>
              <w:rPr>
                <w:b/>
                <w:sz w:val="24"/>
              </w:rPr>
            </w:pPr>
            <w:r w:rsidRPr="006C202C">
              <w:rPr>
                <w:b/>
                <w:sz w:val="24"/>
              </w:rPr>
              <w:t xml:space="preserve">Письмове опитування учасників справи </w:t>
            </w:r>
            <w:r w:rsidR="005A6EF1" w:rsidRPr="006C202C">
              <w:rPr>
                <w:b/>
                <w:sz w:val="24"/>
              </w:rPr>
              <w:br/>
            </w:r>
            <w:r w:rsidRPr="006C202C">
              <w:rPr>
                <w:b/>
                <w:sz w:val="24"/>
              </w:rPr>
              <w:t>як свідків</w:t>
            </w:r>
          </w:p>
        </w:tc>
        <w:tc>
          <w:tcPr>
            <w:tcW w:w="5817" w:type="dxa"/>
          </w:tcPr>
          <w:p w:rsidR="00262FE2" w:rsidRPr="006C202C" w:rsidRDefault="00262FE2" w:rsidP="006C202C">
            <w:pPr>
              <w:pStyle w:val="Style14"/>
              <w:widowControl/>
              <w:tabs>
                <w:tab w:val="left" w:pos="725"/>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Чи може адвокат (як свід</w:t>
            </w:r>
            <w:r w:rsidR="003407DD" w:rsidRPr="006C202C">
              <w:rPr>
                <w:rStyle w:val="FontStyle29"/>
                <w:rFonts w:ascii="Roboto Condensed Light" w:hAnsi="Roboto Condensed Light"/>
                <w:b/>
                <w:sz w:val="24"/>
                <w:szCs w:val="24"/>
              </w:rPr>
              <w:t>о</w:t>
            </w:r>
            <w:r w:rsidRPr="006C202C">
              <w:rPr>
                <w:rStyle w:val="FontStyle29"/>
                <w:rFonts w:ascii="Roboto Condensed Light" w:hAnsi="Roboto Condensed Light"/>
                <w:b/>
                <w:sz w:val="24"/>
                <w:szCs w:val="24"/>
              </w:rPr>
              <w:t xml:space="preserve">к) надавати відповіді на питання </w:t>
            </w:r>
            <w:r w:rsidR="007B02F5" w:rsidRPr="006C202C">
              <w:rPr>
                <w:rStyle w:val="FontStyle29"/>
                <w:rFonts w:ascii="Roboto Condensed Light" w:hAnsi="Roboto Condensed Light"/>
                <w:b/>
                <w:sz w:val="24"/>
                <w:szCs w:val="24"/>
              </w:rPr>
              <w:t>від</w:t>
            </w:r>
            <w:r w:rsidR="003407DD" w:rsidRPr="006C202C">
              <w:rPr>
                <w:rStyle w:val="FontStyle29"/>
                <w:rFonts w:ascii="Roboto Condensed Light" w:hAnsi="Roboto Condensed Light"/>
                <w:b/>
                <w:sz w:val="24"/>
                <w:szCs w:val="24"/>
              </w:rPr>
              <w:t xml:space="preserve"> </w:t>
            </w:r>
            <w:r w:rsidRPr="006C202C">
              <w:rPr>
                <w:rStyle w:val="FontStyle29"/>
                <w:rFonts w:ascii="Roboto Condensed Light" w:hAnsi="Roboto Condensed Light"/>
                <w:b/>
                <w:sz w:val="24"/>
                <w:szCs w:val="24"/>
              </w:rPr>
              <w:t>імені юридичної особи, інтереси якої він представляє</w:t>
            </w:r>
            <w:r w:rsidR="00395152"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 xml:space="preserve"> </w:t>
            </w:r>
            <w:r w:rsidR="00395152" w:rsidRPr="006C202C">
              <w:rPr>
                <w:rStyle w:val="FontStyle29"/>
                <w:rFonts w:ascii="Roboto Condensed Light" w:hAnsi="Roboto Condensed Light"/>
                <w:b/>
                <w:sz w:val="24"/>
                <w:szCs w:val="24"/>
              </w:rPr>
              <w:t>згідно з</w:t>
            </w:r>
            <w:r w:rsidRPr="006C202C">
              <w:rPr>
                <w:rStyle w:val="FontStyle29"/>
                <w:rFonts w:ascii="Roboto Condensed Light" w:hAnsi="Roboto Condensed Light"/>
                <w:b/>
                <w:sz w:val="24"/>
                <w:szCs w:val="24"/>
              </w:rPr>
              <w:t xml:space="preserve"> вимог</w:t>
            </w:r>
            <w:r w:rsidR="00395152" w:rsidRPr="006C202C">
              <w:rPr>
                <w:rStyle w:val="FontStyle29"/>
                <w:rFonts w:ascii="Roboto Condensed Light" w:hAnsi="Roboto Condensed Light"/>
                <w:b/>
                <w:sz w:val="24"/>
                <w:szCs w:val="24"/>
              </w:rPr>
              <w:t>ами</w:t>
            </w:r>
            <w:r w:rsidRPr="006C202C">
              <w:rPr>
                <w:rStyle w:val="FontStyle29"/>
                <w:rFonts w:ascii="Roboto Condensed Light" w:hAnsi="Roboto Condensed Light"/>
                <w:b/>
                <w:sz w:val="24"/>
                <w:szCs w:val="24"/>
              </w:rPr>
              <w:t xml:space="preserve"> ст</w:t>
            </w:r>
            <w:r w:rsidR="004E76FF"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90 ГПК України?</w:t>
            </w:r>
          </w:p>
          <w:p w:rsidR="00262FE2" w:rsidRPr="006C202C" w:rsidRDefault="00262FE2" w:rsidP="006C202C">
            <w:pPr>
              <w:pStyle w:val="Style5"/>
              <w:widowControl/>
              <w:spacing w:line="240" w:lineRule="auto"/>
              <w:ind w:firstLine="407"/>
              <w:rPr>
                <w:rStyle w:val="FontStyle30"/>
                <w:rFonts w:ascii="Roboto Condensed Light" w:hAnsi="Roboto Condensed Light"/>
                <w:sz w:val="24"/>
                <w:szCs w:val="24"/>
              </w:rPr>
            </w:pPr>
          </w:p>
          <w:p w:rsidR="00262FE2" w:rsidRPr="006C202C" w:rsidRDefault="00262FE2" w:rsidP="006C202C">
            <w:pPr>
              <w:pStyle w:val="Style16"/>
              <w:widowControl/>
              <w:spacing w:line="240" w:lineRule="auto"/>
              <w:ind w:firstLine="407"/>
              <w:rPr>
                <w:rFonts w:ascii="Roboto Condensed Light" w:hAnsi="Roboto Condensed Light"/>
              </w:rPr>
            </w:pPr>
          </w:p>
        </w:tc>
        <w:tc>
          <w:tcPr>
            <w:tcW w:w="6938" w:type="dxa"/>
          </w:tcPr>
          <w:p w:rsidR="00262FE2" w:rsidRPr="006C202C" w:rsidRDefault="00262FE2" w:rsidP="006C202C">
            <w:pPr>
              <w:ind w:firstLine="349"/>
              <w:jc w:val="both"/>
              <w:rPr>
                <w:i/>
                <w:sz w:val="24"/>
              </w:rPr>
            </w:pPr>
            <w:r w:rsidRPr="006C202C">
              <w:rPr>
                <w:i/>
                <w:sz w:val="24"/>
              </w:rPr>
              <w:t>Адвокат бере участь у справі як представник сторони, третьої особи, а також особи, якій законом надано право звертатис</w:t>
            </w:r>
            <w:r w:rsidR="003407DD" w:rsidRPr="006C202C">
              <w:rPr>
                <w:i/>
                <w:sz w:val="24"/>
              </w:rPr>
              <w:t>я</w:t>
            </w:r>
            <w:r w:rsidRPr="006C202C">
              <w:rPr>
                <w:i/>
                <w:sz w:val="24"/>
              </w:rPr>
              <w:t xml:space="preserve"> до суду в інтересах іншої особи (ч.</w:t>
            </w:r>
            <w:r w:rsidR="003407DD" w:rsidRPr="006C202C">
              <w:rPr>
                <w:i/>
                <w:sz w:val="24"/>
              </w:rPr>
              <w:t> </w:t>
            </w:r>
            <w:r w:rsidRPr="006C202C">
              <w:rPr>
                <w:i/>
                <w:sz w:val="24"/>
              </w:rPr>
              <w:t>1</w:t>
            </w:r>
            <w:r w:rsidR="003A42E1" w:rsidRPr="006C202C">
              <w:rPr>
                <w:i/>
                <w:sz w:val="24"/>
              </w:rPr>
              <w:t xml:space="preserve"> ст. </w:t>
            </w:r>
            <w:r w:rsidRPr="006C202C">
              <w:rPr>
                <w:i/>
                <w:sz w:val="24"/>
              </w:rPr>
              <w:t>58 ГПК України).</w:t>
            </w:r>
          </w:p>
          <w:p w:rsidR="00262FE2" w:rsidRPr="006C202C" w:rsidRDefault="00262FE2" w:rsidP="006C202C">
            <w:pPr>
              <w:ind w:firstLine="349"/>
              <w:jc w:val="both"/>
              <w:rPr>
                <w:i/>
                <w:sz w:val="24"/>
              </w:rPr>
            </w:pPr>
            <w:r w:rsidRPr="006C202C">
              <w:rPr>
                <w:i/>
                <w:sz w:val="24"/>
              </w:rPr>
              <w:t xml:space="preserve">Водночас </w:t>
            </w:r>
            <w:r w:rsidR="003407DD" w:rsidRPr="006C202C">
              <w:rPr>
                <w:i/>
                <w:sz w:val="24"/>
              </w:rPr>
              <w:t xml:space="preserve">за змістом </w:t>
            </w:r>
            <w:r w:rsidRPr="006C202C">
              <w:rPr>
                <w:i/>
                <w:sz w:val="24"/>
              </w:rPr>
              <w:t>ч</w:t>
            </w:r>
            <w:r w:rsidR="003407DD" w:rsidRPr="006C202C">
              <w:rPr>
                <w:i/>
                <w:sz w:val="24"/>
              </w:rPr>
              <w:t xml:space="preserve">. 3 </w:t>
            </w:r>
            <w:r w:rsidR="003A42E1" w:rsidRPr="006C202C">
              <w:rPr>
                <w:i/>
                <w:sz w:val="24"/>
              </w:rPr>
              <w:t>ст. </w:t>
            </w:r>
            <w:r w:rsidRPr="006C202C">
              <w:rPr>
                <w:i/>
                <w:sz w:val="24"/>
              </w:rPr>
              <w:t xml:space="preserve">90 ГПК України відповіді на запитання подаються до суду лише учасником справи </w:t>
            </w:r>
            <w:r w:rsidR="003407DD" w:rsidRPr="006C202C">
              <w:rPr>
                <w:i/>
                <w:sz w:val="24"/>
              </w:rPr>
              <w:t>–</w:t>
            </w:r>
            <w:r w:rsidRPr="006C202C">
              <w:rPr>
                <w:i/>
                <w:sz w:val="24"/>
              </w:rPr>
              <w:t xml:space="preserve"> фізичною особою, керівником або іншою посадовою особою юридичної особи у формі заяви свідка.</w:t>
            </w:r>
          </w:p>
          <w:p w:rsidR="00262FE2" w:rsidRPr="006C202C" w:rsidRDefault="00262FE2" w:rsidP="006C202C">
            <w:pPr>
              <w:ind w:firstLine="349"/>
              <w:jc w:val="both"/>
              <w:rPr>
                <w:i/>
                <w:sz w:val="24"/>
              </w:rPr>
            </w:pPr>
            <w:r w:rsidRPr="006C202C">
              <w:rPr>
                <w:i/>
                <w:sz w:val="24"/>
              </w:rPr>
              <w:t xml:space="preserve">Слід зазначити, що учасник справи має право відмовитися </w:t>
            </w:r>
            <w:r w:rsidR="007B02F5" w:rsidRPr="006C202C">
              <w:rPr>
                <w:i/>
                <w:sz w:val="24"/>
              </w:rPr>
              <w:t>від</w:t>
            </w:r>
            <w:r w:rsidR="003407DD" w:rsidRPr="006C202C">
              <w:rPr>
                <w:i/>
                <w:sz w:val="24"/>
              </w:rPr>
              <w:t xml:space="preserve"> </w:t>
            </w:r>
            <w:r w:rsidRPr="006C202C">
              <w:rPr>
                <w:i/>
                <w:sz w:val="24"/>
              </w:rPr>
              <w:t>надання відповіді на поставлені запитання з підстав, визначених ст</w:t>
            </w:r>
            <w:r w:rsidR="004E76FF" w:rsidRPr="006C202C">
              <w:rPr>
                <w:i/>
                <w:sz w:val="24"/>
              </w:rPr>
              <w:t>.ст. </w:t>
            </w:r>
            <w:r w:rsidRPr="006C202C">
              <w:rPr>
                <w:i/>
                <w:sz w:val="24"/>
              </w:rPr>
              <w:t>67, 68 цього Кодексу, зокрема не</w:t>
            </w:r>
            <w:r w:rsidR="003407DD" w:rsidRPr="006C202C">
              <w:rPr>
                <w:i/>
                <w:sz w:val="24"/>
              </w:rPr>
              <w:t> </w:t>
            </w:r>
            <w:r w:rsidRPr="006C202C">
              <w:rPr>
                <w:i/>
                <w:sz w:val="24"/>
              </w:rPr>
              <w:t xml:space="preserve">можуть бути допитані як свідки особи, які за законом зобов'язані зберігати </w:t>
            </w:r>
            <w:r w:rsidR="003407DD" w:rsidRPr="006C202C">
              <w:rPr>
                <w:i/>
                <w:sz w:val="24"/>
              </w:rPr>
              <w:t>у</w:t>
            </w:r>
            <w:r w:rsidRPr="006C202C">
              <w:rPr>
                <w:i/>
                <w:sz w:val="24"/>
              </w:rPr>
              <w:t xml:space="preserve"> таємниці відомості, що були йому довірені їм у зв'язку з наданням професійної правничої допомоги.</w:t>
            </w:r>
          </w:p>
          <w:p w:rsidR="00262FE2" w:rsidRPr="006C202C" w:rsidRDefault="00262FE2" w:rsidP="006C202C">
            <w:pPr>
              <w:ind w:firstLine="349"/>
              <w:jc w:val="both"/>
              <w:rPr>
                <w:i/>
                <w:sz w:val="12"/>
                <w:szCs w:val="12"/>
              </w:rPr>
            </w:pPr>
          </w:p>
        </w:tc>
      </w:tr>
      <w:tr w:rsidR="00262FE2" w:rsidRPr="006C202C" w:rsidTr="006C202C">
        <w:trPr>
          <w:trHeight w:val="465"/>
        </w:trPr>
        <w:tc>
          <w:tcPr>
            <w:tcW w:w="540" w:type="dxa"/>
          </w:tcPr>
          <w:p w:rsidR="00262FE2" w:rsidRPr="006C202C" w:rsidRDefault="00262FE2" w:rsidP="006C202C">
            <w:pPr>
              <w:numPr>
                <w:ilvl w:val="0"/>
                <w:numId w:val="24"/>
                <w:numberingChange w:id="37" w:author="Користувач" w:date="2018-12-13T18:13:00Z" w:original="%1:27: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91.</w:t>
            </w:r>
          </w:p>
          <w:p w:rsidR="00262FE2" w:rsidRPr="006C202C" w:rsidRDefault="00262FE2" w:rsidP="001E03C7">
            <w:pPr>
              <w:rPr>
                <w:b/>
                <w:sz w:val="24"/>
              </w:rPr>
            </w:pPr>
            <w:r w:rsidRPr="006C202C">
              <w:rPr>
                <w:b/>
                <w:sz w:val="24"/>
              </w:rPr>
              <w:t>Письмові докази</w:t>
            </w:r>
          </w:p>
          <w:p w:rsidR="00262FE2" w:rsidRPr="006C202C" w:rsidRDefault="00262FE2" w:rsidP="001E03C7">
            <w:pPr>
              <w:rPr>
                <w:b/>
                <w:sz w:val="24"/>
              </w:rPr>
            </w:pPr>
          </w:p>
          <w:p w:rsidR="003D2FB2" w:rsidRPr="006C202C" w:rsidRDefault="00262FE2" w:rsidP="001E03C7">
            <w:pPr>
              <w:rPr>
                <w:b/>
                <w:sz w:val="24"/>
                <w:lang w:val="ru-RU"/>
              </w:rPr>
            </w:pPr>
            <w:r w:rsidRPr="006C202C">
              <w:rPr>
                <w:b/>
                <w:sz w:val="24"/>
              </w:rPr>
              <w:lastRenderedPageBreak/>
              <w:t>Стаття</w:t>
            </w:r>
            <w:r w:rsidR="003D2FB2" w:rsidRPr="006C202C">
              <w:rPr>
                <w:b/>
                <w:sz w:val="24"/>
                <w:lang w:val="ru-RU"/>
              </w:rPr>
              <w:t> </w:t>
            </w:r>
            <w:r w:rsidRPr="006C202C">
              <w:rPr>
                <w:b/>
                <w:sz w:val="24"/>
              </w:rPr>
              <w:t>92.</w:t>
            </w:r>
          </w:p>
          <w:p w:rsidR="00262FE2" w:rsidRPr="006C202C" w:rsidRDefault="00262FE2" w:rsidP="001E03C7">
            <w:pPr>
              <w:rPr>
                <w:b/>
                <w:sz w:val="24"/>
              </w:rPr>
            </w:pPr>
            <w:r w:rsidRPr="006C202C">
              <w:rPr>
                <w:b/>
                <w:sz w:val="24"/>
              </w:rPr>
              <w:t>Зберігання та повернення оригіналів письмових доказів</w:t>
            </w:r>
          </w:p>
          <w:p w:rsidR="00262FE2" w:rsidRPr="006C202C" w:rsidRDefault="00262FE2" w:rsidP="001E03C7">
            <w:pPr>
              <w:rPr>
                <w:b/>
                <w:sz w:val="24"/>
              </w:rPr>
            </w:pPr>
          </w:p>
        </w:tc>
        <w:tc>
          <w:tcPr>
            <w:tcW w:w="5817" w:type="dxa"/>
          </w:tcPr>
          <w:p w:rsidR="00262FE2" w:rsidRPr="006C202C" w:rsidRDefault="00262FE2" w:rsidP="006C202C">
            <w:pPr>
              <w:ind w:firstLine="407"/>
              <w:jc w:val="both"/>
              <w:rPr>
                <w:b/>
                <w:sz w:val="24"/>
              </w:rPr>
            </w:pPr>
            <w:r w:rsidRPr="006C202C">
              <w:rPr>
                <w:b/>
                <w:sz w:val="24"/>
              </w:rPr>
              <w:lastRenderedPageBreak/>
              <w:t>Який порядок повернення</w:t>
            </w:r>
            <w:r w:rsidR="003407DD" w:rsidRPr="006C202C">
              <w:rPr>
                <w:b/>
                <w:sz w:val="24"/>
              </w:rPr>
              <w:t xml:space="preserve"> </w:t>
            </w:r>
            <w:r w:rsidRPr="006C202C">
              <w:rPr>
                <w:b/>
                <w:sz w:val="24"/>
              </w:rPr>
              <w:t xml:space="preserve">оригіналів письмових доказів </w:t>
            </w:r>
            <w:r w:rsidR="003407DD" w:rsidRPr="006C202C">
              <w:rPr>
                <w:b/>
                <w:sz w:val="24"/>
              </w:rPr>
              <w:t>–</w:t>
            </w:r>
            <w:r w:rsidRPr="006C202C">
              <w:rPr>
                <w:b/>
                <w:sz w:val="24"/>
              </w:rPr>
              <w:t xml:space="preserve"> </w:t>
            </w:r>
            <w:r w:rsidR="003407DD" w:rsidRPr="006C202C">
              <w:rPr>
                <w:b/>
                <w:sz w:val="24"/>
              </w:rPr>
              <w:t xml:space="preserve">згідно з </w:t>
            </w:r>
            <w:r w:rsidRPr="006C202C">
              <w:rPr>
                <w:b/>
                <w:sz w:val="24"/>
              </w:rPr>
              <w:t>ухвалою суду чи листом за підписом судді (керівника апарату)?</w:t>
            </w:r>
          </w:p>
          <w:p w:rsidR="00262FE2" w:rsidRPr="006C202C" w:rsidRDefault="00262FE2" w:rsidP="006C202C">
            <w:pPr>
              <w:ind w:firstLine="407"/>
              <w:jc w:val="both"/>
              <w:rPr>
                <w:b/>
                <w:sz w:val="24"/>
                <w:highlight w:val="cyan"/>
              </w:rPr>
            </w:pPr>
          </w:p>
        </w:tc>
        <w:tc>
          <w:tcPr>
            <w:tcW w:w="6938" w:type="dxa"/>
          </w:tcPr>
          <w:p w:rsidR="00262FE2" w:rsidRPr="006C202C" w:rsidRDefault="00262FE2" w:rsidP="006C202C">
            <w:pPr>
              <w:ind w:firstLine="349"/>
              <w:jc w:val="both"/>
              <w:rPr>
                <w:i/>
                <w:sz w:val="24"/>
              </w:rPr>
            </w:pPr>
            <w:r w:rsidRPr="006C202C">
              <w:rPr>
                <w:i/>
                <w:sz w:val="24"/>
              </w:rPr>
              <w:lastRenderedPageBreak/>
              <w:t>Відповідно до</w:t>
            </w:r>
            <w:r w:rsidR="003A42E1" w:rsidRPr="006C202C">
              <w:rPr>
                <w:i/>
                <w:sz w:val="24"/>
              </w:rPr>
              <w:t xml:space="preserve"> ч. </w:t>
            </w:r>
            <w:r w:rsidRPr="006C202C">
              <w:rPr>
                <w:i/>
                <w:sz w:val="24"/>
              </w:rPr>
              <w:t>2</w:t>
            </w:r>
            <w:r w:rsidR="003A42E1" w:rsidRPr="006C202C">
              <w:rPr>
                <w:i/>
                <w:sz w:val="24"/>
              </w:rPr>
              <w:t xml:space="preserve"> ст. </w:t>
            </w:r>
            <w:r w:rsidRPr="006C202C">
              <w:rPr>
                <w:i/>
                <w:sz w:val="24"/>
              </w:rPr>
              <w:t xml:space="preserve">92 ГПК України за заявою особи, яка надала суду оригінал письмового доказу, суд повертає оригінал доказу цій особі після його дослідження, якщо це можливо без </w:t>
            </w:r>
            <w:r w:rsidRPr="006C202C">
              <w:rPr>
                <w:i/>
                <w:sz w:val="24"/>
              </w:rPr>
              <w:lastRenderedPageBreak/>
              <w:t>шкоди для розгляду справи, або після набрання судовим рішенням законної сили. У матеріалах справи залишається засвідчена суддею копія письмового доказу або витяг з нього.</w:t>
            </w:r>
          </w:p>
          <w:p w:rsidR="00262FE2" w:rsidRPr="006C202C" w:rsidRDefault="00262FE2" w:rsidP="006C202C">
            <w:pPr>
              <w:ind w:firstLine="349"/>
              <w:jc w:val="both"/>
              <w:rPr>
                <w:i/>
                <w:sz w:val="24"/>
              </w:rPr>
            </w:pPr>
            <w:r w:rsidRPr="006C202C">
              <w:rPr>
                <w:i/>
                <w:sz w:val="24"/>
              </w:rPr>
              <w:t>Згідно з</w:t>
            </w:r>
            <w:r w:rsidR="000A5E89" w:rsidRPr="006C202C">
              <w:rPr>
                <w:i/>
                <w:sz w:val="24"/>
              </w:rPr>
              <w:t xml:space="preserve"> </w:t>
            </w:r>
            <w:r w:rsidR="003A42E1" w:rsidRPr="006C202C">
              <w:rPr>
                <w:i/>
                <w:sz w:val="24"/>
              </w:rPr>
              <w:t>ч. </w:t>
            </w:r>
            <w:r w:rsidRPr="006C202C">
              <w:rPr>
                <w:i/>
                <w:sz w:val="24"/>
              </w:rPr>
              <w:t>2</w:t>
            </w:r>
            <w:r w:rsidR="003A42E1" w:rsidRPr="006C202C">
              <w:rPr>
                <w:i/>
                <w:sz w:val="24"/>
              </w:rPr>
              <w:t xml:space="preserve"> ст. </w:t>
            </w:r>
            <w:r w:rsidRPr="006C202C">
              <w:rPr>
                <w:i/>
                <w:sz w:val="24"/>
              </w:rPr>
              <w:t>232 ГПК України 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rsidR="00262FE2" w:rsidRPr="006C202C" w:rsidRDefault="00262FE2" w:rsidP="006C202C">
            <w:pPr>
              <w:ind w:firstLine="349"/>
              <w:jc w:val="both"/>
              <w:rPr>
                <w:i/>
                <w:sz w:val="24"/>
              </w:rPr>
            </w:pPr>
            <w:r w:rsidRPr="006C202C">
              <w:rPr>
                <w:i/>
                <w:sz w:val="24"/>
              </w:rPr>
              <w:t xml:space="preserve">З огляду на викладене, </w:t>
            </w:r>
            <w:r w:rsidR="00EE51BC" w:rsidRPr="006C202C">
              <w:rPr>
                <w:i/>
                <w:sz w:val="24"/>
              </w:rPr>
              <w:t>у</w:t>
            </w:r>
            <w:r w:rsidRPr="006C202C">
              <w:rPr>
                <w:i/>
                <w:sz w:val="24"/>
              </w:rPr>
              <w:t xml:space="preserve">раховуючи що </w:t>
            </w:r>
            <w:r w:rsidR="000A5E89" w:rsidRPr="006C202C">
              <w:rPr>
                <w:i/>
                <w:sz w:val="24"/>
              </w:rPr>
              <w:t>"</w:t>
            </w:r>
            <w:r w:rsidRPr="006C202C">
              <w:rPr>
                <w:i/>
                <w:sz w:val="24"/>
              </w:rPr>
              <w:t>суд</w:t>
            </w:r>
            <w:r w:rsidR="000A5E89" w:rsidRPr="006C202C">
              <w:rPr>
                <w:i/>
                <w:sz w:val="24"/>
              </w:rPr>
              <w:t>"</w:t>
            </w:r>
            <w:r w:rsidRPr="006C202C">
              <w:rPr>
                <w:i/>
                <w:sz w:val="24"/>
              </w:rPr>
              <w:t xml:space="preserve"> </w:t>
            </w:r>
            <w:r w:rsidR="00EE51BC" w:rsidRPr="006C202C">
              <w:rPr>
                <w:i/>
                <w:sz w:val="24"/>
              </w:rPr>
              <w:t>згідно з</w:t>
            </w:r>
            <w:r w:rsidRPr="006C202C">
              <w:rPr>
                <w:i/>
                <w:sz w:val="24"/>
              </w:rPr>
              <w:t xml:space="preserve"> ГПК України</w:t>
            </w:r>
            <w:r w:rsidR="000A5E89" w:rsidRPr="006C202C">
              <w:rPr>
                <w:i/>
                <w:sz w:val="24"/>
              </w:rPr>
              <w:t xml:space="preserve"> </w:t>
            </w:r>
            <w:r w:rsidRPr="006C202C">
              <w:rPr>
                <w:i/>
                <w:sz w:val="24"/>
              </w:rPr>
              <w:t>(</w:t>
            </w:r>
            <w:r w:rsidRPr="006C202C">
              <w:rPr>
                <w:i/>
                <w:sz w:val="24"/>
                <w:lang w:val="en-US"/>
              </w:rPr>
              <w:t>c</w:t>
            </w:r>
            <w:r w:rsidRPr="006C202C">
              <w:rPr>
                <w:i/>
                <w:sz w:val="24"/>
              </w:rPr>
              <w:t>т.</w:t>
            </w:r>
            <w:r w:rsidR="00EE51BC" w:rsidRPr="006C202C">
              <w:rPr>
                <w:i/>
                <w:sz w:val="24"/>
              </w:rPr>
              <w:t> </w:t>
            </w:r>
            <w:r w:rsidRPr="006C202C">
              <w:rPr>
                <w:i/>
                <w:sz w:val="24"/>
              </w:rPr>
              <w:t xml:space="preserve">32) </w:t>
            </w:r>
            <w:r w:rsidR="00EE51BC" w:rsidRPr="006C202C">
              <w:rPr>
                <w:i/>
                <w:sz w:val="24"/>
              </w:rPr>
              <w:t xml:space="preserve">– </w:t>
            </w:r>
            <w:r w:rsidRPr="006C202C">
              <w:rPr>
                <w:i/>
                <w:sz w:val="24"/>
              </w:rPr>
              <w:t>лише суддя (колегія, палата)</w:t>
            </w:r>
            <w:r w:rsidR="00EE51BC" w:rsidRPr="006C202C">
              <w:rPr>
                <w:i/>
                <w:sz w:val="24"/>
              </w:rPr>
              <w:t>,</w:t>
            </w:r>
            <w:r w:rsidRPr="006C202C">
              <w:rPr>
                <w:i/>
                <w:sz w:val="24"/>
              </w:rPr>
              <w:t xml:space="preserve"> повернення оригіналів письмових доказів має відбуватис</w:t>
            </w:r>
            <w:r w:rsidR="00EE51BC" w:rsidRPr="006C202C">
              <w:rPr>
                <w:i/>
                <w:sz w:val="24"/>
              </w:rPr>
              <w:t>я</w:t>
            </w:r>
            <w:r w:rsidRPr="006C202C">
              <w:rPr>
                <w:i/>
                <w:sz w:val="24"/>
              </w:rPr>
              <w:t xml:space="preserve"> за </w:t>
            </w:r>
            <w:r w:rsidR="00EE51BC" w:rsidRPr="006C202C">
              <w:rPr>
                <w:i/>
                <w:sz w:val="24"/>
              </w:rPr>
              <w:t xml:space="preserve">відповідною </w:t>
            </w:r>
            <w:r w:rsidRPr="006C202C">
              <w:rPr>
                <w:i/>
                <w:sz w:val="24"/>
              </w:rPr>
              <w:t>мотивованою ухвалою суду.</w:t>
            </w:r>
            <w:r w:rsidR="000A5E89" w:rsidRPr="006C202C">
              <w:rPr>
                <w:i/>
                <w:sz w:val="24"/>
              </w:rPr>
              <w:t xml:space="preserve"> </w:t>
            </w:r>
            <w:r w:rsidRPr="006C202C">
              <w:rPr>
                <w:i/>
                <w:sz w:val="24"/>
              </w:rPr>
              <w:t xml:space="preserve">При цьому </w:t>
            </w:r>
            <w:r w:rsidR="00EE51BC" w:rsidRPr="006C202C">
              <w:rPr>
                <w:i/>
                <w:sz w:val="24"/>
              </w:rPr>
              <w:t>у</w:t>
            </w:r>
            <w:r w:rsidRPr="006C202C">
              <w:rPr>
                <w:i/>
                <w:sz w:val="24"/>
              </w:rPr>
              <w:t xml:space="preserve"> матеріалах справи повинна залишитис</w:t>
            </w:r>
            <w:r w:rsidR="00EE51BC" w:rsidRPr="006C202C">
              <w:rPr>
                <w:i/>
                <w:sz w:val="24"/>
              </w:rPr>
              <w:t>я</w:t>
            </w:r>
            <w:r w:rsidR="000A5E89" w:rsidRPr="006C202C">
              <w:rPr>
                <w:i/>
                <w:sz w:val="24"/>
              </w:rPr>
              <w:t xml:space="preserve"> </w:t>
            </w:r>
            <w:r w:rsidRPr="006C202C">
              <w:rPr>
                <w:i/>
                <w:sz w:val="24"/>
              </w:rPr>
              <w:t xml:space="preserve">засвідчена суддею, </w:t>
            </w:r>
            <w:r w:rsidR="00EE51BC" w:rsidRPr="006C202C">
              <w:rPr>
                <w:i/>
                <w:sz w:val="24"/>
              </w:rPr>
              <w:t>який</w:t>
            </w:r>
            <w:r w:rsidRPr="006C202C">
              <w:rPr>
                <w:i/>
                <w:sz w:val="24"/>
              </w:rPr>
              <w:t xml:space="preserve"> постановив таку ухвалу, </w:t>
            </w:r>
            <w:bookmarkStart w:id="38" w:name="_GoBack"/>
            <w:bookmarkEnd w:id="38"/>
            <w:r w:rsidRPr="006C202C">
              <w:rPr>
                <w:i/>
                <w:sz w:val="24"/>
              </w:rPr>
              <w:t xml:space="preserve">копія письмового доказу або витяг </w:t>
            </w:r>
            <w:r w:rsidR="00EE51BC" w:rsidRPr="006C202C">
              <w:rPr>
                <w:i/>
                <w:sz w:val="24"/>
              </w:rPr>
              <w:t>і</w:t>
            </w:r>
            <w:r w:rsidRPr="006C202C">
              <w:rPr>
                <w:i/>
                <w:sz w:val="24"/>
              </w:rPr>
              <w:t>з нього.</w:t>
            </w:r>
          </w:p>
          <w:p w:rsidR="00116122" w:rsidRPr="006C202C" w:rsidRDefault="00116122" w:rsidP="006C202C">
            <w:pPr>
              <w:ind w:firstLine="349"/>
              <w:jc w:val="both"/>
              <w:rPr>
                <w:i/>
                <w:color w:val="FF0000"/>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39" w:author="Користувач" w:date="2018-12-13T18:13:00Z" w:original="%1:28: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96.</w:t>
            </w:r>
          </w:p>
          <w:p w:rsidR="00262FE2" w:rsidRPr="006C202C" w:rsidRDefault="00262FE2" w:rsidP="001E03C7">
            <w:pPr>
              <w:rPr>
                <w:b/>
                <w:sz w:val="24"/>
              </w:rPr>
            </w:pPr>
            <w:r w:rsidRPr="006C202C">
              <w:rPr>
                <w:b/>
                <w:sz w:val="24"/>
              </w:rPr>
              <w:t>Електронні докази</w:t>
            </w:r>
          </w:p>
        </w:tc>
        <w:tc>
          <w:tcPr>
            <w:tcW w:w="5817" w:type="dxa"/>
          </w:tcPr>
          <w:p w:rsidR="00262FE2" w:rsidRPr="006C202C" w:rsidRDefault="00262FE2" w:rsidP="006C202C">
            <w:pPr>
              <w:pStyle w:val="Style4"/>
              <w:widowControl/>
              <w:tabs>
                <w:tab w:val="left" w:pos="1402"/>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 xml:space="preserve">Який порядок посвідчення паперових копій електронних доказів відповідно до </w:t>
            </w:r>
            <w:r w:rsidR="003A42E1" w:rsidRPr="006C202C">
              <w:rPr>
                <w:rStyle w:val="FontStyle29"/>
                <w:rFonts w:ascii="Roboto Condensed Light" w:hAnsi="Roboto Condensed Light"/>
                <w:b/>
                <w:sz w:val="24"/>
                <w:szCs w:val="24"/>
              </w:rPr>
              <w:t>ч. </w:t>
            </w:r>
            <w:r w:rsidRPr="006C202C">
              <w:rPr>
                <w:rStyle w:val="FontStyle29"/>
                <w:rFonts w:ascii="Roboto Condensed Light" w:hAnsi="Roboto Condensed Light"/>
                <w:b/>
                <w:sz w:val="24"/>
                <w:szCs w:val="24"/>
              </w:rPr>
              <w:t>3 ст</w:t>
            </w:r>
            <w:r w:rsidR="004E76FF"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96 ГПК України?</w:t>
            </w:r>
          </w:p>
          <w:p w:rsidR="00262FE2" w:rsidRPr="006C202C" w:rsidRDefault="00262FE2" w:rsidP="006C202C">
            <w:pPr>
              <w:pStyle w:val="Style4"/>
              <w:widowControl/>
              <w:tabs>
                <w:tab w:val="left" w:pos="1402"/>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Що вважається оригіналом електронного доказу, визначеного ч</w:t>
            </w:r>
            <w:r w:rsidR="004E76FF"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4 ст</w:t>
            </w:r>
            <w:r w:rsidR="004E76FF"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 xml:space="preserve">96 ГПК України? </w:t>
            </w:r>
            <w:r w:rsidR="00EE51BC" w:rsidRPr="006C202C">
              <w:rPr>
                <w:rStyle w:val="FontStyle29"/>
                <w:rFonts w:ascii="Roboto Condensed Light" w:hAnsi="Roboto Condensed Light"/>
                <w:b/>
                <w:sz w:val="24"/>
                <w:szCs w:val="24"/>
              </w:rPr>
              <w:t>В</w:t>
            </w:r>
            <w:r w:rsidRPr="006C202C">
              <w:rPr>
                <w:rStyle w:val="FontStyle29"/>
                <w:rFonts w:ascii="Roboto Condensed Light" w:hAnsi="Roboto Condensed Light"/>
                <w:b/>
                <w:sz w:val="24"/>
                <w:szCs w:val="24"/>
              </w:rPr>
              <w:t xml:space="preserve"> який спосіб </w:t>
            </w:r>
            <w:r w:rsidR="00EE51BC" w:rsidRPr="006C202C">
              <w:rPr>
                <w:rStyle w:val="FontStyle29"/>
                <w:rFonts w:ascii="Roboto Condensed Light" w:hAnsi="Roboto Condensed Light"/>
                <w:b/>
                <w:sz w:val="24"/>
                <w:szCs w:val="24"/>
              </w:rPr>
              <w:t xml:space="preserve">слід </w:t>
            </w:r>
            <w:r w:rsidRPr="006C202C">
              <w:rPr>
                <w:rStyle w:val="FontStyle29"/>
                <w:rFonts w:ascii="Roboto Condensed Light" w:hAnsi="Roboto Condensed Light"/>
                <w:b/>
                <w:sz w:val="24"/>
                <w:szCs w:val="24"/>
              </w:rPr>
              <w:t>подавати господарському суду оригінал електронного доказу?</w:t>
            </w:r>
          </w:p>
          <w:p w:rsidR="00262FE2" w:rsidRPr="006C202C" w:rsidRDefault="00262FE2" w:rsidP="006C202C">
            <w:pPr>
              <w:pStyle w:val="Style14"/>
              <w:widowControl/>
              <w:tabs>
                <w:tab w:val="left" w:pos="730"/>
              </w:tabs>
              <w:spacing w:line="240" w:lineRule="auto"/>
              <w:ind w:firstLine="407"/>
              <w:rPr>
                <w:rFonts w:ascii="Roboto Condensed Light" w:hAnsi="Roboto Condensed Light"/>
              </w:rPr>
            </w:pPr>
          </w:p>
        </w:tc>
        <w:tc>
          <w:tcPr>
            <w:tcW w:w="6938" w:type="dxa"/>
          </w:tcPr>
          <w:p w:rsidR="00262FE2" w:rsidRPr="006C202C" w:rsidRDefault="00262FE2" w:rsidP="006C202C">
            <w:pPr>
              <w:ind w:firstLine="349"/>
              <w:jc w:val="both"/>
              <w:rPr>
                <w:i/>
                <w:sz w:val="24"/>
              </w:rPr>
            </w:pPr>
            <w:r w:rsidRPr="006C202C">
              <w:rPr>
                <w:i/>
                <w:sz w:val="24"/>
              </w:rPr>
              <w:t>Статтею</w:t>
            </w:r>
            <w:r w:rsidR="004E76FF" w:rsidRPr="006C202C">
              <w:rPr>
                <w:i/>
                <w:sz w:val="24"/>
              </w:rPr>
              <w:t> </w:t>
            </w:r>
            <w:r w:rsidRPr="006C202C">
              <w:rPr>
                <w:i/>
                <w:sz w:val="24"/>
              </w:rPr>
              <w:t>96 ГПК визначено, що електронними доказами є інформація в електронній (цифровій) формі, яка містить дані про обставини, що мають значення для справи, зокрема, електронні документи (в тому числі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й інші дані в електронній формі. Такі дані можуть зберігатися, зокрема</w:t>
            </w:r>
            <w:r w:rsidR="00EE51BC" w:rsidRPr="006C202C">
              <w:rPr>
                <w:i/>
                <w:sz w:val="24"/>
              </w:rPr>
              <w:t>,</w:t>
            </w:r>
            <w:r w:rsidRPr="006C202C">
              <w:rPr>
                <w:i/>
                <w:sz w:val="24"/>
              </w:rPr>
              <w:t xml:space="preserve">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w:t>
            </w:r>
          </w:p>
          <w:p w:rsidR="00262FE2" w:rsidRPr="006C202C" w:rsidRDefault="00262FE2" w:rsidP="006C202C">
            <w:pPr>
              <w:ind w:firstLine="349"/>
              <w:jc w:val="both"/>
              <w:rPr>
                <w:i/>
                <w:sz w:val="24"/>
              </w:rPr>
            </w:pPr>
            <w:bookmarkStart w:id="40" w:name="n2193"/>
            <w:bookmarkEnd w:id="40"/>
            <w:r w:rsidRPr="006C202C">
              <w:rPr>
                <w:i/>
                <w:sz w:val="24"/>
              </w:rPr>
              <w:t xml:space="preserve">Електронні докази подаються в оригіналі або в електронній копії, засвідченій електронним цифровим підписом, прирівняним </w:t>
            </w:r>
            <w:r w:rsidRPr="006C202C">
              <w:rPr>
                <w:i/>
                <w:sz w:val="24"/>
              </w:rPr>
              <w:lastRenderedPageBreak/>
              <w:t>до власноручного підпису відповідно до</w:t>
            </w:r>
            <w:r w:rsidR="00EE51BC" w:rsidRPr="006C202C">
              <w:rPr>
                <w:i/>
                <w:sz w:val="24"/>
              </w:rPr>
              <w:t xml:space="preserve"> </w:t>
            </w:r>
            <w:hyperlink r:id="rId11" w:tgtFrame="_blank" w:history="1">
              <w:r w:rsidRPr="006C202C">
                <w:rPr>
                  <w:i/>
                  <w:sz w:val="24"/>
                </w:rPr>
                <w:t>Закону України</w:t>
              </w:r>
            </w:hyperlink>
            <w:r w:rsidR="00EE51BC" w:rsidRPr="006C202C">
              <w:rPr>
                <w:i/>
                <w:sz w:val="24"/>
              </w:rPr>
              <w:t xml:space="preserve"> </w:t>
            </w:r>
            <w:r w:rsidRPr="006C202C">
              <w:rPr>
                <w:i/>
                <w:sz w:val="24"/>
              </w:rPr>
              <w:t>"Про електронний цифровий підпис". Законом може бути передбачено інший порядок засвідчення електронної копії електронного доказу.</w:t>
            </w:r>
          </w:p>
          <w:p w:rsidR="00262FE2" w:rsidRPr="006C202C" w:rsidRDefault="00262FE2" w:rsidP="006C202C">
            <w:pPr>
              <w:ind w:firstLine="349"/>
              <w:jc w:val="both"/>
              <w:rPr>
                <w:i/>
                <w:sz w:val="24"/>
              </w:rPr>
            </w:pPr>
            <w:bookmarkStart w:id="41" w:name="n2194"/>
            <w:bookmarkEnd w:id="41"/>
            <w:r w:rsidRPr="006C202C">
              <w:rPr>
                <w:i/>
                <w:sz w:val="24"/>
              </w:rPr>
              <w:t>Учасники справи мають право подавати електронні докази в паперових копіях, посвідчених в порядку, передбаченому законом. Паперова копія електронного доказу не</w:t>
            </w:r>
            <w:r w:rsidR="000570B0" w:rsidRPr="006C202C">
              <w:rPr>
                <w:i/>
                <w:sz w:val="24"/>
              </w:rPr>
              <w:t> </w:t>
            </w:r>
            <w:r w:rsidRPr="006C202C">
              <w:rPr>
                <w:i/>
                <w:sz w:val="24"/>
              </w:rPr>
              <w:t>вважається письмовим доказом.</w:t>
            </w:r>
          </w:p>
          <w:p w:rsidR="00262FE2" w:rsidRPr="006C202C" w:rsidRDefault="00262FE2" w:rsidP="006C202C">
            <w:pPr>
              <w:ind w:firstLine="349"/>
              <w:jc w:val="both"/>
              <w:rPr>
                <w:i/>
                <w:sz w:val="24"/>
              </w:rPr>
            </w:pPr>
            <w:bookmarkStart w:id="42" w:name="n2195"/>
            <w:bookmarkEnd w:id="42"/>
            <w:r w:rsidRPr="006C202C">
              <w:rPr>
                <w:i/>
                <w:sz w:val="24"/>
              </w:rPr>
              <w:t>Учасник справи, який подає копію електронного доказу, повинен зазначити про наявність у нього або іншої особи оригіналу електронного доказу.</w:t>
            </w:r>
          </w:p>
          <w:p w:rsidR="00262FE2" w:rsidRPr="006C202C" w:rsidRDefault="00262FE2" w:rsidP="006C202C">
            <w:pPr>
              <w:ind w:firstLine="349"/>
              <w:jc w:val="both"/>
              <w:rPr>
                <w:i/>
                <w:sz w:val="24"/>
              </w:rPr>
            </w:pPr>
            <w:bookmarkStart w:id="43" w:name="n2196"/>
            <w:bookmarkEnd w:id="43"/>
            <w:r w:rsidRPr="006C202C">
              <w:rPr>
                <w:i/>
                <w:sz w:val="24"/>
              </w:rPr>
              <w:t>Якщо подано копію (паперову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поданий, а учасник справи або суд ставить під сумнів відповідність поданої копії (паперової копії) оригіналу, такий доказ не</w:t>
            </w:r>
            <w:r w:rsidR="000570B0" w:rsidRPr="006C202C">
              <w:rPr>
                <w:i/>
                <w:sz w:val="24"/>
              </w:rPr>
              <w:t> </w:t>
            </w:r>
            <w:r w:rsidRPr="006C202C">
              <w:rPr>
                <w:i/>
                <w:sz w:val="24"/>
              </w:rPr>
              <w:t>береться судом до уваги.</w:t>
            </w:r>
          </w:p>
          <w:p w:rsidR="00262FE2" w:rsidRPr="006C202C" w:rsidRDefault="00262FE2" w:rsidP="006C202C">
            <w:pPr>
              <w:ind w:firstLine="349"/>
              <w:jc w:val="both"/>
              <w:rPr>
                <w:i/>
                <w:sz w:val="24"/>
              </w:rPr>
            </w:pPr>
            <w:r w:rsidRPr="006C202C">
              <w:rPr>
                <w:i/>
                <w:sz w:val="24"/>
              </w:rPr>
              <w:t xml:space="preserve">Разом </w:t>
            </w:r>
            <w:r w:rsidR="000570B0" w:rsidRPr="006C202C">
              <w:rPr>
                <w:i/>
                <w:sz w:val="24"/>
              </w:rPr>
              <w:t>і</w:t>
            </w:r>
            <w:r w:rsidRPr="006C202C">
              <w:rPr>
                <w:i/>
                <w:sz w:val="24"/>
              </w:rPr>
              <w:t>з тим чинним законодавством не</w:t>
            </w:r>
            <w:r w:rsidR="000570B0" w:rsidRPr="006C202C">
              <w:rPr>
                <w:i/>
                <w:sz w:val="24"/>
              </w:rPr>
              <w:t> </w:t>
            </w:r>
            <w:r w:rsidRPr="006C202C">
              <w:rPr>
                <w:i/>
                <w:sz w:val="24"/>
              </w:rPr>
              <w:t xml:space="preserve">визначено порядку засвідчення електронних </w:t>
            </w:r>
            <w:r w:rsidR="00116122" w:rsidRPr="006C202C">
              <w:rPr>
                <w:i/>
                <w:sz w:val="24"/>
              </w:rPr>
              <w:t>доказів</w:t>
            </w:r>
            <w:r w:rsidRPr="006C202C">
              <w:rPr>
                <w:i/>
                <w:sz w:val="24"/>
              </w:rPr>
              <w:t xml:space="preserve">, зокрема поданих </w:t>
            </w:r>
            <w:r w:rsidR="000570B0" w:rsidRPr="006C202C">
              <w:rPr>
                <w:i/>
                <w:sz w:val="24"/>
              </w:rPr>
              <w:t>у</w:t>
            </w:r>
            <w:r w:rsidRPr="006C202C">
              <w:rPr>
                <w:i/>
                <w:sz w:val="24"/>
              </w:rPr>
              <w:t xml:space="preserve"> паперових копіях, </w:t>
            </w:r>
            <w:r w:rsidR="00116122" w:rsidRPr="006C202C">
              <w:rPr>
                <w:i/>
                <w:sz w:val="24"/>
              </w:rPr>
              <w:t>у</w:t>
            </w:r>
            <w:r w:rsidRPr="006C202C">
              <w:rPr>
                <w:i/>
                <w:sz w:val="24"/>
              </w:rPr>
              <w:t>раховуючи також те, що деякі з таких доказів (відео-, звукозаписи) не</w:t>
            </w:r>
            <w:r w:rsidR="000570B0" w:rsidRPr="006C202C">
              <w:rPr>
                <w:i/>
                <w:sz w:val="24"/>
              </w:rPr>
              <w:t> </w:t>
            </w:r>
            <w:r w:rsidRPr="006C202C">
              <w:rPr>
                <w:i/>
                <w:sz w:val="24"/>
              </w:rPr>
              <w:t xml:space="preserve">можуть бути відображені </w:t>
            </w:r>
            <w:r w:rsidR="000570B0" w:rsidRPr="006C202C">
              <w:rPr>
                <w:i/>
                <w:sz w:val="24"/>
              </w:rPr>
              <w:t>у</w:t>
            </w:r>
            <w:r w:rsidRPr="006C202C">
              <w:rPr>
                <w:i/>
                <w:sz w:val="24"/>
              </w:rPr>
              <w:t xml:space="preserve"> паперовому виді.</w:t>
            </w:r>
          </w:p>
          <w:p w:rsidR="00262FE2" w:rsidRPr="006C202C" w:rsidRDefault="00262FE2" w:rsidP="006C202C">
            <w:pPr>
              <w:ind w:firstLine="349"/>
              <w:jc w:val="both"/>
              <w:rPr>
                <w:i/>
                <w:sz w:val="24"/>
              </w:rPr>
            </w:pPr>
            <w:r w:rsidRPr="006C202C">
              <w:rPr>
                <w:i/>
                <w:sz w:val="24"/>
              </w:rPr>
              <w:t>Крім того, на законодавчому рівні також не</w:t>
            </w:r>
            <w:r w:rsidR="000570B0" w:rsidRPr="006C202C">
              <w:rPr>
                <w:i/>
                <w:sz w:val="24"/>
              </w:rPr>
              <w:t> </w:t>
            </w:r>
            <w:r w:rsidRPr="006C202C">
              <w:rPr>
                <w:i/>
                <w:sz w:val="24"/>
              </w:rPr>
              <w:t>визначен</w:t>
            </w:r>
            <w:r w:rsidR="000570B0" w:rsidRPr="006C202C">
              <w:rPr>
                <w:i/>
                <w:sz w:val="24"/>
              </w:rPr>
              <w:t>о</w:t>
            </w:r>
            <w:r w:rsidRPr="006C202C">
              <w:rPr>
                <w:i/>
                <w:sz w:val="24"/>
              </w:rPr>
              <w:t>, що саме слід вважати оригіналом електронного доказу.</w:t>
            </w:r>
          </w:p>
          <w:p w:rsidR="00262FE2" w:rsidRPr="006C202C" w:rsidRDefault="00262FE2" w:rsidP="006C202C">
            <w:pPr>
              <w:ind w:firstLine="349"/>
              <w:jc w:val="both"/>
              <w:rPr>
                <w:i/>
                <w:sz w:val="12"/>
                <w:szCs w:val="12"/>
              </w:rPr>
            </w:pPr>
          </w:p>
        </w:tc>
      </w:tr>
      <w:tr w:rsidR="00262FE2" w:rsidRPr="006C202C" w:rsidTr="006C202C">
        <w:trPr>
          <w:trHeight w:val="465"/>
        </w:trPr>
        <w:tc>
          <w:tcPr>
            <w:tcW w:w="540" w:type="dxa"/>
          </w:tcPr>
          <w:p w:rsidR="00262FE2" w:rsidRPr="006C202C" w:rsidRDefault="00262FE2" w:rsidP="006C202C">
            <w:pPr>
              <w:numPr>
                <w:ilvl w:val="0"/>
                <w:numId w:val="24"/>
                <w:numberingChange w:id="44" w:author="Користувач" w:date="2018-12-13T18:13:00Z" w:original="%1:29: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98.</w:t>
            </w:r>
          </w:p>
          <w:p w:rsidR="00262FE2" w:rsidRPr="006C202C" w:rsidRDefault="00262FE2" w:rsidP="001E03C7">
            <w:pPr>
              <w:rPr>
                <w:b/>
                <w:sz w:val="24"/>
              </w:rPr>
            </w:pPr>
            <w:r w:rsidRPr="006C202C">
              <w:rPr>
                <w:b/>
                <w:sz w:val="24"/>
              </w:rPr>
              <w:t xml:space="preserve">Вимоги </w:t>
            </w:r>
            <w:r w:rsidR="005A6EF1" w:rsidRPr="006C202C">
              <w:rPr>
                <w:b/>
                <w:sz w:val="24"/>
              </w:rPr>
              <w:br/>
            </w:r>
            <w:r w:rsidRPr="006C202C">
              <w:rPr>
                <w:b/>
                <w:sz w:val="24"/>
              </w:rPr>
              <w:t>до висновку експерта</w:t>
            </w:r>
          </w:p>
        </w:tc>
        <w:tc>
          <w:tcPr>
            <w:tcW w:w="5817" w:type="dxa"/>
          </w:tcPr>
          <w:p w:rsidR="00262FE2" w:rsidRPr="006C202C" w:rsidRDefault="00262FE2" w:rsidP="006C202C">
            <w:pPr>
              <w:pStyle w:val="Style4"/>
              <w:widowControl/>
              <w:tabs>
                <w:tab w:val="left" w:pos="1402"/>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Який порядок передачі документів, речей т</w:t>
            </w:r>
            <w:r w:rsidR="00116122" w:rsidRPr="006C202C">
              <w:rPr>
                <w:rStyle w:val="FontStyle29"/>
                <w:rFonts w:ascii="Roboto Condensed Light" w:hAnsi="Roboto Condensed Light"/>
                <w:b/>
                <w:sz w:val="24"/>
                <w:szCs w:val="24"/>
              </w:rPr>
              <w:t>а ін.</w:t>
            </w:r>
            <w:r w:rsidRPr="006C202C">
              <w:rPr>
                <w:rStyle w:val="FontStyle29"/>
                <w:rFonts w:ascii="Roboto Condensed Light" w:hAnsi="Roboto Condensed Light"/>
                <w:b/>
                <w:sz w:val="24"/>
                <w:szCs w:val="24"/>
              </w:rPr>
              <w:t xml:space="preserve">, </w:t>
            </w:r>
            <w:r w:rsidR="00116122" w:rsidRPr="006C202C">
              <w:rPr>
                <w:rStyle w:val="FontStyle29"/>
                <w:rFonts w:ascii="Roboto Condensed Light" w:hAnsi="Roboto Condensed Light"/>
                <w:b/>
                <w:sz w:val="24"/>
                <w:szCs w:val="24"/>
              </w:rPr>
              <w:t xml:space="preserve">що </w:t>
            </w:r>
            <w:r w:rsidRPr="006C202C">
              <w:rPr>
                <w:rStyle w:val="FontStyle29"/>
                <w:rFonts w:ascii="Roboto Condensed Light" w:hAnsi="Roboto Condensed Light"/>
                <w:b/>
                <w:sz w:val="24"/>
                <w:szCs w:val="24"/>
              </w:rPr>
              <w:t xml:space="preserve">надаються експерту для проведення експертизи? </w:t>
            </w:r>
          </w:p>
          <w:p w:rsidR="00262FE2" w:rsidRPr="006C202C" w:rsidRDefault="00262FE2" w:rsidP="006C202C">
            <w:pPr>
              <w:pStyle w:val="Style4"/>
              <w:widowControl/>
              <w:tabs>
                <w:tab w:val="left" w:pos="1402"/>
              </w:tabs>
              <w:spacing w:line="240" w:lineRule="auto"/>
              <w:ind w:firstLine="407"/>
              <w:rPr>
                <w:rStyle w:val="FontStyle29"/>
                <w:rFonts w:ascii="Roboto Condensed Light" w:hAnsi="Roboto Condensed Light"/>
                <w:sz w:val="24"/>
                <w:szCs w:val="24"/>
              </w:rPr>
            </w:pPr>
          </w:p>
          <w:p w:rsidR="00262FE2" w:rsidRPr="006C202C" w:rsidRDefault="00262FE2" w:rsidP="006C202C">
            <w:pPr>
              <w:pStyle w:val="Style4"/>
              <w:widowControl/>
              <w:tabs>
                <w:tab w:val="left" w:pos="1402"/>
              </w:tabs>
              <w:spacing w:line="240" w:lineRule="auto"/>
              <w:ind w:firstLine="407"/>
              <w:rPr>
                <w:rFonts w:ascii="Roboto Condensed Light" w:hAnsi="Roboto Condensed Light"/>
              </w:rPr>
            </w:pPr>
          </w:p>
        </w:tc>
        <w:tc>
          <w:tcPr>
            <w:tcW w:w="6938" w:type="dxa"/>
          </w:tcPr>
          <w:p w:rsidR="00262FE2" w:rsidRPr="006C202C" w:rsidRDefault="00262FE2" w:rsidP="006C202C">
            <w:pPr>
              <w:tabs>
                <w:tab w:val="left" w:pos="3868"/>
              </w:tabs>
              <w:ind w:firstLine="349"/>
              <w:jc w:val="both"/>
              <w:rPr>
                <w:i/>
                <w:color w:val="auto"/>
                <w:sz w:val="24"/>
              </w:rPr>
            </w:pPr>
            <w:r w:rsidRPr="006C202C">
              <w:rPr>
                <w:i/>
                <w:color w:val="auto"/>
                <w:sz w:val="24"/>
              </w:rPr>
              <w:t>Відповідно до</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102 ГПК України матеріали, необхідні для проведення експертизи, експерту надає суд, якщо експертиза призначена судом, або учасник справи, якщо експертиза проводиться за його замовленням.</w:t>
            </w:r>
          </w:p>
          <w:p w:rsidR="00262FE2" w:rsidRPr="006C202C" w:rsidRDefault="000570B0" w:rsidP="006C202C">
            <w:pPr>
              <w:tabs>
                <w:tab w:val="left" w:pos="3868"/>
              </w:tabs>
              <w:ind w:firstLine="349"/>
              <w:jc w:val="both"/>
              <w:rPr>
                <w:b/>
                <w:i/>
                <w:color w:val="auto"/>
                <w:sz w:val="24"/>
              </w:rPr>
            </w:pPr>
            <w:r w:rsidRPr="006C202C">
              <w:rPr>
                <w:i/>
                <w:color w:val="auto"/>
                <w:sz w:val="24"/>
              </w:rPr>
              <w:t>Згідно з</w:t>
            </w:r>
            <w:r w:rsidR="003A42E1" w:rsidRPr="006C202C">
              <w:rPr>
                <w:i/>
                <w:color w:val="auto"/>
                <w:sz w:val="24"/>
              </w:rPr>
              <w:t xml:space="preserve"> п. </w:t>
            </w:r>
            <w:r w:rsidR="00262FE2" w:rsidRPr="006C202C">
              <w:rPr>
                <w:i/>
                <w:color w:val="auto"/>
                <w:sz w:val="24"/>
              </w:rPr>
              <w:t>1.8 Інструкції</w:t>
            </w:r>
            <w:r w:rsidR="000A5E89" w:rsidRPr="006C202C">
              <w:rPr>
                <w:i/>
                <w:color w:val="auto"/>
                <w:sz w:val="24"/>
              </w:rPr>
              <w:t xml:space="preserve"> </w:t>
            </w:r>
            <w:r w:rsidR="00262FE2" w:rsidRPr="006C202C">
              <w:rPr>
                <w:i/>
                <w:color w:val="auto"/>
                <w:sz w:val="24"/>
              </w:rPr>
              <w:t xml:space="preserve">про призначення та проведення судових експертиз та експертних досліджень, затвердженої </w:t>
            </w:r>
            <w:r w:rsidRPr="006C202C">
              <w:rPr>
                <w:i/>
                <w:color w:val="auto"/>
                <w:sz w:val="24"/>
              </w:rPr>
              <w:lastRenderedPageBreak/>
              <w:t>н</w:t>
            </w:r>
            <w:r w:rsidR="00262FE2" w:rsidRPr="006C202C">
              <w:rPr>
                <w:i/>
                <w:color w:val="auto"/>
                <w:sz w:val="24"/>
              </w:rPr>
              <w:t>аказом Міністерства юстиції України 08.10.1998</w:t>
            </w:r>
            <w:r w:rsidR="000A5E89" w:rsidRPr="006C202C">
              <w:rPr>
                <w:i/>
                <w:color w:val="auto"/>
                <w:sz w:val="24"/>
              </w:rPr>
              <w:t xml:space="preserve"> </w:t>
            </w:r>
            <w:r w:rsidR="007B02F5" w:rsidRPr="006C202C">
              <w:rPr>
                <w:i/>
                <w:color w:val="auto"/>
                <w:sz w:val="24"/>
              </w:rPr>
              <w:t>№ </w:t>
            </w:r>
            <w:r w:rsidR="00262FE2" w:rsidRPr="006C202C">
              <w:rPr>
                <w:i/>
                <w:color w:val="auto"/>
                <w:sz w:val="24"/>
              </w:rPr>
              <w:t xml:space="preserve">53/5 (у редакції наказу Міністерства юстиції України </w:t>
            </w:r>
            <w:r w:rsidR="007B02F5" w:rsidRPr="006C202C">
              <w:rPr>
                <w:i/>
                <w:color w:val="auto"/>
                <w:sz w:val="24"/>
              </w:rPr>
              <w:t>від </w:t>
            </w:r>
            <w:r w:rsidR="00262FE2" w:rsidRPr="006C202C">
              <w:rPr>
                <w:i/>
                <w:color w:val="auto"/>
                <w:sz w:val="24"/>
              </w:rPr>
              <w:t xml:space="preserve">26.12.2012 </w:t>
            </w:r>
            <w:r w:rsidR="007B02F5" w:rsidRPr="006C202C">
              <w:rPr>
                <w:i/>
                <w:color w:val="auto"/>
                <w:sz w:val="24"/>
              </w:rPr>
              <w:t>№ </w:t>
            </w:r>
            <w:r w:rsidR="00262FE2" w:rsidRPr="006C202C">
              <w:rPr>
                <w:i/>
                <w:color w:val="auto"/>
                <w:sz w:val="24"/>
              </w:rPr>
              <w:t>1950/5)</w:t>
            </w:r>
            <w:r w:rsidRPr="006C202C">
              <w:rPr>
                <w:i/>
                <w:color w:val="auto"/>
                <w:sz w:val="24"/>
              </w:rPr>
              <w:t>,</w:t>
            </w:r>
            <w:r w:rsidR="00262FE2" w:rsidRPr="006C202C">
              <w:rPr>
                <w:i/>
                <w:color w:val="auto"/>
                <w:sz w:val="24"/>
              </w:rPr>
              <w:t xml:space="preserve"> підставою для проведення експертиз відповідно до чинного законодавства є </w:t>
            </w:r>
            <w:r w:rsidR="00262FE2" w:rsidRPr="006C202C">
              <w:rPr>
                <w:b/>
                <w:i/>
                <w:color w:val="auto"/>
                <w:sz w:val="24"/>
              </w:rPr>
              <w:t>процесуальний документ</w:t>
            </w:r>
            <w:r w:rsidR="00262FE2" w:rsidRPr="006C202C">
              <w:rPr>
                <w:i/>
                <w:color w:val="auto"/>
                <w:sz w:val="24"/>
              </w:rPr>
              <w:t xml:space="preserve"> (постанова, ухвала) про призначення експертизи, складений уповноваженою на те особою (органом), або письмове звернення потерпілого чи сторони захисту кримінального провадження, </w:t>
            </w:r>
            <w:r w:rsidR="0038757F" w:rsidRPr="006C202C">
              <w:rPr>
                <w:i/>
                <w:color w:val="auto"/>
                <w:sz w:val="24"/>
              </w:rPr>
              <w:t>в</w:t>
            </w:r>
            <w:r w:rsidR="00262FE2" w:rsidRPr="006C202C">
              <w:rPr>
                <w:i/>
                <w:color w:val="auto"/>
                <w:sz w:val="24"/>
              </w:rPr>
              <w:t xml:space="preserve"> якому обов'язково зазначаються реквізити, перелік питань, поставлених експерту, </w:t>
            </w:r>
            <w:r w:rsidR="00262FE2" w:rsidRPr="006C202C">
              <w:rPr>
                <w:b/>
                <w:i/>
                <w:color w:val="auto"/>
                <w:sz w:val="24"/>
              </w:rPr>
              <w:t>а також об'єкти, що підлягають дослідженню.</w:t>
            </w:r>
          </w:p>
          <w:p w:rsidR="00262FE2" w:rsidRPr="006C202C" w:rsidRDefault="00262FE2" w:rsidP="006C202C">
            <w:pPr>
              <w:ind w:firstLine="349"/>
              <w:jc w:val="both"/>
              <w:rPr>
                <w:i/>
                <w:color w:val="auto"/>
                <w:sz w:val="24"/>
              </w:rPr>
            </w:pPr>
            <w:r w:rsidRPr="006C202C">
              <w:rPr>
                <w:i/>
                <w:color w:val="auto"/>
                <w:sz w:val="24"/>
              </w:rPr>
              <w:t xml:space="preserve">Підставою для проведення експертного дослідження є письмова заява (лист) замовника (юридичної або фізичної особи) з обов'язковим зазначенням його реквізитів, </w:t>
            </w:r>
            <w:r w:rsidR="0038757F" w:rsidRPr="006C202C">
              <w:rPr>
                <w:b/>
                <w:i/>
                <w:color w:val="auto"/>
                <w:sz w:val="24"/>
              </w:rPr>
              <w:t>і</w:t>
            </w:r>
            <w:r w:rsidRPr="006C202C">
              <w:rPr>
                <w:b/>
                <w:i/>
                <w:color w:val="auto"/>
                <w:sz w:val="24"/>
              </w:rPr>
              <w:t>з переліком</w:t>
            </w:r>
            <w:r w:rsidRPr="006C202C">
              <w:rPr>
                <w:i/>
                <w:color w:val="auto"/>
                <w:sz w:val="24"/>
              </w:rPr>
              <w:t xml:space="preserve"> питань, які підлягають </w:t>
            </w:r>
            <w:r w:rsidR="0038757F" w:rsidRPr="006C202C">
              <w:rPr>
                <w:i/>
                <w:color w:val="auto"/>
                <w:sz w:val="24"/>
              </w:rPr>
              <w:t>вирішенню</w:t>
            </w:r>
            <w:r w:rsidRPr="006C202C">
              <w:rPr>
                <w:i/>
                <w:color w:val="auto"/>
                <w:sz w:val="24"/>
              </w:rPr>
              <w:t xml:space="preserve">, а також </w:t>
            </w:r>
            <w:r w:rsidRPr="006C202C">
              <w:rPr>
                <w:b/>
                <w:i/>
                <w:color w:val="auto"/>
                <w:sz w:val="24"/>
              </w:rPr>
              <w:t>об'єктів, що надаються</w:t>
            </w:r>
            <w:r w:rsidRPr="006C202C">
              <w:rPr>
                <w:i/>
                <w:color w:val="auto"/>
                <w:sz w:val="24"/>
              </w:rPr>
              <w:t>.</w:t>
            </w:r>
          </w:p>
          <w:p w:rsidR="00262FE2" w:rsidRPr="006C202C" w:rsidRDefault="0038757F" w:rsidP="006C202C">
            <w:pPr>
              <w:ind w:firstLine="349"/>
              <w:jc w:val="both"/>
              <w:rPr>
                <w:i/>
                <w:color w:val="auto"/>
                <w:sz w:val="24"/>
              </w:rPr>
            </w:pPr>
            <w:r w:rsidRPr="006C202C">
              <w:rPr>
                <w:i/>
                <w:color w:val="auto"/>
                <w:sz w:val="24"/>
              </w:rPr>
              <w:t>Таким чином</w:t>
            </w:r>
            <w:r w:rsidR="00262FE2" w:rsidRPr="006C202C">
              <w:rPr>
                <w:i/>
                <w:color w:val="auto"/>
                <w:sz w:val="24"/>
              </w:rPr>
              <w:t>, якщо експертиза проводиться</w:t>
            </w:r>
            <w:r w:rsidR="000A5E89" w:rsidRPr="006C202C">
              <w:rPr>
                <w:i/>
                <w:color w:val="auto"/>
                <w:sz w:val="24"/>
              </w:rPr>
              <w:t xml:space="preserve"> </w:t>
            </w:r>
            <w:r w:rsidR="00262FE2" w:rsidRPr="006C202C">
              <w:rPr>
                <w:i/>
                <w:color w:val="auto"/>
                <w:sz w:val="24"/>
              </w:rPr>
              <w:t xml:space="preserve">на замовлення учасника справи, то </w:t>
            </w:r>
            <w:r w:rsidRPr="006C202C">
              <w:rPr>
                <w:i/>
                <w:color w:val="auto"/>
                <w:sz w:val="24"/>
              </w:rPr>
              <w:t>ця особа</w:t>
            </w:r>
            <w:r w:rsidR="00262FE2" w:rsidRPr="006C202C">
              <w:rPr>
                <w:i/>
                <w:color w:val="auto"/>
                <w:sz w:val="24"/>
              </w:rPr>
              <w:t xml:space="preserve"> </w:t>
            </w:r>
            <w:r w:rsidRPr="006C202C">
              <w:rPr>
                <w:i/>
                <w:color w:val="auto"/>
                <w:sz w:val="24"/>
              </w:rPr>
              <w:t>повинна зазначити у</w:t>
            </w:r>
            <w:r w:rsidR="00262FE2" w:rsidRPr="006C202C">
              <w:rPr>
                <w:i/>
                <w:color w:val="auto"/>
                <w:sz w:val="24"/>
              </w:rPr>
              <w:t xml:space="preserve"> заяві перелік об’єктів (матеріалів, необхідних для проведення експертизи), які </w:t>
            </w:r>
            <w:r w:rsidRPr="006C202C">
              <w:rPr>
                <w:i/>
                <w:color w:val="auto"/>
                <w:sz w:val="24"/>
              </w:rPr>
              <w:t xml:space="preserve">вона </w:t>
            </w:r>
            <w:r w:rsidR="00262FE2" w:rsidRPr="006C202C">
              <w:rPr>
                <w:i/>
                <w:color w:val="auto"/>
                <w:sz w:val="24"/>
              </w:rPr>
              <w:t>переда</w:t>
            </w:r>
            <w:r w:rsidRPr="006C202C">
              <w:rPr>
                <w:i/>
                <w:color w:val="auto"/>
                <w:sz w:val="24"/>
              </w:rPr>
              <w:t xml:space="preserve">є </w:t>
            </w:r>
            <w:r w:rsidR="00262FE2" w:rsidRPr="006C202C">
              <w:rPr>
                <w:i/>
                <w:color w:val="auto"/>
                <w:sz w:val="24"/>
              </w:rPr>
              <w:t>на експертизу.</w:t>
            </w:r>
          </w:p>
          <w:p w:rsidR="00262FE2" w:rsidRPr="006C202C" w:rsidRDefault="00262FE2" w:rsidP="006C202C">
            <w:pPr>
              <w:ind w:firstLine="349"/>
              <w:jc w:val="both"/>
              <w:rPr>
                <w:i/>
                <w:sz w:val="24"/>
              </w:rPr>
            </w:pPr>
            <w:r w:rsidRPr="006C202C">
              <w:rPr>
                <w:i/>
                <w:sz w:val="24"/>
              </w:rPr>
              <w:t>У висновку експерта, зокрема, зазначається</w:t>
            </w:r>
            <w:r w:rsidR="0038757F" w:rsidRPr="006C202C">
              <w:rPr>
                <w:i/>
                <w:sz w:val="24"/>
              </w:rPr>
              <w:t>,</w:t>
            </w:r>
            <w:r w:rsidRPr="006C202C">
              <w:rPr>
                <w:i/>
                <w:sz w:val="24"/>
              </w:rPr>
              <w:t xml:space="preserve">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 (ч.</w:t>
            </w:r>
            <w:r w:rsidR="0038757F" w:rsidRPr="006C202C">
              <w:rPr>
                <w:i/>
                <w:sz w:val="24"/>
              </w:rPr>
              <w:t> </w:t>
            </w:r>
            <w:r w:rsidRPr="006C202C">
              <w:rPr>
                <w:i/>
                <w:sz w:val="24"/>
              </w:rPr>
              <w:t>6</w:t>
            </w:r>
            <w:r w:rsidR="003A42E1" w:rsidRPr="006C202C">
              <w:rPr>
                <w:i/>
                <w:sz w:val="24"/>
              </w:rPr>
              <w:t xml:space="preserve"> ст. </w:t>
            </w:r>
            <w:r w:rsidRPr="006C202C">
              <w:rPr>
                <w:i/>
                <w:sz w:val="24"/>
              </w:rPr>
              <w:t xml:space="preserve">98 ГПК України). </w:t>
            </w:r>
          </w:p>
          <w:p w:rsidR="00262FE2" w:rsidRPr="006C202C" w:rsidRDefault="0038757F" w:rsidP="006C202C">
            <w:pPr>
              <w:ind w:firstLine="349"/>
              <w:jc w:val="both"/>
              <w:rPr>
                <w:i/>
                <w:sz w:val="24"/>
              </w:rPr>
            </w:pPr>
            <w:r w:rsidRPr="006C202C">
              <w:rPr>
                <w:i/>
                <w:sz w:val="24"/>
              </w:rPr>
              <w:t>Отже,</w:t>
            </w:r>
            <w:r w:rsidR="00262FE2" w:rsidRPr="006C202C">
              <w:rPr>
                <w:i/>
                <w:sz w:val="24"/>
              </w:rPr>
              <w:t xml:space="preserve"> чинним законодавством </w:t>
            </w:r>
            <w:r w:rsidRPr="006C202C">
              <w:rPr>
                <w:i/>
                <w:sz w:val="24"/>
              </w:rPr>
              <w:t>у</w:t>
            </w:r>
            <w:r w:rsidR="00262FE2" w:rsidRPr="006C202C">
              <w:rPr>
                <w:i/>
                <w:sz w:val="24"/>
              </w:rPr>
              <w:t>становлено обов'язок експерта зазначити, які матеріали бул</w:t>
            </w:r>
            <w:r w:rsidRPr="006C202C">
              <w:rPr>
                <w:i/>
                <w:sz w:val="24"/>
              </w:rPr>
              <w:t>о</w:t>
            </w:r>
            <w:r w:rsidR="00262FE2" w:rsidRPr="006C202C">
              <w:rPr>
                <w:i/>
                <w:sz w:val="24"/>
              </w:rPr>
              <w:t xml:space="preserve"> використан</w:t>
            </w:r>
            <w:r w:rsidRPr="006C202C">
              <w:rPr>
                <w:i/>
                <w:sz w:val="24"/>
              </w:rPr>
              <w:t>о</w:t>
            </w:r>
            <w:r w:rsidR="00262FE2" w:rsidRPr="006C202C">
              <w:rPr>
                <w:i/>
                <w:sz w:val="24"/>
              </w:rPr>
              <w:t xml:space="preserve"> </w:t>
            </w:r>
            <w:r w:rsidRPr="006C202C">
              <w:rPr>
                <w:i/>
                <w:sz w:val="24"/>
              </w:rPr>
              <w:t>під час</w:t>
            </w:r>
            <w:r w:rsidR="00262FE2" w:rsidRPr="006C202C">
              <w:rPr>
                <w:i/>
                <w:sz w:val="24"/>
              </w:rPr>
              <w:t xml:space="preserve"> проведенн</w:t>
            </w:r>
            <w:r w:rsidRPr="006C202C">
              <w:rPr>
                <w:i/>
                <w:sz w:val="24"/>
              </w:rPr>
              <w:t>я</w:t>
            </w:r>
            <w:r w:rsidR="00262FE2" w:rsidRPr="006C202C">
              <w:rPr>
                <w:i/>
                <w:sz w:val="24"/>
              </w:rPr>
              <w:t xml:space="preserve"> експертизи.</w:t>
            </w:r>
          </w:p>
          <w:p w:rsidR="0038757F" w:rsidRPr="006C202C" w:rsidRDefault="0038757F" w:rsidP="006C202C">
            <w:pPr>
              <w:ind w:firstLine="349"/>
              <w:jc w:val="both"/>
              <w:rPr>
                <w:i/>
                <w:sz w:val="24"/>
              </w:rPr>
            </w:pPr>
          </w:p>
        </w:tc>
      </w:tr>
      <w:tr w:rsidR="00251E67" w:rsidRPr="006C202C" w:rsidTr="006C202C">
        <w:trPr>
          <w:trHeight w:val="465"/>
        </w:trPr>
        <w:tc>
          <w:tcPr>
            <w:tcW w:w="540" w:type="dxa"/>
          </w:tcPr>
          <w:p w:rsidR="00251E67" w:rsidRPr="006C202C" w:rsidRDefault="00251E67" w:rsidP="006C202C">
            <w:pPr>
              <w:numPr>
                <w:ilvl w:val="0"/>
                <w:numId w:val="24"/>
                <w:numberingChange w:id="45" w:author="Користувач" w:date="2018-12-13T18:13:00Z" w:original="%1:30:0:."/>
              </w:numPr>
              <w:ind w:left="0" w:firstLine="0"/>
              <w:rPr>
                <w:b/>
                <w:sz w:val="24"/>
              </w:rPr>
            </w:pPr>
          </w:p>
        </w:tc>
        <w:tc>
          <w:tcPr>
            <w:tcW w:w="2365" w:type="dxa"/>
          </w:tcPr>
          <w:p w:rsidR="00251E67" w:rsidRPr="006C202C" w:rsidRDefault="00251E67" w:rsidP="001E03C7">
            <w:pPr>
              <w:rPr>
                <w:b/>
                <w:sz w:val="24"/>
              </w:rPr>
            </w:pPr>
            <w:r w:rsidRPr="006C202C">
              <w:rPr>
                <w:b/>
                <w:sz w:val="24"/>
              </w:rPr>
              <w:t>Стаття</w:t>
            </w:r>
            <w:r w:rsidR="003D2FB2" w:rsidRPr="006C202C">
              <w:rPr>
                <w:b/>
                <w:sz w:val="24"/>
                <w:lang w:val="ru-RU"/>
              </w:rPr>
              <w:t> </w:t>
            </w:r>
            <w:r w:rsidRPr="006C202C">
              <w:rPr>
                <w:b/>
                <w:sz w:val="24"/>
              </w:rPr>
              <w:t>116.</w:t>
            </w:r>
          </w:p>
          <w:p w:rsidR="00251E67" w:rsidRPr="006C202C" w:rsidRDefault="00251E67" w:rsidP="001E03C7">
            <w:pPr>
              <w:rPr>
                <w:b/>
                <w:sz w:val="24"/>
              </w:rPr>
            </w:pPr>
            <w:r w:rsidRPr="006C202C">
              <w:rPr>
                <w:b/>
                <w:sz w:val="24"/>
              </w:rPr>
              <w:t xml:space="preserve">Початок і </w:t>
            </w:r>
            <w:r w:rsidRPr="006C202C">
              <w:rPr>
                <w:b/>
                <w:sz w:val="24"/>
              </w:rPr>
              <w:lastRenderedPageBreak/>
              <w:t>закінчення процесуальних строків</w:t>
            </w:r>
          </w:p>
        </w:tc>
        <w:tc>
          <w:tcPr>
            <w:tcW w:w="5817" w:type="dxa"/>
          </w:tcPr>
          <w:p w:rsidR="00251E67" w:rsidRPr="006C202C" w:rsidRDefault="00251E67" w:rsidP="006C202C">
            <w:pPr>
              <w:pStyle w:val="Style4"/>
              <w:widowControl/>
              <w:tabs>
                <w:tab w:val="left" w:pos="1402"/>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lastRenderedPageBreak/>
              <w:t>Як слід розуміти словосполучення</w:t>
            </w:r>
            <w:r w:rsidR="0038757F"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 xml:space="preserve"> </w:t>
            </w:r>
            <w:r w:rsidR="0038757F" w:rsidRPr="006C202C">
              <w:rPr>
                <w:rStyle w:val="FontStyle29"/>
                <w:rFonts w:ascii="Roboto Condensed Light" w:hAnsi="Roboto Condensed Light"/>
                <w:b/>
                <w:sz w:val="24"/>
                <w:szCs w:val="24"/>
              </w:rPr>
              <w:t>вжите у</w:t>
            </w:r>
            <w:r w:rsidR="003A42E1" w:rsidRPr="006C202C">
              <w:rPr>
                <w:rStyle w:val="FontStyle29"/>
                <w:rFonts w:ascii="Roboto Condensed Light" w:hAnsi="Roboto Condensed Light"/>
                <w:b/>
                <w:sz w:val="24"/>
                <w:szCs w:val="24"/>
              </w:rPr>
              <w:t xml:space="preserve"> ч. </w:t>
            </w:r>
            <w:r w:rsidR="007A333D" w:rsidRPr="006C202C">
              <w:rPr>
                <w:rStyle w:val="FontStyle29"/>
                <w:rFonts w:ascii="Roboto Condensed Light" w:hAnsi="Roboto Condensed Light"/>
                <w:b/>
                <w:sz w:val="24"/>
                <w:szCs w:val="24"/>
              </w:rPr>
              <w:t>7</w:t>
            </w:r>
            <w:r w:rsidR="003A42E1" w:rsidRPr="006C202C">
              <w:rPr>
                <w:rStyle w:val="FontStyle29"/>
                <w:rFonts w:ascii="Roboto Condensed Light" w:hAnsi="Roboto Condensed Light"/>
                <w:b/>
                <w:sz w:val="24"/>
                <w:szCs w:val="24"/>
              </w:rPr>
              <w:t xml:space="preserve"> ст. </w:t>
            </w:r>
            <w:r w:rsidR="007A333D" w:rsidRPr="006C202C">
              <w:rPr>
                <w:rStyle w:val="FontStyle29"/>
                <w:rFonts w:ascii="Roboto Condensed Light" w:hAnsi="Roboto Condensed Light"/>
                <w:b/>
                <w:sz w:val="24"/>
                <w:szCs w:val="24"/>
              </w:rPr>
              <w:t xml:space="preserve">116 ГПК України </w:t>
            </w:r>
            <w:r w:rsidRPr="006C202C">
              <w:rPr>
                <w:rStyle w:val="FontStyle29"/>
                <w:rFonts w:ascii="Roboto Condensed Light" w:hAnsi="Roboto Condensed Light"/>
                <w:b/>
                <w:sz w:val="24"/>
                <w:szCs w:val="24"/>
              </w:rPr>
              <w:t xml:space="preserve">"якщо до його (строку) </w:t>
            </w:r>
            <w:r w:rsidRPr="006C202C">
              <w:rPr>
                <w:rStyle w:val="FontStyle29"/>
                <w:rFonts w:ascii="Roboto Condensed Light" w:hAnsi="Roboto Condensed Light"/>
                <w:b/>
                <w:sz w:val="24"/>
                <w:szCs w:val="24"/>
              </w:rPr>
              <w:lastRenderedPageBreak/>
              <w:t>закінчення"</w:t>
            </w:r>
            <w:r w:rsidR="00FD423A" w:rsidRPr="006C202C">
              <w:rPr>
                <w:rStyle w:val="FontStyle29"/>
                <w:rFonts w:ascii="Roboto Condensed Light" w:hAnsi="Roboto Condensed Light"/>
                <w:b/>
                <w:sz w:val="24"/>
                <w:szCs w:val="24"/>
              </w:rPr>
              <w:t>, зміст якого має значення для обчислення процесуальних строків?</w:t>
            </w:r>
          </w:p>
        </w:tc>
        <w:tc>
          <w:tcPr>
            <w:tcW w:w="6938" w:type="dxa"/>
          </w:tcPr>
          <w:p w:rsidR="00A011D7" w:rsidRPr="006C202C" w:rsidRDefault="00A011D7"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lastRenderedPageBreak/>
              <w:t>Статтею</w:t>
            </w:r>
            <w:r w:rsidR="004E76FF" w:rsidRPr="006C202C">
              <w:rPr>
                <w:rFonts w:cs="Roboto Condensed Light"/>
                <w:i/>
                <w:color w:val="auto"/>
                <w:sz w:val="24"/>
              </w:rPr>
              <w:t> </w:t>
            </w:r>
            <w:r w:rsidRPr="006C202C">
              <w:rPr>
                <w:rFonts w:cs="Roboto Condensed Light"/>
                <w:i/>
                <w:color w:val="auto"/>
                <w:sz w:val="24"/>
              </w:rPr>
              <w:t xml:space="preserve">113 ГПК України передбачено, що строки, в межах яких вчиняються процесуальні дії, встановлюються </w:t>
            </w:r>
            <w:r w:rsidRPr="006C202C">
              <w:rPr>
                <w:rFonts w:cs="Roboto Condensed Light"/>
                <w:i/>
                <w:color w:val="auto"/>
                <w:sz w:val="24"/>
              </w:rPr>
              <w:lastRenderedPageBreak/>
              <w:t xml:space="preserve">законом, а якщо такі строки законом не визначені, </w:t>
            </w:r>
            <w:r w:rsidR="00FD423A" w:rsidRPr="006C202C">
              <w:rPr>
                <w:rFonts w:cs="Roboto Condensed Light"/>
                <w:i/>
                <w:color w:val="auto"/>
                <w:sz w:val="24"/>
              </w:rPr>
              <w:t>–</w:t>
            </w:r>
            <w:r w:rsidRPr="006C202C">
              <w:rPr>
                <w:rFonts w:cs="Roboto Condensed Light"/>
                <w:i/>
                <w:color w:val="auto"/>
                <w:sz w:val="24"/>
              </w:rPr>
              <w:t xml:space="preserve"> встановлюються судом.</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Згідно зі ст</w:t>
            </w:r>
            <w:r w:rsidR="004E76FF" w:rsidRPr="006C202C">
              <w:rPr>
                <w:rFonts w:cs="Roboto Condensed Light"/>
                <w:i/>
                <w:color w:val="auto"/>
                <w:sz w:val="24"/>
              </w:rPr>
              <w:t>. </w:t>
            </w:r>
            <w:r w:rsidRPr="006C202C">
              <w:rPr>
                <w:rFonts w:cs="Roboto Condensed Light"/>
                <w:i/>
                <w:color w:val="auto"/>
                <w:sz w:val="24"/>
              </w:rPr>
              <w:t xml:space="preserve">116 ГПК України перебіг процесуального строку починається з наступного дня після відповідної календарної дати або настання події, з якою пов’язано його початок. </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 xml:space="preserve">Строк, обчислюваний роками, закінчується у відповідні місяць і число останнього року строку. </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Строк, обчислюваний місяцями, закінчується у відповідне число останнього місяця строку. Якщо закінчення строку, обчислюваного місяцями, припадає на такий місяць, що відповідного числа не</w:t>
            </w:r>
            <w:r w:rsidR="00FD423A" w:rsidRPr="006C202C">
              <w:rPr>
                <w:rFonts w:cs="Roboto Condensed Light"/>
                <w:i/>
                <w:color w:val="auto"/>
                <w:sz w:val="24"/>
              </w:rPr>
              <w:t> </w:t>
            </w:r>
            <w:r w:rsidRPr="006C202C">
              <w:rPr>
                <w:rFonts w:cs="Roboto Condensed Light"/>
                <w:i/>
                <w:color w:val="auto"/>
                <w:sz w:val="24"/>
              </w:rPr>
              <w:t>має, строк закінчується в останній день цього місяця.</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Якщо закінчення строку припадає на вихідний, святковий чи інший неробочий день, останнім днем строку є перший після нього робочий день.</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Перебіг строку, закінчення якого пов’язане з подією, яка повинна неминуче настати, закінчується наступного дня після настання події.</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Останній день строку триває до 24 години, але коли в цей строк слід було вчинити процесуальну дію тільки в суді, де робочий час закінчується раніше, строк закінчується в момент закінчення цього часу.</w:t>
            </w:r>
          </w:p>
          <w:p w:rsidR="00981FF6" w:rsidRPr="006C202C" w:rsidRDefault="00981FF6"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Строк не</w:t>
            </w:r>
            <w:r w:rsidR="00FD423A" w:rsidRPr="006C202C">
              <w:rPr>
                <w:rFonts w:cs="Roboto Condensed Light"/>
                <w:i/>
                <w:color w:val="auto"/>
                <w:sz w:val="24"/>
              </w:rPr>
              <w:t> </w:t>
            </w:r>
            <w:r w:rsidRPr="006C202C">
              <w:rPr>
                <w:rFonts w:cs="Roboto Condensed Light"/>
                <w:i/>
                <w:color w:val="auto"/>
                <w:sz w:val="24"/>
              </w:rPr>
              <w:t xml:space="preserve">вважається пропущеним, </w:t>
            </w:r>
            <w:r w:rsidRPr="006C202C">
              <w:rPr>
                <w:rFonts w:cs="Roboto Condensed Light"/>
                <w:b/>
                <w:i/>
                <w:color w:val="auto"/>
                <w:sz w:val="24"/>
              </w:rPr>
              <w:t>якщо до його закінчення заява, скарга, інші документи чи матеріали або грошові</w:t>
            </w:r>
            <w:r w:rsidRPr="006C202C">
              <w:rPr>
                <w:rFonts w:cs="Roboto Condensed Light"/>
                <w:i/>
                <w:color w:val="auto"/>
                <w:sz w:val="24"/>
              </w:rPr>
              <w:t xml:space="preserve"> </w:t>
            </w:r>
            <w:r w:rsidRPr="006C202C">
              <w:rPr>
                <w:rFonts w:cs="Roboto Condensed Light"/>
                <w:b/>
                <w:i/>
                <w:color w:val="auto"/>
                <w:sz w:val="24"/>
              </w:rPr>
              <w:t>кошти</w:t>
            </w:r>
            <w:r w:rsidRPr="006C202C">
              <w:rPr>
                <w:rFonts w:cs="Roboto Condensed Light"/>
                <w:i/>
                <w:color w:val="auto"/>
                <w:sz w:val="24"/>
              </w:rPr>
              <w:t xml:space="preserve"> здані на пошту чи передані іншими відповідними засобами зв’язку.</w:t>
            </w:r>
          </w:p>
          <w:p w:rsidR="007F25F8" w:rsidRPr="006C202C" w:rsidRDefault="007F25F8"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 xml:space="preserve">Прийменник </w:t>
            </w:r>
            <w:r w:rsidRPr="006C202C">
              <w:rPr>
                <w:rFonts w:cs="Roboto Condensed Light"/>
                <w:b/>
                <w:i/>
                <w:color w:val="auto"/>
                <w:sz w:val="24"/>
              </w:rPr>
              <w:t>"до"</w:t>
            </w:r>
            <w:r w:rsidRPr="006C202C">
              <w:rPr>
                <w:rFonts w:cs="Roboto Condensed Light"/>
                <w:i/>
                <w:color w:val="auto"/>
                <w:sz w:val="24"/>
              </w:rPr>
              <w:t xml:space="preserve"> </w:t>
            </w:r>
            <w:r w:rsidR="00FD423A" w:rsidRPr="006C202C">
              <w:rPr>
                <w:rFonts w:cs="Roboto Condensed Light"/>
                <w:i/>
                <w:color w:val="auto"/>
                <w:sz w:val="24"/>
              </w:rPr>
              <w:t>і</w:t>
            </w:r>
            <w:r w:rsidRPr="006C202C">
              <w:rPr>
                <w:rFonts w:cs="Roboto Condensed Light"/>
                <w:i/>
                <w:color w:val="auto"/>
                <w:sz w:val="24"/>
              </w:rPr>
              <w:t xml:space="preserve">з календарною датою в українській мові вживають на позначення кінцевої календарної дати чинності включно або виконання чого-небудь (постанови Верховного Суду </w:t>
            </w:r>
            <w:r w:rsidR="007B02F5" w:rsidRPr="006C202C">
              <w:rPr>
                <w:rFonts w:cs="Roboto Condensed Light"/>
                <w:i/>
                <w:color w:val="auto"/>
                <w:sz w:val="24"/>
              </w:rPr>
              <w:t>від </w:t>
            </w:r>
            <w:r w:rsidRPr="006C202C">
              <w:rPr>
                <w:rFonts w:cs="Roboto Condensed Light"/>
                <w:i/>
                <w:color w:val="auto"/>
                <w:sz w:val="24"/>
              </w:rPr>
              <w:t xml:space="preserve">25.04.2018 у справі </w:t>
            </w:r>
            <w:r w:rsidR="007B02F5" w:rsidRPr="006C202C">
              <w:rPr>
                <w:rFonts w:cs="Roboto Condensed Light"/>
                <w:i/>
                <w:color w:val="auto"/>
                <w:sz w:val="24"/>
              </w:rPr>
              <w:t>№ </w:t>
            </w:r>
            <w:r w:rsidRPr="006C202C">
              <w:rPr>
                <w:rFonts w:cs="Roboto Condensed Light"/>
                <w:i/>
                <w:color w:val="auto"/>
                <w:sz w:val="24"/>
              </w:rPr>
              <w:t xml:space="preserve">803/350/17 та у справі </w:t>
            </w:r>
            <w:r w:rsidR="007B02F5" w:rsidRPr="006C202C">
              <w:rPr>
                <w:rFonts w:cs="Roboto Condensed Light"/>
                <w:i/>
                <w:color w:val="auto"/>
                <w:sz w:val="24"/>
              </w:rPr>
              <w:t>№ </w:t>
            </w:r>
            <w:r w:rsidRPr="006C202C">
              <w:rPr>
                <w:rFonts w:cs="Roboto Condensed Light"/>
                <w:i/>
                <w:color w:val="auto"/>
                <w:sz w:val="24"/>
              </w:rPr>
              <w:t xml:space="preserve">815/4720/16, </w:t>
            </w:r>
            <w:r w:rsidR="007B02F5" w:rsidRPr="006C202C">
              <w:rPr>
                <w:rFonts w:cs="Roboto Condensed Light"/>
                <w:i/>
                <w:color w:val="auto"/>
                <w:sz w:val="24"/>
              </w:rPr>
              <w:t>від </w:t>
            </w:r>
            <w:r w:rsidRPr="006C202C">
              <w:rPr>
                <w:rFonts w:cs="Roboto Condensed Light"/>
                <w:i/>
                <w:color w:val="auto"/>
                <w:sz w:val="24"/>
              </w:rPr>
              <w:t xml:space="preserve">13.06.2018 у справі </w:t>
            </w:r>
            <w:r w:rsidR="007B02F5" w:rsidRPr="006C202C">
              <w:rPr>
                <w:rFonts w:cs="Roboto Condensed Light"/>
                <w:i/>
                <w:color w:val="auto"/>
                <w:sz w:val="24"/>
              </w:rPr>
              <w:t>№ </w:t>
            </w:r>
            <w:r w:rsidRPr="006C202C">
              <w:rPr>
                <w:rFonts w:cs="Roboto Condensed Light"/>
                <w:i/>
                <w:color w:val="auto"/>
                <w:sz w:val="24"/>
              </w:rPr>
              <w:t xml:space="preserve">815/1298/17, </w:t>
            </w:r>
            <w:r w:rsidR="007B02F5" w:rsidRPr="006C202C">
              <w:rPr>
                <w:rFonts w:cs="Roboto Condensed Light"/>
                <w:i/>
                <w:color w:val="auto"/>
                <w:sz w:val="24"/>
              </w:rPr>
              <w:t>від </w:t>
            </w:r>
            <w:r w:rsidRPr="006C202C">
              <w:rPr>
                <w:rFonts w:cs="Roboto Condensed Light"/>
                <w:i/>
                <w:color w:val="auto"/>
                <w:sz w:val="24"/>
              </w:rPr>
              <w:t xml:space="preserve">14.08.2018 у справі </w:t>
            </w:r>
            <w:r w:rsidR="007B02F5" w:rsidRPr="006C202C">
              <w:rPr>
                <w:rFonts w:cs="Roboto Condensed Light"/>
                <w:i/>
                <w:color w:val="auto"/>
                <w:sz w:val="24"/>
              </w:rPr>
              <w:lastRenderedPageBreak/>
              <w:t>№ </w:t>
            </w:r>
            <w:r w:rsidRPr="006C202C">
              <w:rPr>
                <w:rFonts w:cs="Roboto Condensed Light"/>
                <w:i/>
                <w:color w:val="auto"/>
                <w:sz w:val="24"/>
              </w:rPr>
              <w:t xml:space="preserve">803/1387/17, </w:t>
            </w:r>
            <w:r w:rsidR="007B02F5" w:rsidRPr="006C202C">
              <w:rPr>
                <w:rFonts w:cs="Roboto Condensed Light"/>
                <w:i/>
                <w:color w:val="auto"/>
                <w:sz w:val="24"/>
              </w:rPr>
              <w:t>від </w:t>
            </w:r>
            <w:r w:rsidRPr="006C202C">
              <w:rPr>
                <w:rFonts w:cs="Roboto Condensed Light"/>
                <w:i/>
                <w:color w:val="auto"/>
                <w:sz w:val="24"/>
              </w:rPr>
              <w:t xml:space="preserve">28.08.2018 у справі </w:t>
            </w:r>
            <w:r w:rsidR="007B02F5" w:rsidRPr="006C202C">
              <w:rPr>
                <w:rFonts w:cs="Roboto Condensed Light"/>
                <w:i/>
                <w:color w:val="auto"/>
                <w:sz w:val="24"/>
              </w:rPr>
              <w:t>№ </w:t>
            </w:r>
            <w:r w:rsidRPr="006C202C">
              <w:rPr>
                <w:rFonts w:cs="Roboto Condensed Light"/>
                <w:i/>
                <w:color w:val="auto"/>
                <w:sz w:val="24"/>
              </w:rPr>
              <w:t xml:space="preserve">814/4170/15, 08.10.2018 </w:t>
            </w:r>
            <w:r w:rsidR="00FD423A" w:rsidRPr="006C202C">
              <w:rPr>
                <w:rFonts w:cs="Roboto Condensed Light"/>
                <w:i/>
                <w:color w:val="auto"/>
                <w:sz w:val="24"/>
              </w:rPr>
              <w:br/>
            </w:r>
            <w:r w:rsidRPr="006C202C">
              <w:rPr>
                <w:rFonts w:cs="Roboto Condensed Light"/>
                <w:i/>
                <w:color w:val="auto"/>
                <w:sz w:val="24"/>
              </w:rPr>
              <w:t xml:space="preserve">у справі </w:t>
            </w:r>
            <w:r w:rsidR="007B02F5" w:rsidRPr="006C202C">
              <w:rPr>
                <w:rFonts w:cs="Roboto Condensed Light"/>
                <w:i/>
                <w:color w:val="auto"/>
                <w:sz w:val="24"/>
              </w:rPr>
              <w:t>№ </w:t>
            </w:r>
            <w:r w:rsidRPr="006C202C">
              <w:rPr>
                <w:rFonts w:cs="Roboto Condensed Light"/>
                <w:i/>
                <w:color w:val="auto"/>
                <w:sz w:val="24"/>
              </w:rPr>
              <w:t xml:space="preserve">927/490/18). </w:t>
            </w:r>
          </w:p>
          <w:p w:rsidR="007F25F8" w:rsidRPr="006C202C" w:rsidRDefault="007F25F8"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 xml:space="preserve">Таким чином, </w:t>
            </w:r>
            <w:r w:rsidR="00E0792E" w:rsidRPr="006C202C">
              <w:rPr>
                <w:rFonts w:cs="Roboto Condensed Light"/>
                <w:i/>
                <w:color w:val="auto"/>
                <w:sz w:val="24"/>
              </w:rPr>
              <w:t xml:space="preserve">якщо судом </w:t>
            </w:r>
            <w:r w:rsidR="007A333D" w:rsidRPr="006C202C">
              <w:rPr>
                <w:rFonts w:cs="Roboto Condensed Light"/>
                <w:i/>
                <w:color w:val="auto"/>
                <w:sz w:val="24"/>
              </w:rPr>
              <w:t>для вчинення відповідної процесуальної дії</w:t>
            </w:r>
            <w:r w:rsidR="000A5E89" w:rsidRPr="006C202C">
              <w:rPr>
                <w:rFonts w:cs="Roboto Condensed Light"/>
                <w:i/>
                <w:color w:val="auto"/>
                <w:sz w:val="24"/>
              </w:rPr>
              <w:t xml:space="preserve"> </w:t>
            </w:r>
            <w:r w:rsidR="00E0792E" w:rsidRPr="006C202C">
              <w:rPr>
                <w:rFonts w:cs="Roboto Condensed Light"/>
                <w:i/>
                <w:color w:val="auto"/>
                <w:sz w:val="24"/>
              </w:rPr>
              <w:t>вс</w:t>
            </w:r>
            <w:r w:rsidR="007A333D" w:rsidRPr="006C202C">
              <w:rPr>
                <w:rFonts w:cs="Roboto Condensed Light"/>
                <w:i/>
                <w:color w:val="auto"/>
                <w:sz w:val="24"/>
              </w:rPr>
              <w:t>тановлен</w:t>
            </w:r>
            <w:r w:rsidR="00FD423A" w:rsidRPr="006C202C">
              <w:rPr>
                <w:rFonts w:cs="Roboto Condensed Light"/>
                <w:i/>
                <w:color w:val="auto"/>
                <w:sz w:val="24"/>
              </w:rPr>
              <w:t>о</w:t>
            </w:r>
            <w:r w:rsidR="007A333D" w:rsidRPr="006C202C">
              <w:rPr>
                <w:rFonts w:cs="Roboto Condensed Light"/>
                <w:i/>
                <w:color w:val="auto"/>
                <w:sz w:val="24"/>
              </w:rPr>
              <w:t xml:space="preserve"> строк </w:t>
            </w:r>
            <w:r w:rsidR="0052553E" w:rsidRPr="006C202C">
              <w:rPr>
                <w:rFonts w:cs="Roboto Condensed Light"/>
                <w:i/>
                <w:color w:val="auto"/>
                <w:sz w:val="24"/>
              </w:rPr>
              <w:t xml:space="preserve">до певної дати, цю дату слід вважати кінцевою датою (останнім днем) вчинення відповідної процесуальної дії. </w:t>
            </w:r>
          </w:p>
          <w:p w:rsidR="00251E67" w:rsidRPr="006C202C" w:rsidRDefault="00251E67" w:rsidP="006C202C">
            <w:pPr>
              <w:tabs>
                <w:tab w:val="left" w:pos="3868"/>
              </w:tabs>
              <w:ind w:firstLine="349"/>
              <w:jc w:val="both"/>
              <w:rPr>
                <w:i/>
                <w:color w:val="auto"/>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46" w:author="Користувач" w:date="2018-12-13T18:13:00Z" w:original="%1:31: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118.</w:t>
            </w:r>
          </w:p>
          <w:p w:rsidR="00262FE2" w:rsidRPr="006C202C" w:rsidRDefault="00262FE2" w:rsidP="001E03C7">
            <w:pPr>
              <w:rPr>
                <w:b/>
                <w:sz w:val="24"/>
              </w:rPr>
            </w:pPr>
            <w:r w:rsidRPr="006C202C">
              <w:rPr>
                <w:b/>
                <w:sz w:val="24"/>
              </w:rPr>
              <w:t>Наслідки пропуску процесуальних строків</w:t>
            </w:r>
          </w:p>
        </w:tc>
        <w:tc>
          <w:tcPr>
            <w:tcW w:w="5817" w:type="dxa"/>
          </w:tcPr>
          <w:p w:rsidR="00262FE2" w:rsidRPr="006C202C" w:rsidRDefault="00262FE2" w:rsidP="006C202C">
            <w:pPr>
              <w:ind w:firstLine="407"/>
              <w:jc w:val="both"/>
              <w:rPr>
                <w:b/>
                <w:sz w:val="24"/>
              </w:rPr>
            </w:pPr>
            <w:r w:rsidRPr="006C202C">
              <w:rPr>
                <w:b/>
                <w:sz w:val="24"/>
              </w:rPr>
              <w:t>Який порядок повернення письмових заяв учасників справи, поданих</w:t>
            </w:r>
            <w:r w:rsidR="000A5E89" w:rsidRPr="006C202C">
              <w:rPr>
                <w:b/>
                <w:sz w:val="24"/>
              </w:rPr>
              <w:t xml:space="preserve"> </w:t>
            </w:r>
            <w:r w:rsidRPr="006C202C">
              <w:rPr>
                <w:b/>
                <w:sz w:val="24"/>
              </w:rPr>
              <w:t>після закінчення процесуальних строків і залишених судом без розгляду (ч.</w:t>
            </w:r>
            <w:r w:rsidR="000A5E89" w:rsidRPr="006C202C">
              <w:rPr>
                <w:b/>
                <w:sz w:val="24"/>
              </w:rPr>
              <w:t> </w:t>
            </w:r>
            <w:r w:rsidRPr="006C202C">
              <w:rPr>
                <w:b/>
                <w:sz w:val="24"/>
              </w:rPr>
              <w:t>2 ст.</w:t>
            </w:r>
            <w:r w:rsidR="000A5E89" w:rsidRPr="006C202C">
              <w:rPr>
                <w:b/>
                <w:sz w:val="24"/>
                <w:lang w:val="ru-RU"/>
              </w:rPr>
              <w:t> </w:t>
            </w:r>
            <w:r w:rsidRPr="006C202C">
              <w:rPr>
                <w:b/>
                <w:sz w:val="24"/>
              </w:rPr>
              <w:t>118 ГПК України)?</w:t>
            </w:r>
          </w:p>
          <w:p w:rsidR="00262FE2" w:rsidRPr="006C202C" w:rsidRDefault="00262FE2" w:rsidP="006C202C">
            <w:pPr>
              <w:ind w:firstLine="407"/>
              <w:jc w:val="both"/>
              <w:rPr>
                <w:b/>
                <w:sz w:val="24"/>
                <w:highlight w:val="cyan"/>
              </w:rPr>
            </w:pPr>
          </w:p>
        </w:tc>
        <w:tc>
          <w:tcPr>
            <w:tcW w:w="6938" w:type="dxa"/>
          </w:tcPr>
          <w:p w:rsidR="00262FE2" w:rsidRPr="006C202C" w:rsidRDefault="004C5579" w:rsidP="006C202C">
            <w:pPr>
              <w:ind w:firstLine="349"/>
              <w:jc w:val="both"/>
              <w:rPr>
                <w:i/>
                <w:color w:val="auto"/>
                <w:sz w:val="24"/>
              </w:rPr>
            </w:pPr>
            <w:r w:rsidRPr="006C202C">
              <w:rPr>
                <w:i/>
                <w:color w:val="auto"/>
                <w:sz w:val="24"/>
              </w:rPr>
              <w:t xml:space="preserve">За змістом </w:t>
            </w:r>
            <w:r w:rsidR="00262FE2" w:rsidRPr="006C202C">
              <w:rPr>
                <w:i/>
                <w:color w:val="auto"/>
                <w:sz w:val="24"/>
              </w:rPr>
              <w:t>ч.</w:t>
            </w:r>
            <w:r w:rsidR="000A5E89" w:rsidRPr="006C202C">
              <w:rPr>
                <w:i/>
                <w:color w:val="auto"/>
                <w:sz w:val="24"/>
              </w:rPr>
              <w:t> </w:t>
            </w:r>
            <w:r w:rsidR="00262FE2" w:rsidRPr="006C202C">
              <w:rPr>
                <w:i/>
                <w:color w:val="auto"/>
                <w:sz w:val="24"/>
              </w:rPr>
              <w:t>2 ст.</w:t>
            </w:r>
            <w:r w:rsidR="000A5E89" w:rsidRPr="006C202C">
              <w:rPr>
                <w:i/>
                <w:color w:val="auto"/>
                <w:sz w:val="24"/>
              </w:rPr>
              <w:t> </w:t>
            </w:r>
            <w:r w:rsidR="00262FE2" w:rsidRPr="006C202C">
              <w:rPr>
                <w:i/>
                <w:color w:val="auto"/>
                <w:sz w:val="24"/>
              </w:rPr>
              <w:t>118 ГПК України заяви, скарги і документи, подані після закінчення процесуальних строків, залишаються без розгляду, крім випадків, передбачених цим Кодексом.</w:t>
            </w:r>
          </w:p>
          <w:p w:rsidR="00262FE2" w:rsidRPr="006C202C" w:rsidRDefault="00262FE2" w:rsidP="006C202C">
            <w:pPr>
              <w:ind w:firstLine="349"/>
              <w:jc w:val="both"/>
              <w:rPr>
                <w:i/>
                <w:sz w:val="24"/>
              </w:rPr>
            </w:pPr>
            <w:r w:rsidRPr="006C202C">
              <w:rPr>
                <w:i/>
                <w:sz w:val="24"/>
              </w:rPr>
              <w:t>Згідно з</w:t>
            </w:r>
            <w:r w:rsidR="003A42E1" w:rsidRPr="006C202C">
              <w:rPr>
                <w:i/>
                <w:sz w:val="24"/>
              </w:rPr>
              <w:t xml:space="preserve"> ч. </w:t>
            </w:r>
            <w:r w:rsidRPr="006C202C">
              <w:rPr>
                <w:i/>
                <w:sz w:val="24"/>
              </w:rPr>
              <w:t>9</w:t>
            </w:r>
            <w:r w:rsidR="003A42E1" w:rsidRPr="006C202C">
              <w:rPr>
                <w:i/>
                <w:sz w:val="24"/>
              </w:rPr>
              <w:t xml:space="preserve"> ст. </w:t>
            </w:r>
            <w:r w:rsidRPr="006C202C">
              <w:rPr>
                <w:i/>
                <w:sz w:val="24"/>
              </w:rPr>
              <w:t>6 ГПК України суд проводить розгляд справи за матеріалами судової справи в електронній формі. Процесуальні та інші документи і докази у паперовій формі не пізніше трьох днів з дня їх надходження до суду переводяться у електронну форму та долучаються до матеріалів електронної судової справи в порядку, визначеному Положенням про Єдину судову інформаційно-телекомунікаційну систему.</w:t>
            </w:r>
          </w:p>
          <w:p w:rsidR="00262FE2" w:rsidRPr="006C202C" w:rsidRDefault="004C5579" w:rsidP="006C202C">
            <w:pPr>
              <w:ind w:firstLine="349"/>
              <w:jc w:val="both"/>
              <w:rPr>
                <w:i/>
                <w:sz w:val="24"/>
              </w:rPr>
            </w:pPr>
            <w:r w:rsidRPr="006C202C">
              <w:rPr>
                <w:i/>
                <w:sz w:val="24"/>
              </w:rPr>
              <w:t>Відповідно до</w:t>
            </w:r>
            <w:r w:rsidR="00B33E41" w:rsidRPr="006C202C">
              <w:rPr>
                <w:i/>
                <w:sz w:val="24"/>
              </w:rPr>
              <w:t xml:space="preserve"> </w:t>
            </w:r>
            <w:r w:rsidR="003A42E1" w:rsidRPr="006C202C">
              <w:rPr>
                <w:i/>
                <w:sz w:val="24"/>
              </w:rPr>
              <w:t>ч. </w:t>
            </w:r>
            <w:r w:rsidR="00262FE2" w:rsidRPr="006C202C">
              <w:rPr>
                <w:i/>
                <w:sz w:val="24"/>
              </w:rPr>
              <w:t>2</w:t>
            </w:r>
            <w:r w:rsidR="003A42E1" w:rsidRPr="006C202C">
              <w:rPr>
                <w:i/>
                <w:sz w:val="24"/>
              </w:rPr>
              <w:t xml:space="preserve"> ст. </w:t>
            </w:r>
            <w:r w:rsidR="00262FE2" w:rsidRPr="006C202C">
              <w:rPr>
                <w:i/>
                <w:sz w:val="24"/>
              </w:rPr>
              <w:t>232 ГПК України 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rsidR="00262FE2" w:rsidRPr="006C202C" w:rsidRDefault="00262FE2" w:rsidP="006C202C">
            <w:pPr>
              <w:ind w:firstLine="349"/>
              <w:jc w:val="both"/>
              <w:rPr>
                <w:i/>
                <w:sz w:val="24"/>
              </w:rPr>
            </w:pPr>
            <w:r w:rsidRPr="006C202C">
              <w:rPr>
                <w:i/>
                <w:sz w:val="24"/>
              </w:rPr>
              <w:t xml:space="preserve">Системний аналіз </w:t>
            </w:r>
            <w:r w:rsidR="00B33E41" w:rsidRPr="006C202C">
              <w:rPr>
                <w:i/>
                <w:sz w:val="24"/>
              </w:rPr>
              <w:t xml:space="preserve">наведених </w:t>
            </w:r>
            <w:r w:rsidRPr="006C202C">
              <w:rPr>
                <w:i/>
                <w:sz w:val="24"/>
              </w:rPr>
              <w:t xml:space="preserve">норм дає підстави для висновку, що у разі подання учасниками справи </w:t>
            </w:r>
            <w:r w:rsidRPr="006C202C">
              <w:rPr>
                <w:i/>
                <w:color w:val="auto"/>
                <w:sz w:val="24"/>
              </w:rPr>
              <w:t>заяв, скарг і документів після закінчення пр</w:t>
            </w:r>
            <w:r w:rsidRPr="006C202C">
              <w:rPr>
                <w:i/>
                <w:sz w:val="24"/>
              </w:rPr>
              <w:t xml:space="preserve">оцесуальних строків: </w:t>
            </w:r>
          </w:p>
          <w:p w:rsidR="00262FE2" w:rsidRPr="006C202C" w:rsidRDefault="00262FE2" w:rsidP="006C202C">
            <w:pPr>
              <w:pStyle w:val="ListParagraph"/>
              <w:numPr>
                <w:ilvl w:val="0"/>
                <w:numId w:val="15"/>
                <w:numberingChange w:id="47" w:author="Користувач" w:date="2018-12-13T18:13:00Z" w:original="%1:1:0:)"/>
              </w:numPr>
              <w:spacing w:after="0" w:line="240" w:lineRule="auto"/>
              <w:ind w:left="0" w:firstLine="349"/>
              <w:jc w:val="both"/>
              <w:rPr>
                <w:rFonts w:ascii="Roboto Condensed Light" w:hAnsi="Roboto Condensed Light" w:cs="Times New Roman"/>
                <w:i/>
                <w:color w:val="000000"/>
                <w:sz w:val="24"/>
                <w:szCs w:val="24"/>
                <w:lang w:eastAsia="uk-UA"/>
              </w:rPr>
            </w:pPr>
            <w:r w:rsidRPr="006C202C">
              <w:rPr>
                <w:rFonts w:ascii="Roboto Condensed Light" w:hAnsi="Roboto Condensed Light" w:cs="Times New Roman"/>
                <w:i/>
                <w:color w:val="000000"/>
                <w:sz w:val="24"/>
                <w:szCs w:val="24"/>
                <w:lang w:eastAsia="uk-UA"/>
              </w:rPr>
              <w:t>без клопотання про поновлення (продовження) строків на подання відповідних документів; або</w:t>
            </w:r>
          </w:p>
          <w:p w:rsidR="00262FE2" w:rsidRPr="006C202C" w:rsidRDefault="00262FE2" w:rsidP="006C202C">
            <w:pPr>
              <w:pStyle w:val="ListParagraph"/>
              <w:numPr>
                <w:ilvl w:val="0"/>
                <w:numId w:val="15"/>
                <w:numberingChange w:id="48" w:author="Користувач" w:date="2018-12-13T18:13:00Z" w:original="%1:2:0:)"/>
              </w:numPr>
              <w:spacing w:after="0" w:line="240" w:lineRule="auto"/>
              <w:ind w:left="0" w:firstLine="349"/>
              <w:jc w:val="both"/>
              <w:rPr>
                <w:rFonts w:ascii="Roboto Condensed Light" w:hAnsi="Roboto Condensed Light" w:cs="Times New Roman"/>
                <w:i/>
                <w:color w:val="000000"/>
                <w:sz w:val="24"/>
                <w:szCs w:val="24"/>
                <w:lang w:eastAsia="uk-UA"/>
              </w:rPr>
            </w:pPr>
            <w:r w:rsidRPr="006C202C">
              <w:rPr>
                <w:rFonts w:ascii="Roboto Condensed Light" w:hAnsi="Roboto Condensed Light" w:cs="Times New Roman"/>
                <w:i/>
                <w:color w:val="000000"/>
                <w:sz w:val="24"/>
                <w:szCs w:val="24"/>
                <w:lang w:eastAsia="uk-UA"/>
              </w:rPr>
              <w:t xml:space="preserve">залишення такого клопотання без задоволення, </w:t>
            </w:r>
            <w:r w:rsidR="00B33E41" w:rsidRPr="006C202C">
              <w:rPr>
                <w:rFonts w:ascii="Roboto Condensed Light" w:hAnsi="Roboto Condensed Light" w:cs="Times New Roman"/>
                <w:i/>
                <w:color w:val="000000"/>
                <w:sz w:val="24"/>
                <w:szCs w:val="24"/>
                <w:lang w:eastAsia="uk-UA"/>
              </w:rPr>
              <w:t>–</w:t>
            </w:r>
          </w:p>
          <w:p w:rsidR="00262FE2" w:rsidRPr="006C202C" w:rsidRDefault="00262FE2" w:rsidP="006C202C">
            <w:pPr>
              <w:ind w:firstLine="349"/>
              <w:jc w:val="both"/>
              <w:rPr>
                <w:i/>
                <w:sz w:val="24"/>
              </w:rPr>
            </w:pPr>
            <w:r w:rsidRPr="006C202C">
              <w:rPr>
                <w:i/>
                <w:sz w:val="24"/>
              </w:rPr>
              <w:lastRenderedPageBreak/>
              <w:t xml:space="preserve">суд долучає </w:t>
            </w:r>
            <w:r w:rsidR="004C5579" w:rsidRPr="006C202C">
              <w:rPr>
                <w:i/>
                <w:sz w:val="24"/>
              </w:rPr>
              <w:t xml:space="preserve">ці </w:t>
            </w:r>
            <w:r w:rsidRPr="006C202C">
              <w:rPr>
                <w:i/>
                <w:sz w:val="24"/>
              </w:rPr>
              <w:t>документи</w:t>
            </w:r>
            <w:r w:rsidR="000A5E89" w:rsidRPr="006C202C">
              <w:rPr>
                <w:i/>
                <w:sz w:val="24"/>
              </w:rPr>
              <w:t xml:space="preserve"> </w:t>
            </w:r>
            <w:r w:rsidRPr="006C202C">
              <w:rPr>
                <w:i/>
                <w:sz w:val="24"/>
              </w:rPr>
              <w:t xml:space="preserve">до матеріалів справи, проте залишає їх без розгляду, про що </w:t>
            </w:r>
            <w:r w:rsidR="00B33E41" w:rsidRPr="006C202C">
              <w:rPr>
                <w:i/>
                <w:sz w:val="24"/>
              </w:rPr>
              <w:t xml:space="preserve">постановляє </w:t>
            </w:r>
            <w:r w:rsidRPr="006C202C">
              <w:rPr>
                <w:i/>
                <w:sz w:val="24"/>
              </w:rPr>
              <w:t>відповідну ухвалу.</w:t>
            </w:r>
          </w:p>
          <w:p w:rsidR="00262FE2" w:rsidRPr="006C202C" w:rsidRDefault="00262FE2" w:rsidP="006C202C">
            <w:pPr>
              <w:ind w:firstLine="349"/>
              <w:jc w:val="both"/>
              <w:rPr>
                <w:i/>
                <w:sz w:val="24"/>
              </w:rPr>
            </w:pPr>
            <w:r w:rsidRPr="006C202C">
              <w:rPr>
                <w:i/>
                <w:sz w:val="24"/>
              </w:rPr>
              <w:t>Чинним ГПК України</w:t>
            </w:r>
            <w:r w:rsidR="000A5E89" w:rsidRPr="006C202C">
              <w:rPr>
                <w:i/>
                <w:sz w:val="24"/>
              </w:rPr>
              <w:t xml:space="preserve"> </w:t>
            </w:r>
            <w:r w:rsidRPr="006C202C">
              <w:rPr>
                <w:i/>
                <w:sz w:val="24"/>
              </w:rPr>
              <w:t>не</w:t>
            </w:r>
            <w:r w:rsidR="00B33E41" w:rsidRPr="006C202C">
              <w:rPr>
                <w:i/>
                <w:sz w:val="24"/>
              </w:rPr>
              <w:t> </w:t>
            </w:r>
            <w:r w:rsidRPr="006C202C">
              <w:rPr>
                <w:i/>
                <w:sz w:val="24"/>
              </w:rPr>
              <w:t xml:space="preserve">передбачено можливості повернення судом документів, поданих </w:t>
            </w:r>
            <w:r w:rsidR="00B33E41" w:rsidRPr="006C202C">
              <w:rPr>
                <w:i/>
                <w:sz w:val="24"/>
              </w:rPr>
              <w:t>і</w:t>
            </w:r>
            <w:r w:rsidRPr="006C202C">
              <w:rPr>
                <w:i/>
                <w:sz w:val="24"/>
              </w:rPr>
              <w:t xml:space="preserve">з пропуском строку, встановленого судом, </w:t>
            </w:r>
            <w:r w:rsidR="00B33E41" w:rsidRPr="006C202C">
              <w:rPr>
                <w:i/>
                <w:sz w:val="24"/>
              </w:rPr>
              <w:t xml:space="preserve">а отже </w:t>
            </w:r>
            <w:r w:rsidRPr="006C202C">
              <w:rPr>
                <w:i/>
                <w:sz w:val="24"/>
              </w:rPr>
              <w:t>правов</w:t>
            </w:r>
            <w:r w:rsidR="00B33E41" w:rsidRPr="006C202C">
              <w:rPr>
                <w:i/>
                <w:sz w:val="24"/>
              </w:rPr>
              <w:t>их</w:t>
            </w:r>
            <w:r w:rsidRPr="006C202C">
              <w:rPr>
                <w:i/>
                <w:sz w:val="24"/>
              </w:rPr>
              <w:t xml:space="preserve"> підстав для їх повернення відповідному учаснику справи суд </w:t>
            </w:r>
            <w:r w:rsidR="00B33E41" w:rsidRPr="006C202C">
              <w:rPr>
                <w:i/>
                <w:sz w:val="24"/>
              </w:rPr>
              <w:t>не має</w:t>
            </w:r>
            <w:r w:rsidRPr="006C202C">
              <w:rPr>
                <w:i/>
                <w:sz w:val="24"/>
              </w:rPr>
              <w:t>.</w:t>
            </w:r>
          </w:p>
          <w:p w:rsidR="00262FE2" w:rsidRPr="006C202C" w:rsidRDefault="00B33E41" w:rsidP="006C202C">
            <w:pPr>
              <w:ind w:firstLine="349"/>
              <w:jc w:val="both"/>
              <w:rPr>
                <w:i/>
                <w:sz w:val="24"/>
              </w:rPr>
            </w:pPr>
            <w:r w:rsidRPr="006C202C">
              <w:rPr>
                <w:i/>
                <w:sz w:val="24"/>
              </w:rPr>
              <w:t>Оскільки</w:t>
            </w:r>
            <w:r w:rsidR="00262FE2" w:rsidRPr="006C202C">
              <w:rPr>
                <w:i/>
                <w:sz w:val="24"/>
              </w:rPr>
              <w:t xml:space="preserve"> наслідком подання заяв, скарг і документів </w:t>
            </w:r>
            <w:r w:rsidR="00683B5A" w:rsidRPr="006C202C">
              <w:rPr>
                <w:i/>
                <w:sz w:val="24"/>
              </w:rPr>
              <w:t xml:space="preserve">згідно з </w:t>
            </w:r>
            <w:r w:rsidR="003A42E1" w:rsidRPr="006C202C">
              <w:rPr>
                <w:i/>
                <w:sz w:val="24"/>
              </w:rPr>
              <w:t>ч. </w:t>
            </w:r>
            <w:r w:rsidR="00262FE2" w:rsidRPr="006C202C">
              <w:rPr>
                <w:i/>
                <w:sz w:val="24"/>
              </w:rPr>
              <w:t>2</w:t>
            </w:r>
            <w:r w:rsidR="003A42E1" w:rsidRPr="006C202C">
              <w:rPr>
                <w:i/>
                <w:sz w:val="24"/>
              </w:rPr>
              <w:t xml:space="preserve"> ст. </w:t>
            </w:r>
            <w:r w:rsidR="00262FE2" w:rsidRPr="006C202C">
              <w:rPr>
                <w:i/>
                <w:sz w:val="24"/>
              </w:rPr>
              <w:t>118 ГПК України</w:t>
            </w:r>
            <w:r w:rsidR="000A5E89" w:rsidRPr="006C202C">
              <w:rPr>
                <w:i/>
                <w:sz w:val="24"/>
              </w:rPr>
              <w:t xml:space="preserve"> </w:t>
            </w:r>
            <w:r w:rsidRPr="006C202C">
              <w:rPr>
                <w:i/>
                <w:sz w:val="24"/>
              </w:rPr>
              <w:t xml:space="preserve">є </w:t>
            </w:r>
            <w:r w:rsidR="00262FE2" w:rsidRPr="006C202C">
              <w:rPr>
                <w:i/>
                <w:sz w:val="24"/>
              </w:rPr>
              <w:t xml:space="preserve">залишення їх без розгляду, суд </w:t>
            </w:r>
            <w:r w:rsidRPr="006C202C">
              <w:rPr>
                <w:i/>
                <w:sz w:val="24"/>
              </w:rPr>
              <w:t>не має</w:t>
            </w:r>
            <w:r w:rsidR="00262FE2" w:rsidRPr="006C202C">
              <w:rPr>
                <w:i/>
                <w:sz w:val="24"/>
              </w:rPr>
              <w:t xml:space="preserve"> підстав </w:t>
            </w:r>
            <w:r w:rsidRPr="006C202C">
              <w:rPr>
                <w:i/>
                <w:sz w:val="24"/>
              </w:rPr>
              <w:t xml:space="preserve">брати </w:t>
            </w:r>
            <w:r w:rsidR="00262FE2" w:rsidRPr="006C202C">
              <w:rPr>
                <w:i/>
                <w:sz w:val="24"/>
              </w:rPr>
              <w:t>так</w:t>
            </w:r>
            <w:r w:rsidRPr="006C202C">
              <w:rPr>
                <w:i/>
                <w:sz w:val="24"/>
              </w:rPr>
              <w:t>і</w:t>
            </w:r>
            <w:r w:rsidR="00262FE2" w:rsidRPr="006C202C">
              <w:rPr>
                <w:i/>
                <w:sz w:val="24"/>
              </w:rPr>
              <w:t xml:space="preserve"> документ</w:t>
            </w:r>
            <w:r w:rsidRPr="006C202C">
              <w:rPr>
                <w:i/>
                <w:sz w:val="24"/>
              </w:rPr>
              <w:t>и</w:t>
            </w:r>
            <w:r w:rsidR="00262FE2" w:rsidRPr="006C202C">
              <w:rPr>
                <w:i/>
                <w:sz w:val="24"/>
              </w:rPr>
              <w:t xml:space="preserve"> до уваги та врах</w:t>
            </w:r>
            <w:r w:rsidRPr="006C202C">
              <w:rPr>
                <w:i/>
                <w:sz w:val="24"/>
              </w:rPr>
              <w:t>овувати</w:t>
            </w:r>
            <w:r w:rsidR="00262FE2" w:rsidRPr="006C202C">
              <w:rPr>
                <w:i/>
                <w:sz w:val="24"/>
              </w:rPr>
              <w:t xml:space="preserve"> зазначе</w:t>
            </w:r>
            <w:r w:rsidRPr="006C202C">
              <w:rPr>
                <w:i/>
                <w:sz w:val="24"/>
              </w:rPr>
              <w:t>ні</w:t>
            </w:r>
            <w:r w:rsidR="00262FE2" w:rsidRPr="006C202C">
              <w:rPr>
                <w:i/>
                <w:sz w:val="24"/>
              </w:rPr>
              <w:t xml:space="preserve"> у </w:t>
            </w:r>
            <w:r w:rsidRPr="006C202C">
              <w:rPr>
                <w:i/>
                <w:sz w:val="24"/>
              </w:rPr>
              <w:t xml:space="preserve">цих </w:t>
            </w:r>
            <w:r w:rsidR="00262FE2" w:rsidRPr="006C202C">
              <w:rPr>
                <w:i/>
                <w:sz w:val="24"/>
              </w:rPr>
              <w:t>документах обставин</w:t>
            </w:r>
            <w:r w:rsidRPr="006C202C">
              <w:rPr>
                <w:i/>
                <w:sz w:val="24"/>
              </w:rPr>
              <w:t>и</w:t>
            </w:r>
            <w:r w:rsidR="00262FE2" w:rsidRPr="006C202C">
              <w:rPr>
                <w:i/>
                <w:sz w:val="24"/>
              </w:rPr>
              <w:t xml:space="preserve"> та довод</w:t>
            </w:r>
            <w:r w:rsidRPr="006C202C">
              <w:rPr>
                <w:i/>
                <w:sz w:val="24"/>
              </w:rPr>
              <w:t>и</w:t>
            </w:r>
            <w:r w:rsidR="00262FE2" w:rsidRPr="006C202C">
              <w:rPr>
                <w:i/>
                <w:sz w:val="24"/>
              </w:rPr>
              <w:t>.</w:t>
            </w:r>
          </w:p>
          <w:p w:rsidR="00262FE2" w:rsidRPr="006C202C" w:rsidRDefault="00262FE2" w:rsidP="006C202C">
            <w:pPr>
              <w:ind w:firstLine="349"/>
              <w:jc w:val="both"/>
              <w:rPr>
                <w:i/>
                <w:sz w:val="24"/>
              </w:rPr>
            </w:pPr>
            <w:r w:rsidRPr="006C202C">
              <w:rPr>
                <w:i/>
                <w:sz w:val="24"/>
              </w:rPr>
              <w:t xml:space="preserve">Питання </w:t>
            </w:r>
            <w:r w:rsidR="00B33E41" w:rsidRPr="006C202C">
              <w:rPr>
                <w:i/>
                <w:sz w:val="24"/>
              </w:rPr>
              <w:t>стосовно</w:t>
            </w:r>
            <w:r w:rsidRPr="006C202C">
              <w:rPr>
                <w:i/>
                <w:sz w:val="24"/>
              </w:rPr>
              <w:t xml:space="preserve"> прийняття доказів, долучених до таких заяв, скарг і документів, суд повинен </w:t>
            </w:r>
            <w:r w:rsidR="00B33E41" w:rsidRPr="006C202C">
              <w:rPr>
                <w:i/>
                <w:sz w:val="24"/>
              </w:rPr>
              <w:t>вирішувати,</w:t>
            </w:r>
            <w:r w:rsidRPr="006C202C">
              <w:rPr>
                <w:i/>
                <w:sz w:val="24"/>
              </w:rPr>
              <w:t xml:space="preserve"> </w:t>
            </w:r>
            <w:r w:rsidR="00B33E41" w:rsidRPr="006C202C">
              <w:rPr>
                <w:i/>
                <w:sz w:val="24"/>
              </w:rPr>
              <w:t xml:space="preserve">керуючись </w:t>
            </w:r>
            <w:r w:rsidRPr="006C202C">
              <w:rPr>
                <w:i/>
                <w:sz w:val="24"/>
              </w:rPr>
              <w:t>положен</w:t>
            </w:r>
            <w:r w:rsidR="00B33E41" w:rsidRPr="006C202C">
              <w:rPr>
                <w:i/>
                <w:sz w:val="24"/>
              </w:rPr>
              <w:t>нями</w:t>
            </w:r>
            <w:r w:rsidR="003A42E1" w:rsidRPr="006C202C">
              <w:rPr>
                <w:i/>
                <w:sz w:val="24"/>
              </w:rPr>
              <w:t xml:space="preserve"> ч. </w:t>
            </w:r>
            <w:r w:rsidRPr="006C202C">
              <w:rPr>
                <w:i/>
                <w:sz w:val="24"/>
              </w:rPr>
              <w:t>8</w:t>
            </w:r>
            <w:r w:rsidR="003A42E1" w:rsidRPr="006C202C">
              <w:rPr>
                <w:i/>
                <w:sz w:val="24"/>
              </w:rPr>
              <w:t xml:space="preserve"> ст. </w:t>
            </w:r>
            <w:r w:rsidRPr="006C202C">
              <w:rPr>
                <w:i/>
                <w:sz w:val="24"/>
              </w:rPr>
              <w:t>80 ГПК України</w:t>
            </w:r>
            <w:r w:rsidR="000A5E89" w:rsidRPr="006C202C">
              <w:rPr>
                <w:i/>
                <w:sz w:val="24"/>
              </w:rPr>
              <w:t xml:space="preserve"> </w:t>
            </w:r>
            <w:r w:rsidRPr="006C202C">
              <w:rPr>
                <w:i/>
                <w:sz w:val="24"/>
              </w:rPr>
              <w:t xml:space="preserve">та </w:t>
            </w:r>
            <w:r w:rsidR="00B33E41" w:rsidRPr="006C202C">
              <w:rPr>
                <w:i/>
                <w:sz w:val="24"/>
              </w:rPr>
              <w:t>зважаючи на</w:t>
            </w:r>
            <w:r w:rsidRPr="006C202C">
              <w:rPr>
                <w:i/>
                <w:sz w:val="24"/>
              </w:rPr>
              <w:t xml:space="preserve"> поважність причин пропуску строку на подання кожного конкретного доказу.</w:t>
            </w:r>
          </w:p>
          <w:p w:rsidR="00262FE2" w:rsidRPr="006C202C" w:rsidRDefault="00262FE2" w:rsidP="006C202C">
            <w:pPr>
              <w:ind w:firstLine="349"/>
              <w:jc w:val="both"/>
              <w:rPr>
                <w:i/>
                <w:sz w:val="24"/>
              </w:rPr>
            </w:pPr>
            <w:r w:rsidRPr="006C202C">
              <w:rPr>
                <w:i/>
                <w:sz w:val="24"/>
              </w:rPr>
              <w:t>Про прийняття</w:t>
            </w:r>
            <w:r w:rsidR="000A5E89" w:rsidRPr="006C202C">
              <w:rPr>
                <w:i/>
                <w:sz w:val="24"/>
              </w:rPr>
              <w:t xml:space="preserve"> </w:t>
            </w:r>
            <w:r w:rsidRPr="006C202C">
              <w:rPr>
                <w:i/>
                <w:sz w:val="24"/>
              </w:rPr>
              <w:t>судом</w:t>
            </w:r>
            <w:r w:rsidR="000A5E89" w:rsidRPr="006C202C">
              <w:rPr>
                <w:i/>
                <w:sz w:val="24"/>
              </w:rPr>
              <w:t xml:space="preserve"> </w:t>
            </w:r>
            <w:r w:rsidRPr="006C202C">
              <w:rPr>
                <w:i/>
                <w:sz w:val="24"/>
              </w:rPr>
              <w:t>доказів</w:t>
            </w:r>
            <w:r w:rsidR="000A5E89" w:rsidRPr="006C202C">
              <w:rPr>
                <w:i/>
                <w:sz w:val="24"/>
              </w:rPr>
              <w:t xml:space="preserve"> </w:t>
            </w:r>
            <w:r w:rsidRPr="006C202C">
              <w:rPr>
                <w:i/>
                <w:sz w:val="24"/>
              </w:rPr>
              <w:t>до розгляду суд відповідно до</w:t>
            </w:r>
            <w:r w:rsidR="003A42E1" w:rsidRPr="006C202C">
              <w:rPr>
                <w:i/>
                <w:sz w:val="24"/>
              </w:rPr>
              <w:t xml:space="preserve"> ч. </w:t>
            </w:r>
            <w:r w:rsidRPr="006C202C">
              <w:rPr>
                <w:i/>
                <w:sz w:val="24"/>
              </w:rPr>
              <w:t>2</w:t>
            </w:r>
            <w:r w:rsidR="003A42E1" w:rsidRPr="006C202C">
              <w:rPr>
                <w:i/>
                <w:sz w:val="24"/>
              </w:rPr>
              <w:t xml:space="preserve"> ст. </w:t>
            </w:r>
            <w:r w:rsidRPr="006C202C">
              <w:rPr>
                <w:i/>
                <w:sz w:val="24"/>
              </w:rPr>
              <w:t>232 ГПК</w:t>
            </w:r>
            <w:r w:rsidR="000A5E89" w:rsidRPr="006C202C">
              <w:rPr>
                <w:i/>
                <w:sz w:val="24"/>
              </w:rPr>
              <w:t xml:space="preserve"> </w:t>
            </w:r>
            <w:r w:rsidRPr="006C202C">
              <w:rPr>
                <w:i/>
                <w:sz w:val="24"/>
              </w:rPr>
              <w:t>України має постановити ухвалу.</w:t>
            </w:r>
          </w:p>
          <w:p w:rsidR="00B33E41" w:rsidRPr="006C202C" w:rsidRDefault="00B33E41"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49" w:author="Користувач" w:date="2018-12-13T18:13:00Z" w:original="%1:32: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3D2FB2" w:rsidRPr="006C202C">
              <w:rPr>
                <w:b/>
                <w:sz w:val="24"/>
                <w:lang w:val="ru-RU"/>
              </w:rPr>
              <w:t> </w:t>
            </w:r>
            <w:r w:rsidRPr="006C202C">
              <w:rPr>
                <w:b/>
                <w:sz w:val="24"/>
              </w:rPr>
              <w:t>124.</w:t>
            </w:r>
          </w:p>
          <w:p w:rsidR="00262FE2" w:rsidRPr="006C202C" w:rsidRDefault="00262FE2" w:rsidP="001E03C7">
            <w:pPr>
              <w:rPr>
                <w:b/>
                <w:sz w:val="24"/>
              </w:rPr>
            </w:pPr>
            <w:r w:rsidRPr="006C202C">
              <w:rPr>
                <w:b/>
                <w:sz w:val="24"/>
              </w:rPr>
              <w:t>Попереднє визначення суми судових витрат</w:t>
            </w:r>
          </w:p>
        </w:tc>
        <w:tc>
          <w:tcPr>
            <w:tcW w:w="5817" w:type="dxa"/>
          </w:tcPr>
          <w:p w:rsidR="00262FE2" w:rsidRPr="006C202C" w:rsidRDefault="00E25A75" w:rsidP="006C202C">
            <w:pPr>
              <w:pStyle w:val="Style7"/>
              <w:widowControl/>
              <w:tabs>
                <w:tab w:val="left" w:pos="1051"/>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В</w:t>
            </w:r>
            <w:r w:rsidR="00262FE2" w:rsidRPr="006C202C">
              <w:rPr>
                <w:rStyle w:val="FontStyle29"/>
                <w:rFonts w:ascii="Roboto Condensed Light" w:hAnsi="Roboto Condensed Light"/>
                <w:b/>
                <w:sz w:val="24"/>
                <w:szCs w:val="24"/>
              </w:rPr>
              <w:t xml:space="preserve"> яких випадках суд </w:t>
            </w:r>
            <w:r w:rsidRPr="006C202C">
              <w:rPr>
                <w:rStyle w:val="FontStyle29"/>
                <w:rFonts w:ascii="Roboto Condensed Light" w:hAnsi="Roboto Condensed Light"/>
                <w:b/>
                <w:sz w:val="24"/>
                <w:szCs w:val="24"/>
              </w:rPr>
              <w:t>у</w:t>
            </w:r>
            <w:r w:rsidR="00262FE2" w:rsidRPr="006C202C">
              <w:rPr>
                <w:rStyle w:val="FontStyle29"/>
                <w:rFonts w:ascii="Roboto Condensed Light" w:hAnsi="Roboto Condensed Light"/>
                <w:b/>
                <w:sz w:val="24"/>
                <w:szCs w:val="24"/>
              </w:rPr>
              <w:t xml:space="preserve"> порядку</w:t>
            </w:r>
            <w:r w:rsidR="003A42E1" w:rsidRPr="006C202C">
              <w:rPr>
                <w:rStyle w:val="FontStyle29"/>
                <w:rFonts w:ascii="Roboto Condensed Light" w:hAnsi="Roboto Condensed Light"/>
                <w:b/>
                <w:sz w:val="24"/>
                <w:szCs w:val="24"/>
              </w:rPr>
              <w:t xml:space="preserve"> ч. </w:t>
            </w:r>
            <w:r w:rsidR="00262FE2" w:rsidRPr="006C202C">
              <w:rPr>
                <w:rStyle w:val="FontStyle29"/>
                <w:rFonts w:ascii="Roboto Condensed Light" w:hAnsi="Roboto Condensed Light"/>
                <w:b/>
                <w:sz w:val="24"/>
                <w:szCs w:val="24"/>
              </w:rPr>
              <w:t>4</w:t>
            </w:r>
            <w:r w:rsidR="003A42E1" w:rsidRPr="006C202C">
              <w:rPr>
                <w:rStyle w:val="FontStyle29"/>
                <w:rFonts w:ascii="Roboto Condensed Light" w:hAnsi="Roboto Condensed Light"/>
                <w:b/>
                <w:sz w:val="24"/>
                <w:szCs w:val="24"/>
              </w:rPr>
              <w:t xml:space="preserve"> ст. </w:t>
            </w:r>
            <w:r w:rsidR="00262FE2" w:rsidRPr="006C202C">
              <w:rPr>
                <w:rStyle w:val="FontStyle29"/>
                <w:rFonts w:ascii="Roboto Condensed Light" w:hAnsi="Roboto Condensed Light"/>
                <w:b/>
                <w:sz w:val="24"/>
                <w:szCs w:val="24"/>
              </w:rPr>
              <w:t xml:space="preserve">124 ГПК України попередньо визначає суму судових витрат, пов'язаних </w:t>
            </w:r>
            <w:r w:rsidRPr="006C202C">
              <w:rPr>
                <w:rStyle w:val="FontStyle29"/>
                <w:rFonts w:ascii="Roboto Condensed Light" w:hAnsi="Roboto Condensed Light"/>
                <w:b/>
                <w:sz w:val="24"/>
                <w:szCs w:val="24"/>
              </w:rPr>
              <w:t>і</w:t>
            </w:r>
            <w:r w:rsidR="00262FE2" w:rsidRPr="006C202C">
              <w:rPr>
                <w:rStyle w:val="FontStyle29"/>
                <w:rFonts w:ascii="Roboto Condensed Light" w:hAnsi="Roboto Condensed Light"/>
                <w:b/>
                <w:sz w:val="24"/>
                <w:szCs w:val="24"/>
              </w:rPr>
              <w:t>з розглядом справи? Який порядок такого визначення?</w:t>
            </w:r>
          </w:p>
          <w:p w:rsidR="00262FE2" w:rsidRPr="006C202C" w:rsidRDefault="00262FE2" w:rsidP="006C202C">
            <w:pPr>
              <w:pStyle w:val="Style24"/>
              <w:widowControl/>
              <w:tabs>
                <w:tab w:val="left" w:pos="350"/>
              </w:tabs>
              <w:ind w:firstLine="407"/>
              <w:jc w:val="both"/>
              <w:rPr>
                <w:rStyle w:val="FontStyle30"/>
                <w:rFonts w:ascii="Roboto Condensed Light" w:hAnsi="Roboto Condensed Light"/>
                <w:sz w:val="24"/>
                <w:szCs w:val="24"/>
                <w:u w:val="single"/>
              </w:rPr>
            </w:pPr>
          </w:p>
        </w:tc>
        <w:tc>
          <w:tcPr>
            <w:tcW w:w="6938" w:type="dxa"/>
          </w:tcPr>
          <w:p w:rsidR="00262FE2" w:rsidRPr="006C202C" w:rsidRDefault="00B33E41" w:rsidP="006C202C">
            <w:pPr>
              <w:ind w:firstLine="349"/>
              <w:jc w:val="both"/>
              <w:rPr>
                <w:i/>
                <w:sz w:val="24"/>
              </w:rPr>
            </w:pPr>
            <w:r w:rsidRPr="006C202C">
              <w:rPr>
                <w:i/>
                <w:sz w:val="24"/>
              </w:rPr>
              <w:t>Згідно з</w:t>
            </w:r>
            <w:r w:rsidR="003A42E1" w:rsidRPr="006C202C">
              <w:rPr>
                <w:i/>
                <w:sz w:val="24"/>
              </w:rPr>
              <w:t xml:space="preserve"> ч. </w:t>
            </w:r>
            <w:r w:rsidR="00262FE2" w:rsidRPr="006C202C">
              <w:rPr>
                <w:i/>
                <w:sz w:val="24"/>
              </w:rPr>
              <w:t>4</w:t>
            </w:r>
            <w:r w:rsidR="003A42E1" w:rsidRPr="006C202C">
              <w:rPr>
                <w:i/>
                <w:sz w:val="24"/>
              </w:rPr>
              <w:t xml:space="preserve"> ст. </w:t>
            </w:r>
            <w:r w:rsidR="00262FE2" w:rsidRPr="006C202C">
              <w:rPr>
                <w:i/>
                <w:sz w:val="24"/>
              </w:rPr>
              <w:t>124 ГПК України суд може попередньо визначити суму судових витрат (крім витрат на професійну правничу допомогу), пов'язаних з розглядом справи або певною процесуальною дією. Така попередньо визначена судом сума не обмежує суд при остаточному визначенні суми судових витрат, які підлягають розподілу між сторонами за результатами розгляду справи.</w:t>
            </w:r>
          </w:p>
          <w:p w:rsidR="00262FE2" w:rsidRPr="006C202C" w:rsidRDefault="00262FE2" w:rsidP="006C202C">
            <w:pPr>
              <w:ind w:firstLine="349"/>
              <w:jc w:val="both"/>
              <w:rPr>
                <w:i/>
                <w:sz w:val="24"/>
              </w:rPr>
            </w:pPr>
            <w:r w:rsidRPr="006C202C">
              <w:rPr>
                <w:i/>
                <w:sz w:val="24"/>
              </w:rPr>
              <w:t>ГПК не</w:t>
            </w:r>
            <w:r w:rsidR="00E25A75" w:rsidRPr="006C202C">
              <w:rPr>
                <w:i/>
                <w:sz w:val="24"/>
              </w:rPr>
              <w:t> </w:t>
            </w:r>
            <w:r w:rsidRPr="006C202C">
              <w:rPr>
                <w:i/>
                <w:sz w:val="24"/>
              </w:rPr>
              <w:t xml:space="preserve">передбачено жодного переліку випадків, коли суд самостійно визначає такі витрати, а отже суд може зробити це у кожному конкретному випадку залежно </w:t>
            </w:r>
            <w:r w:rsidR="007B02F5" w:rsidRPr="006C202C">
              <w:rPr>
                <w:i/>
                <w:sz w:val="24"/>
              </w:rPr>
              <w:t>від</w:t>
            </w:r>
            <w:r w:rsidR="00E25A75" w:rsidRPr="006C202C">
              <w:rPr>
                <w:i/>
                <w:sz w:val="24"/>
              </w:rPr>
              <w:t xml:space="preserve"> </w:t>
            </w:r>
            <w:r w:rsidRPr="006C202C">
              <w:rPr>
                <w:i/>
                <w:sz w:val="24"/>
              </w:rPr>
              <w:t>наявних обставин.</w:t>
            </w:r>
          </w:p>
          <w:p w:rsidR="00262FE2" w:rsidRPr="006C202C" w:rsidRDefault="00E25A75" w:rsidP="006C202C">
            <w:pPr>
              <w:ind w:firstLine="349"/>
              <w:jc w:val="both"/>
              <w:rPr>
                <w:rStyle w:val="st42"/>
                <w:rFonts w:ascii="Roboto Condensed Light" w:hAnsi="Roboto Condensed Light"/>
                <w:i/>
                <w:sz w:val="24"/>
              </w:rPr>
            </w:pPr>
            <w:r w:rsidRPr="006C202C">
              <w:rPr>
                <w:rStyle w:val="st42"/>
                <w:rFonts w:ascii="Roboto Condensed Light" w:hAnsi="Roboto Condensed Light"/>
                <w:i/>
                <w:sz w:val="24"/>
              </w:rPr>
              <w:t>З</w:t>
            </w:r>
            <w:r w:rsidR="00262FE2" w:rsidRPr="006C202C">
              <w:rPr>
                <w:rStyle w:val="st42"/>
                <w:rFonts w:ascii="Roboto Condensed Light" w:hAnsi="Roboto Condensed Light"/>
                <w:i/>
                <w:sz w:val="24"/>
              </w:rPr>
              <w:t xml:space="preserve"> урахуванням системного аналізу положень ст</w:t>
            </w:r>
            <w:r w:rsidR="004E76FF" w:rsidRPr="006C202C">
              <w:rPr>
                <w:rStyle w:val="st42"/>
                <w:rFonts w:ascii="Roboto Condensed Light" w:hAnsi="Roboto Condensed Light"/>
                <w:i/>
                <w:sz w:val="24"/>
              </w:rPr>
              <w:t>.ст. </w:t>
            </w:r>
            <w:r w:rsidR="00262FE2" w:rsidRPr="006C202C">
              <w:rPr>
                <w:rStyle w:val="st42"/>
                <w:rFonts w:ascii="Roboto Condensed Light" w:hAnsi="Roboto Condensed Light"/>
                <w:i/>
                <w:sz w:val="24"/>
              </w:rPr>
              <w:t xml:space="preserve">124 та 125 ГПК України суд може попередньо визначити суму судових </w:t>
            </w:r>
            <w:r w:rsidR="00262FE2" w:rsidRPr="006C202C">
              <w:rPr>
                <w:rStyle w:val="st42"/>
                <w:rFonts w:ascii="Roboto Condensed Light" w:hAnsi="Roboto Condensed Light"/>
                <w:i/>
                <w:sz w:val="24"/>
              </w:rPr>
              <w:lastRenderedPageBreak/>
              <w:t>витрат</w:t>
            </w:r>
            <w:r w:rsidR="000A5E89" w:rsidRPr="006C202C">
              <w:rPr>
                <w:rStyle w:val="st42"/>
                <w:rFonts w:ascii="Roboto Condensed Light" w:hAnsi="Roboto Condensed Light"/>
                <w:i/>
                <w:sz w:val="24"/>
              </w:rPr>
              <w:t xml:space="preserve"> </w:t>
            </w:r>
            <w:r w:rsidR="00262FE2" w:rsidRPr="006C202C">
              <w:rPr>
                <w:rStyle w:val="st42"/>
                <w:rFonts w:ascii="Roboto Condensed Light" w:hAnsi="Roboto Condensed Light"/>
                <w:i/>
                <w:sz w:val="24"/>
              </w:rPr>
              <w:t>у</w:t>
            </w:r>
            <w:r w:rsidR="000A5E89" w:rsidRPr="006C202C">
              <w:rPr>
                <w:rStyle w:val="st42"/>
                <w:rFonts w:ascii="Roboto Condensed Light" w:hAnsi="Roboto Condensed Light"/>
                <w:i/>
                <w:sz w:val="24"/>
              </w:rPr>
              <w:t xml:space="preserve"> </w:t>
            </w:r>
            <w:r w:rsidR="00262FE2" w:rsidRPr="006C202C">
              <w:rPr>
                <w:rStyle w:val="st42"/>
                <w:rFonts w:ascii="Roboto Condensed Light" w:hAnsi="Roboto Condensed Light"/>
                <w:i/>
                <w:sz w:val="24"/>
              </w:rPr>
              <w:t>таких випадках:</w:t>
            </w:r>
          </w:p>
          <w:p w:rsidR="00262FE2" w:rsidRPr="006C202C" w:rsidRDefault="00E25A75" w:rsidP="006C202C">
            <w:pPr>
              <w:ind w:firstLine="349"/>
              <w:jc w:val="both"/>
              <w:rPr>
                <w:rStyle w:val="st42"/>
                <w:rFonts w:ascii="Roboto Condensed Light" w:hAnsi="Roboto Condensed Light"/>
                <w:i/>
                <w:sz w:val="24"/>
              </w:rPr>
            </w:pPr>
            <w:r w:rsidRPr="006C202C">
              <w:rPr>
                <w:rStyle w:val="st42"/>
                <w:rFonts w:ascii="Roboto Condensed Light" w:hAnsi="Roboto Condensed Light"/>
                <w:i/>
                <w:sz w:val="24"/>
              </w:rPr>
              <w:t>– </w:t>
            </w:r>
            <w:r w:rsidR="00262FE2" w:rsidRPr="006C202C">
              <w:rPr>
                <w:rStyle w:val="st42"/>
                <w:rFonts w:ascii="Roboto Condensed Light" w:hAnsi="Roboto Condensed Light"/>
                <w:i/>
                <w:sz w:val="24"/>
              </w:rPr>
              <w:t>є необхідність у забезпеченні судових витрат;</w:t>
            </w:r>
          </w:p>
          <w:p w:rsidR="00262FE2" w:rsidRPr="006C202C" w:rsidRDefault="00E25A75" w:rsidP="006C202C">
            <w:pPr>
              <w:ind w:firstLine="349"/>
              <w:jc w:val="both"/>
              <w:rPr>
                <w:rStyle w:val="st42"/>
                <w:rFonts w:ascii="Roboto Condensed Light" w:hAnsi="Roboto Condensed Light"/>
                <w:i/>
                <w:sz w:val="24"/>
              </w:rPr>
            </w:pPr>
            <w:r w:rsidRPr="006C202C">
              <w:rPr>
                <w:rStyle w:val="st42"/>
                <w:rFonts w:ascii="Roboto Condensed Light" w:hAnsi="Roboto Condensed Light"/>
                <w:i/>
                <w:sz w:val="24"/>
              </w:rPr>
              <w:t>– </w:t>
            </w:r>
            <w:r w:rsidR="00262FE2" w:rsidRPr="006C202C">
              <w:rPr>
                <w:rStyle w:val="st42"/>
                <w:rFonts w:ascii="Roboto Condensed Light" w:hAnsi="Roboto Condensed Light"/>
                <w:i/>
                <w:sz w:val="24"/>
              </w:rPr>
              <w:t>є необхідність у попередній оплаті таких судових витрат;</w:t>
            </w:r>
          </w:p>
          <w:p w:rsidR="00262FE2" w:rsidRPr="006C202C" w:rsidRDefault="00E25A75" w:rsidP="006C202C">
            <w:pPr>
              <w:ind w:firstLine="349"/>
              <w:jc w:val="both"/>
              <w:rPr>
                <w:rStyle w:val="st42"/>
                <w:rFonts w:ascii="Roboto Condensed Light" w:hAnsi="Roboto Condensed Light"/>
                <w:i/>
                <w:sz w:val="24"/>
              </w:rPr>
            </w:pPr>
            <w:r w:rsidRPr="006C202C">
              <w:rPr>
                <w:rStyle w:val="st42"/>
                <w:rFonts w:ascii="Roboto Condensed Light" w:hAnsi="Roboto Condensed Light"/>
                <w:i/>
                <w:sz w:val="24"/>
              </w:rPr>
              <w:t>– </w:t>
            </w:r>
            <w:r w:rsidR="00262FE2" w:rsidRPr="006C202C">
              <w:rPr>
                <w:rStyle w:val="st42"/>
                <w:rFonts w:ascii="Roboto Condensed Light" w:hAnsi="Roboto Condensed Light"/>
                <w:i/>
                <w:sz w:val="24"/>
              </w:rPr>
              <w:t xml:space="preserve">з урахуванням поданого стороною попереднього (орієнтовного) розрахунку суми судових витрат </w:t>
            </w:r>
            <w:r w:rsidRPr="006C202C">
              <w:rPr>
                <w:rStyle w:val="st42"/>
                <w:rFonts w:ascii="Roboto Condensed Light" w:hAnsi="Roboto Condensed Light"/>
                <w:i/>
                <w:sz w:val="24"/>
              </w:rPr>
              <w:t>і</w:t>
            </w:r>
            <w:r w:rsidR="00262FE2" w:rsidRPr="006C202C">
              <w:rPr>
                <w:rStyle w:val="st42"/>
                <w:rFonts w:ascii="Roboto Condensed Light" w:hAnsi="Roboto Condensed Light"/>
                <w:i/>
                <w:sz w:val="24"/>
              </w:rPr>
              <w:t xml:space="preserve"> обставин справи є необхідність поінформувати сторону про граничний розмір судових витрат, що</w:t>
            </w:r>
            <w:r w:rsidR="000A5E89" w:rsidRPr="006C202C">
              <w:rPr>
                <w:rStyle w:val="st42"/>
                <w:rFonts w:ascii="Roboto Condensed Light" w:hAnsi="Roboto Condensed Light"/>
                <w:i/>
                <w:sz w:val="24"/>
              </w:rPr>
              <w:t xml:space="preserve"> </w:t>
            </w:r>
            <w:r w:rsidR="00262FE2" w:rsidRPr="006C202C">
              <w:rPr>
                <w:rStyle w:val="st42"/>
                <w:rFonts w:ascii="Roboto Condensed Light" w:hAnsi="Roboto Condensed Light"/>
                <w:i/>
                <w:sz w:val="24"/>
              </w:rPr>
              <w:t>можуть бути відшкодовані у справах відповідної категорії та складності;</w:t>
            </w:r>
          </w:p>
          <w:p w:rsidR="00262FE2" w:rsidRPr="006C202C" w:rsidRDefault="00E25A75" w:rsidP="006C202C">
            <w:pPr>
              <w:ind w:firstLine="349"/>
              <w:jc w:val="both"/>
              <w:rPr>
                <w:rStyle w:val="st42"/>
                <w:rFonts w:ascii="Roboto Condensed Light" w:hAnsi="Roboto Condensed Light"/>
                <w:i/>
                <w:sz w:val="24"/>
              </w:rPr>
            </w:pPr>
            <w:r w:rsidRPr="006C202C">
              <w:rPr>
                <w:rStyle w:val="st42"/>
                <w:rFonts w:ascii="Roboto Condensed Light" w:hAnsi="Roboto Condensed Light"/>
                <w:i/>
                <w:sz w:val="24"/>
              </w:rPr>
              <w:t>– </w:t>
            </w:r>
            <w:r w:rsidR="00262FE2" w:rsidRPr="006C202C">
              <w:rPr>
                <w:rStyle w:val="st42"/>
                <w:rFonts w:ascii="Roboto Condensed Light" w:hAnsi="Roboto Condensed Light"/>
                <w:i/>
                <w:sz w:val="24"/>
              </w:rPr>
              <w:t>надання іншій стороні можливості підготуватися до спростування витрат, які вона вважає неспів</w:t>
            </w:r>
            <w:r w:rsidR="00683B5A" w:rsidRPr="006C202C">
              <w:rPr>
                <w:rStyle w:val="st42"/>
                <w:rFonts w:ascii="Roboto Condensed Light" w:hAnsi="Roboto Condensed Light"/>
                <w:i/>
                <w:sz w:val="24"/>
              </w:rPr>
              <w:t>мірними.</w:t>
            </w:r>
          </w:p>
          <w:p w:rsidR="00262FE2" w:rsidRPr="006C202C" w:rsidRDefault="00E25A75" w:rsidP="006C202C">
            <w:pPr>
              <w:ind w:firstLine="349"/>
              <w:jc w:val="both"/>
              <w:rPr>
                <w:i/>
                <w:color w:val="auto"/>
                <w:sz w:val="24"/>
              </w:rPr>
            </w:pPr>
            <w:r w:rsidRPr="006C202C">
              <w:rPr>
                <w:i/>
                <w:color w:val="auto"/>
                <w:sz w:val="24"/>
              </w:rPr>
              <w:t xml:space="preserve">Під час </w:t>
            </w:r>
            <w:r w:rsidR="00262FE2" w:rsidRPr="006C202C">
              <w:rPr>
                <w:i/>
                <w:color w:val="auto"/>
                <w:sz w:val="24"/>
              </w:rPr>
              <w:t>попередньо</w:t>
            </w:r>
            <w:r w:rsidRPr="006C202C">
              <w:rPr>
                <w:i/>
                <w:color w:val="auto"/>
                <w:sz w:val="24"/>
              </w:rPr>
              <w:t>го</w:t>
            </w:r>
            <w:r w:rsidR="00262FE2" w:rsidRPr="006C202C">
              <w:rPr>
                <w:i/>
                <w:color w:val="auto"/>
                <w:sz w:val="24"/>
              </w:rPr>
              <w:t xml:space="preserve"> визначенн</w:t>
            </w:r>
            <w:r w:rsidRPr="006C202C">
              <w:rPr>
                <w:i/>
                <w:color w:val="auto"/>
                <w:sz w:val="24"/>
              </w:rPr>
              <w:t>я</w:t>
            </w:r>
            <w:r w:rsidR="00262FE2" w:rsidRPr="006C202C">
              <w:rPr>
                <w:i/>
                <w:color w:val="auto"/>
                <w:sz w:val="24"/>
              </w:rPr>
              <w:t xml:space="preserve"> суми судових витрат суд повинен </w:t>
            </w:r>
            <w:r w:rsidRPr="006C202C">
              <w:rPr>
                <w:i/>
                <w:color w:val="auto"/>
                <w:sz w:val="24"/>
              </w:rPr>
              <w:t>у</w:t>
            </w:r>
            <w:r w:rsidR="00262FE2" w:rsidRPr="006C202C">
              <w:rPr>
                <w:i/>
                <w:color w:val="auto"/>
                <w:sz w:val="24"/>
              </w:rPr>
              <w:t>раховувати:</w:t>
            </w:r>
          </w:p>
          <w:p w:rsidR="00262FE2" w:rsidRPr="006C202C" w:rsidRDefault="00E25A75" w:rsidP="006C202C">
            <w:pPr>
              <w:ind w:firstLine="350"/>
              <w:jc w:val="both"/>
              <w:rPr>
                <w:i/>
                <w:color w:val="auto"/>
                <w:sz w:val="24"/>
              </w:rPr>
            </w:pPr>
            <w:r w:rsidRPr="006C202C">
              <w:rPr>
                <w:i/>
                <w:color w:val="auto"/>
                <w:sz w:val="24"/>
              </w:rPr>
              <w:t>– </w:t>
            </w:r>
            <w:r w:rsidR="00262FE2" w:rsidRPr="006C202C">
              <w:rPr>
                <w:i/>
                <w:color w:val="auto"/>
                <w:sz w:val="24"/>
              </w:rPr>
              <w:t>категорію та складність справи, в тому числі предмет доказування у справі;</w:t>
            </w:r>
          </w:p>
          <w:p w:rsidR="00262FE2" w:rsidRPr="006C202C" w:rsidRDefault="00E25A75" w:rsidP="006C202C">
            <w:pPr>
              <w:ind w:firstLine="350"/>
              <w:jc w:val="both"/>
              <w:rPr>
                <w:i/>
                <w:color w:val="auto"/>
                <w:sz w:val="24"/>
              </w:rPr>
            </w:pPr>
            <w:r w:rsidRPr="006C202C">
              <w:rPr>
                <w:i/>
                <w:color w:val="auto"/>
                <w:sz w:val="24"/>
              </w:rPr>
              <w:t>– </w:t>
            </w:r>
            <w:r w:rsidR="00262FE2" w:rsidRPr="006C202C">
              <w:rPr>
                <w:i/>
                <w:color w:val="auto"/>
                <w:sz w:val="24"/>
              </w:rPr>
              <w:t>заявлені у справі заяви та клопотання щодо витребування доказів, проведення судових експертиз, виклик свідків, вчинення інших дій, необхідних для розгляду справи;</w:t>
            </w:r>
          </w:p>
          <w:p w:rsidR="00262FE2" w:rsidRPr="006C202C" w:rsidRDefault="00E25A75" w:rsidP="006C202C">
            <w:pPr>
              <w:ind w:firstLine="350"/>
              <w:jc w:val="both"/>
              <w:rPr>
                <w:i/>
                <w:color w:val="auto"/>
                <w:sz w:val="24"/>
              </w:rPr>
            </w:pPr>
            <w:r w:rsidRPr="006C202C">
              <w:rPr>
                <w:i/>
                <w:color w:val="auto"/>
                <w:sz w:val="24"/>
              </w:rPr>
              <w:t>–</w:t>
            </w:r>
            <w:r w:rsidRPr="006C202C">
              <w:rPr>
                <w:i/>
                <w:color w:val="auto"/>
                <w:sz w:val="24"/>
                <w:lang w:val="ru-RU"/>
              </w:rPr>
              <w:t> </w:t>
            </w:r>
            <w:r w:rsidR="00262FE2" w:rsidRPr="006C202C">
              <w:rPr>
                <w:i/>
                <w:color w:val="auto"/>
                <w:sz w:val="24"/>
              </w:rPr>
              <w:t>чи має позов ознаки завідомо безпідставного або інші ознаки зловживання правом на позов; або</w:t>
            </w:r>
          </w:p>
          <w:p w:rsidR="00262FE2" w:rsidRPr="006C202C" w:rsidRDefault="00E25A75" w:rsidP="006C202C">
            <w:pPr>
              <w:ind w:firstLine="350"/>
              <w:jc w:val="both"/>
              <w:rPr>
                <w:i/>
                <w:color w:val="auto"/>
                <w:sz w:val="24"/>
              </w:rPr>
            </w:pPr>
            <w:r w:rsidRPr="006C202C">
              <w:rPr>
                <w:i/>
                <w:color w:val="auto"/>
                <w:sz w:val="24"/>
                <w:lang w:val="ru-RU"/>
              </w:rPr>
              <w:t>–</w:t>
            </w:r>
            <w:r w:rsidRPr="006C202C">
              <w:rPr>
                <w:i/>
                <w:color w:val="auto"/>
                <w:sz w:val="24"/>
                <w:lang w:val="en-US"/>
              </w:rPr>
              <w:t> </w:t>
            </w:r>
            <w:r w:rsidR="00262FE2" w:rsidRPr="006C202C">
              <w:rPr>
                <w:i/>
                <w:color w:val="auto"/>
                <w:sz w:val="24"/>
              </w:rPr>
              <w:t>чи має позивач зареєстроване в установленому законом порядку місце проживання (перебування) чи місцезнаходження на території України та майно, що знаходиться на території України;</w:t>
            </w:r>
          </w:p>
          <w:p w:rsidR="00262FE2" w:rsidRPr="006C202C" w:rsidRDefault="00E25A75" w:rsidP="006C202C">
            <w:pPr>
              <w:ind w:firstLine="350"/>
              <w:jc w:val="both"/>
              <w:rPr>
                <w:i/>
                <w:color w:val="auto"/>
                <w:sz w:val="24"/>
              </w:rPr>
            </w:pPr>
            <w:r w:rsidRPr="006C202C">
              <w:rPr>
                <w:i/>
                <w:color w:val="auto"/>
                <w:sz w:val="24"/>
                <w:lang w:val="ru-RU"/>
              </w:rPr>
              <w:t>–</w:t>
            </w:r>
            <w:r w:rsidRPr="006C202C">
              <w:rPr>
                <w:i/>
                <w:color w:val="auto"/>
                <w:sz w:val="24"/>
                <w:lang w:val="en-US"/>
              </w:rPr>
              <w:t> </w:t>
            </w:r>
            <w:r w:rsidR="00262FE2" w:rsidRPr="006C202C">
              <w:rPr>
                <w:i/>
                <w:color w:val="auto"/>
                <w:sz w:val="24"/>
              </w:rPr>
              <w:t>майновий стан сторін тощо.</w:t>
            </w:r>
          </w:p>
          <w:p w:rsidR="00262FE2" w:rsidRPr="006C202C" w:rsidRDefault="00262FE2" w:rsidP="006C202C">
            <w:pPr>
              <w:ind w:firstLine="349"/>
              <w:jc w:val="both"/>
              <w:rPr>
                <w:i/>
                <w:sz w:val="24"/>
              </w:rPr>
            </w:pPr>
            <w:r w:rsidRPr="006C202C">
              <w:rPr>
                <w:rStyle w:val="st42"/>
                <w:rFonts w:ascii="Roboto Condensed Light" w:hAnsi="Roboto Condensed Light"/>
                <w:i/>
                <w:sz w:val="24"/>
              </w:rPr>
              <w:t xml:space="preserve">Про попереднє визначення суми судових витрат суд з </w:t>
            </w:r>
            <w:r w:rsidR="00E25A75" w:rsidRPr="006C202C">
              <w:rPr>
                <w:rStyle w:val="st42"/>
                <w:rFonts w:ascii="Roboto Condensed Light" w:hAnsi="Roboto Condensed Light"/>
                <w:i/>
                <w:sz w:val="24"/>
              </w:rPr>
              <w:t>у</w:t>
            </w:r>
            <w:r w:rsidRPr="006C202C">
              <w:rPr>
                <w:rStyle w:val="st42"/>
                <w:rFonts w:ascii="Roboto Condensed Light" w:hAnsi="Roboto Condensed Light"/>
                <w:i/>
                <w:sz w:val="24"/>
              </w:rPr>
              <w:t>рахуванням</w:t>
            </w:r>
            <w:r w:rsidR="003A42E1" w:rsidRPr="006C202C">
              <w:rPr>
                <w:rStyle w:val="st42"/>
                <w:rFonts w:ascii="Roboto Condensed Light" w:hAnsi="Roboto Condensed Light"/>
                <w:i/>
                <w:sz w:val="24"/>
              </w:rPr>
              <w:t xml:space="preserve"> </w:t>
            </w:r>
            <w:r w:rsidR="00E25A75" w:rsidRPr="006C202C">
              <w:rPr>
                <w:rStyle w:val="st42"/>
                <w:rFonts w:ascii="Roboto Condensed Light" w:hAnsi="Roboto Condensed Light"/>
                <w:i/>
                <w:sz w:val="24"/>
              </w:rPr>
              <w:t xml:space="preserve">положень </w:t>
            </w:r>
            <w:r w:rsidR="003A42E1" w:rsidRPr="006C202C">
              <w:rPr>
                <w:rStyle w:val="st42"/>
                <w:rFonts w:ascii="Roboto Condensed Light" w:hAnsi="Roboto Condensed Light"/>
                <w:i/>
                <w:sz w:val="24"/>
              </w:rPr>
              <w:t>ч. </w:t>
            </w:r>
            <w:r w:rsidRPr="006C202C">
              <w:rPr>
                <w:rStyle w:val="st42"/>
                <w:rFonts w:ascii="Roboto Condensed Light" w:hAnsi="Roboto Condensed Light"/>
                <w:i/>
                <w:sz w:val="24"/>
              </w:rPr>
              <w:t>2</w:t>
            </w:r>
            <w:r w:rsidR="003A42E1" w:rsidRPr="006C202C">
              <w:rPr>
                <w:rStyle w:val="st42"/>
                <w:rFonts w:ascii="Roboto Condensed Light" w:hAnsi="Roboto Condensed Light"/>
                <w:i/>
                <w:sz w:val="24"/>
              </w:rPr>
              <w:t xml:space="preserve"> ст. </w:t>
            </w:r>
            <w:r w:rsidRPr="006C202C">
              <w:rPr>
                <w:rStyle w:val="st42"/>
                <w:rFonts w:ascii="Roboto Condensed Light" w:hAnsi="Roboto Condensed Light"/>
                <w:i/>
                <w:sz w:val="24"/>
              </w:rPr>
              <w:t>232 ГПК</w:t>
            </w:r>
            <w:r w:rsidR="000A5E89" w:rsidRPr="006C202C">
              <w:rPr>
                <w:rStyle w:val="st42"/>
                <w:rFonts w:ascii="Roboto Condensed Light" w:hAnsi="Roboto Condensed Light"/>
                <w:i/>
                <w:sz w:val="24"/>
              </w:rPr>
              <w:t xml:space="preserve"> </w:t>
            </w:r>
            <w:r w:rsidRPr="006C202C">
              <w:rPr>
                <w:rStyle w:val="st42"/>
                <w:rFonts w:ascii="Roboto Condensed Light" w:hAnsi="Roboto Condensed Light"/>
                <w:i/>
                <w:sz w:val="24"/>
              </w:rPr>
              <w:t>України постановляє ухвалу.</w:t>
            </w:r>
          </w:p>
          <w:p w:rsidR="00262FE2" w:rsidRPr="006C202C" w:rsidRDefault="00262FE2" w:rsidP="006C202C">
            <w:pPr>
              <w:ind w:firstLine="349"/>
              <w:jc w:val="both"/>
              <w:rPr>
                <w:i/>
                <w:sz w:val="24"/>
              </w:rPr>
            </w:pPr>
          </w:p>
        </w:tc>
      </w:tr>
      <w:tr w:rsidR="00262FE2" w:rsidRPr="00CF5BD3" w:rsidTr="006C202C">
        <w:trPr>
          <w:trHeight w:val="465"/>
        </w:trPr>
        <w:tc>
          <w:tcPr>
            <w:tcW w:w="540" w:type="dxa"/>
          </w:tcPr>
          <w:p w:rsidR="00262FE2" w:rsidRPr="006C202C" w:rsidRDefault="00262FE2" w:rsidP="006C202C">
            <w:pPr>
              <w:numPr>
                <w:ilvl w:val="0"/>
                <w:numId w:val="24"/>
                <w:numberingChange w:id="50" w:author="Користувач" w:date="2018-12-13T18:13:00Z" w:original="%1:33:0:."/>
              </w:numPr>
              <w:ind w:left="0" w:firstLine="0"/>
              <w:rPr>
                <w:b/>
                <w:sz w:val="24"/>
              </w:rPr>
            </w:pPr>
          </w:p>
        </w:tc>
        <w:tc>
          <w:tcPr>
            <w:tcW w:w="2365" w:type="dxa"/>
          </w:tcPr>
          <w:p w:rsidR="00262FE2" w:rsidRPr="006C202C" w:rsidRDefault="00262FE2" w:rsidP="001E03C7">
            <w:pPr>
              <w:rPr>
                <w:b/>
                <w:color w:val="auto"/>
                <w:sz w:val="24"/>
              </w:rPr>
            </w:pPr>
            <w:r w:rsidRPr="006C202C">
              <w:rPr>
                <w:b/>
                <w:color w:val="auto"/>
                <w:sz w:val="24"/>
              </w:rPr>
              <w:t>Стаття</w:t>
            </w:r>
            <w:r w:rsidR="003D2FB2" w:rsidRPr="006C202C">
              <w:rPr>
                <w:b/>
                <w:color w:val="auto"/>
                <w:sz w:val="24"/>
                <w:lang w:val="ru-RU"/>
              </w:rPr>
              <w:t> </w:t>
            </w:r>
            <w:r w:rsidRPr="006C202C">
              <w:rPr>
                <w:b/>
                <w:color w:val="auto"/>
                <w:sz w:val="24"/>
              </w:rPr>
              <w:t>126.</w:t>
            </w:r>
          </w:p>
          <w:p w:rsidR="00262FE2" w:rsidRPr="006C202C" w:rsidRDefault="00262FE2" w:rsidP="001E03C7">
            <w:pPr>
              <w:rPr>
                <w:b/>
                <w:color w:val="auto"/>
                <w:sz w:val="24"/>
              </w:rPr>
            </w:pPr>
            <w:r w:rsidRPr="006C202C">
              <w:rPr>
                <w:b/>
                <w:color w:val="auto"/>
                <w:sz w:val="24"/>
              </w:rPr>
              <w:t xml:space="preserve">Витрати на професійну </w:t>
            </w:r>
            <w:r w:rsidRPr="006C202C">
              <w:rPr>
                <w:b/>
                <w:color w:val="auto"/>
                <w:sz w:val="24"/>
              </w:rPr>
              <w:lastRenderedPageBreak/>
              <w:t>правничу допомогу</w:t>
            </w:r>
          </w:p>
        </w:tc>
        <w:tc>
          <w:tcPr>
            <w:tcW w:w="5817" w:type="dxa"/>
          </w:tcPr>
          <w:p w:rsidR="00262FE2" w:rsidRPr="006C202C" w:rsidRDefault="00262FE2" w:rsidP="006C202C">
            <w:pPr>
              <w:pStyle w:val="Style5"/>
              <w:widowControl/>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color w:val="000000"/>
                <w:sz w:val="24"/>
                <w:szCs w:val="24"/>
              </w:rPr>
              <w:lastRenderedPageBreak/>
              <w:t xml:space="preserve">Який порядок відшкодування витрат адвоката (визначення та підтвердження їх розміру, докази, зменшення розміру </w:t>
            </w:r>
            <w:r w:rsidR="00F675C2" w:rsidRPr="006C202C">
              <w:rPr>
                <w:rStyle w:val="FontStyle29"/>
                <w:rFonts w:ascii="Roboto Condensed Light" w:hAnsi="Roboto Condensed Light"/>
                <w:b/>
                <w:sz w:val="24"/>
                <w:szCs w:val="24"/>
              </w:rPr>
              <w:t>тощо</w:t>
            </w:r>
            <w:r w:rsidRPr="006C202C">
              <w:rPr>
                <w:rStyle w:val="FontStyle29"/>
                <w:rFonts w:ascii="Roboto Condensed Light" w:hAnsi="Roboto Condensed Light"/>
                <w:b/>
                <w:sz w:val="24"/>
                <w:szCs w:val="24"/>
              </w:rPr>
              <w:t>)?</w:t>
            </w:r>
          </w:p>
          <w:p w:rsidR="00262FE2" w:rsidRPr="006C202C" w:rsidRDefault="00262FE2" w:rsidP="006C202C">
            <w:pPr>
              <w:pStyle w:val="Style20"/>
              <w:widowControl/>
              <w:ind w:firstLine="407"/>
              <w:jc w:val="both"/>
              <w:rPr>
                <w:rStyle w:val="FontStyle31"/>
                <w:rFonts w:ascii="Roboto Condensed Light" w:hAnsi="Roboto Condensed Light"/>
                <w:b/>
                <w:i w:val="0"/>
                <w:sz w:val="24"/>
                <w:szCs w:val="24"/>
                <w:u w:val="single"/>
              </w:rPr>
            </w:pPr>
          </w:p>
        </w:tc>
        <w:tc>
          <w:tcPr>
            <w:tcW w:w="6938" w:type="dxa"/>
          </w:tcPr>
          <w:p w:rsidR="00262FE2" w:rsidRPr="006C202C" w:rsidRDefault="00262FE2" w:rsidP="006C202C">
            <w:pPr>
              <w:ind w:firstLine="349"/>
              <w:jc w:val="both"/>
              <w:rPr>
                <w:i/>
                <w:sz w:val="24"/>
              </w:rPr>
            </w:pPr>
            <w:r w:rsidRPr="006C202C">
              <w:rPr>
                <w:i/>
                <w:sz w:val="24"/>
              </w:rPr>
              <w:lastRenderedPageBreak/>
              <w:t>Статтею</w:t>
            </w:r>
            <w:r w:rsidR="004E76FF" w:rsidRPr="006C202C">
              <w:rPr>
                <w:i/>
                <w:sz w:val="24"/>
              </w:rPr>
              <w:t> </w:t>
            </w:r>
            <w:r w:rsidRPr="006C202C">
              <w:rPr>
                <w:i/>
                <w:sz w:val="24"/>
              </w:rPr>
              <w:t>123 ГПК України унормовано, що судові витрати складаються з судового збору та витрат, пов’язаних з розглядом справи.</w:t>
            </w:r>
            <w:bookmarkStart w:id="51" w:name="n2372"/>
            <w:bookmarkEnd w:id="51"/>
            <w:r w:rsidRPr="006C202C">
              <w:rPr>
                <w:i/>
                <w:sz w:val="24"/>
              </w:rPr>
              <w:t xml:space="preserve"> Розмір судового збору, порядок його сплати, </w:t>
            </w:r>
            <w:r w:rsidRPr="006C202C">
              <w:rPr>
                <w:i/>
                <w:sz w:val="24"/>
              </w:rPr>
              <w:lastRenderedPageBreak/>
              <w:t xml:space="preserve">повернення і звільнення </w:t>
            </w:r>
            <w:r w:rsidR="007B02F5" w:rsidRPr="006C202C">
              <w:rPr>
                <w:i/>
                <w:sz w:val="24"/>
              </w:rPr>
              <w:t>від</w:t>
            </w:r>
            <w:r w:rsidR="00F675C2" w:rsidRPr="006C202C">
              <w:rPr>
                <w:i/>
                <w:sz w:val="24"/>
              </w:rPr>
              <w:t xml:space="preserve"> </w:t>
            </w:r>
            <w:r w:rsidRPr="006C202C">
              <w:rPr>
                <w:i/>
                <w:sz w:val="24"/>
              </w:rPr>
              <w:t>сплати встановлюються законом.</w:t>
            </w:r>
            <w:bookmarkStart w:id="52" w:name="n2373"/>
            <w:bookmarkEnd w:id="52"/>
            <w:r w:rsidRPr="006C202C">
              <w:rPr>
                <w:i/>
                <w:sz w:val="24"/>
              </w:rPr>
              <w:t xml:space="preserve"> До витрат, пов’язаних з розглядом справи, належать витрати:</w:t>
            </w:r>
          </w:p>
          <w:p w:rsidR="00262FE2" w:rsidRPr="006C202C" w:rsidRDefault="00262FE2" w:rsidP="006C202C">
            <w:pPr>
              <w:ind w:firstLine="349"/>
              <w:jc w:val="both"/>
              <w:rPr>
                <w:i/>
                <w:sz w:val="24"/>
              </w:rPr>
            </w:pPr>
            <w:bookmarkStart w:id="53" w:name="n2374"/>
            <w:bookmarkEnd w:id="53"/>
            <w:r w:rsidRPr="006C202C">
              <w:rPr>
                <w:i/>
                <w:sz w:val="24"/>
              </w:rPr>
              <w:t>1)</w:t>
            </w:r>
            <w:r w:rsidR="004E76FF" w:rsidRPr="006C202C">
              <w:rPr>
                <w:i/>
                <w:sz w:val="24"/>
              </w:rPr>
              <w:t> </w:t>
            </w:r>
            <w:r w:rsidRPr="006C202C">
              <w:rPr>
                <w:b/>
                <w:i/>
                <w:sz w:val="24"/>
              </w:rPr>
              <w:t>на професійну правничу допомогу</w:t>
            </w:r>
            <w:r w:rsidRPr="006C202C">
              <w:rPr>
                <w:i/>
                <w:sz w:val="24"/>
              </w:rPr>
              <w:t>;</w:t>
            </w:r>
          </w:p>
          <w:p w:rsidR="00262FE2" w:rsidRPr="006C202C" w:rsidRDefault="00262FE2" w:rsidP="006C202C">
            <w:pPr>
              <w:ind w:firstLine="349"/>
              <w:jc w:val="both"/>
              <w:rPr>
                <w:i/>
                <w:sz w:val="24"/>
              </w:rPr>
            </w:pPr>
            <w:bookmarkStart w:id="54" w:name="n2375"/>
            <w:bookmarkEnd w:id="54"/>
            <w:r w:rsidRPr="006C202C">
              <w:rPr>
                <w:i/>
                <w:sz w:val="24"/>
              </w:rPr>
              <w:t>2)</w:t>
            </w:r>
            <w:r w:rsidR="004E76FF" w:rsidRPr="006C202C">
              <w:rPr>
                <w:i/>
                <w:sz w:val="24"/>
              </w:rPr>
              <w:t> </w:t>
            </w:r>
            <w:r w:rsidRPr="006C202C">
              <w:rPr>
                <w:i/>
                <w:sz w:val="24"/>
              </w:rPr>
              <w:t>пов’язані із залученням свідків, спеціалістів, перекладачів, експертів та проведенням експертизи;</w:t>
            </w:r>
          </w:p>
          <w:p w:rsidR="00262FE2" w:rsidRPr="006C202C" w:rsidRDefault="00262FE2" w:rsidP="006C202C">
            <w:pPr>
              <w:ind w:firstLine="349"/>
              <w:jc w:val="both"/>
              <w:rPr>
                <w:i/>
                <w:sz w:val="24"/>
              </w:rPr>
            </w:pPr>
            <w:bookmarkStart w:id="55" w:name="n2376"/>
            <w:bookmarkEnd w:id="55"/>
            <w:r w:rsidRPr="006C202C">
              <w:rPr>
                <w:i/>
                <w:sz w:val="24"/>
              </w:rPr>
              <w:t>3)</w:t>
            </w:r>
            <w:r w:rsidR="004E76FF" w:rsidRPr="006C202C">
              <w:rPr>
                <w:i/>
                <w:sz w:val="24"/>
              </w:rPr>
              <w:t> </w:t>
            </w:r>
            <w:r w:rsidRPr="006C202C">
              <w:rPr>
                <w:i/>
                <w:sz w:val="24"/>
              </w:rPr>
              <w:t>пов’язані з витребуванням доказів, проведенням огляду доказів за їх місцезнаходженням, забезпеченням доказів;</w:t>
            </w:r>
          </w:p>
          <w:p w:rsidR="00262FE2" w:rsidRPr="006C202C" w:rsidRDefault="00262FE2" w:rsidP="006C202C">
            <w:pPr>
              <w:ind w:firstLine="349"/>
              <w:jc w:val="both"/>
              <w:rPr>
                <w:i/>
                <w:sz w:val="24"/>
              </w:rPr>
            </w:pPr>
            <w:bookmarkStart w:id="56" w:name="n2377"/>
            <w:bookmarkEnd w:id="56"/>
            <w:r w:rsidRPr="006C202C">
              <w:rPr>
                <w:i/>
                <w:sz w:val="24"/>
              </w:rPr>
              <w:t>4)</w:t>
            </w:r>
            <w:r w:rsidR="004E76FF" w:rsidRPr="006C202C">
              <w:rPr>
                <w:i/>
                <w:sz w:val="24"/>
              </w:rPr>
              <w:t> </w:t>
            </w:r>
            <w:r w:rsidRPr="006C202C">
              <w:rPr>
                <w:i/>
                <w:sz w:val="24"/>
              </w:rPr>
              <w:t>пов’язані з вчиненням інших процесуальних дій, необхідних для розгляду справи або підготовки до її розгляду.</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r w:rsidRPr="006C202C">
              <w:rPr>
                <w:rFonts w:ascii="Roboto Condensed Light" w:hAnsi="Roboto Condensed Light"/>
                <w:i/>
                <w:color w:val="000000"/>
              </w:rPr>
              <w:t xml:space="preserve">Порядок відшкодування витрат на професійну правничу допомогу </w:t>
            </w:r>
            <w:r w:rsidR="00F675C2" w:rsidRPr="006C202C">
              <w:rPr>
                <w:rFonts w:ascii="Roboto Condensed Light" w:hAnsi="Roboto Condensed Light"/>
                <w:i/>
                <w:color w:val="000000"/>
              </w:rPr>
              <w:t>визначено</w:t>
            </w:r>
            <w:r w:rsidRPr="006C202C">
              <w:rPr>
                <w:rFonts w:ascii="Roboto Condensed Light" w:hAnsi="Roboto Condensed Light"/>
                <w:i/>
                <w:color w:val="000000"/>
              </w:rPr>
              <w:t xml:space="preserve"> ст</w:t>
            </w:r>
            <w:r w:rsidR="004E76FF" w:rsidRPr="006C202C">
              <w:rPr>
                <w:rFonts w:ascii="Roboto Condensed Light" w:hAnsi="Roboto Condensed Light"/>
                <w:i/>
                <w:color w:val="000000"/>
              </w:rPr>
              <w:t>. </w:t>
            </w:r>
            <w:r w:rsidRPr="006C202C">
              <w:rPr>
                <w:rFonts w:ascii="Roboto Condensed Light" w:hAnsi="Roboto Condensed Light"/>
                <w:i/>
                <w:color w:val="000000"/>
              </w:rPr>
              <w:t>126 ГПК України, відповідно до якої витрати, пов’язані з правничою допомогою адвоката, несуть сторони, крім випадків надання правничої допомоги за рахунок держави.</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57" w:name="n2398"/>
            <w:bookmarkEnd w:id="57"/>
            <w:r w:rsidRPr="006C202C">
              <w:rPr>
                <w:rFonts w:ascii="Roboto Condensed Light" w:hAnsi="Roboto Condensed Light"/>
                <w:i/>
                <w:color w:val="000000"/>
              </w:rPr>
              <w:t>За результатами розгляду справи витрати на професійну правничу допомогу адвоката підлягають розподілу між сторонами разом із іншими судовими витратами.</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58" w:name="n2399"/>
            <w:bookmarkEnd w:id="58"/>
            <w:r w:rsidRPr="006C202C">
              <w:rPr>
                <w:rFonts w:ascii="Roboto Condensed Light" w:hAnsi="Roboto Condensed Light"/>
                <w:i/>
                <w:color w:val="000000"/>
              </w:rPr>
              <w:t>Для цілей розподілу судових витрат:</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59" w:name="n2400"/>
            <w:bookmarkEnd w:id="59"/>
            <w:r w:rsidRPr="006C202C">
              <w:rPr>
                <w:rFonts w:ascii="Roboto Condensed Light" w:hAnsi="Roboto Condensed Light"/>
                <w:i/>
                <w:color w:val="000000"/>
              </w:rPr>
              <w:t>1)</w:t>
            </w:r>
            <w:r w:rsidR="004E76FF" w:rsidRPr="006C202C">
              <w:rPr>
                <w:rFonts w:ascii="Roboto Condensed Light" w:hAnsi="Roboto Condensed Light"/>
                <w:i/>
                <w:color w:val="000000"/>
              </w:rPr>
              <w:t> </w:t>
            </w:r>
            <w:r w:rsidRPr="006C202C">
              <w:rPr>
                <w:rFonts w:ascii="Roboto Condensed Light" w:hAnsi="Roboto Condensed Light"/>
                <w:i/>
                <w:color w:val="000000"/>
              </w:rPr>
              <w:t>розмір витрат на професійну правничу допомогу адвоката, в тому числі гонорару адвоката за представництво в суді та іншу професійну правничу допомогу, пов’язану зі справою, включаючи підготовку до її розгляду, збір доказів тощо, а також вартість послуг помічника адвоката, визначається згідно з умовами договору про надання правничої допомоги та на підставі відповідних доказів щодо обсягу наданих послуг і виконаних робіт та їх вартості, що сплачена або підлягає сплаті відповідною стороною або третьою особою;</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0" w:name="n2401"/>
            <w:bookmarkEnd w:id="60"/>
            <w:r w:rsidRPr="006C202C">
              <w:rPr>
                <w:rFonts w:ascii="Roboto Condensed Light" w:hAnsi="Roboto Condensed Light"/>
                <w:i/>
                <w:color w:val="000000"/>
              </w:rPr>
              <w:t>2)</w:t>
            </w:r>
            <w:r w:rsidR="004E76FF" w:rsidRPr="006C202C">
              <w:rPr>
                <w:rFonts w:ascii="Roboto Condensed Light" w:hAnsi="Roboto Condensed Light"/>
                <w:i/>
                <w:color w:val="000000"/>
              </w:rPr>
              <w:t> </w:t>
            </w:r>
            <w:r w:rsidRPr="006C202C">
              <w:rPr>
                <w:rFonts w:ascii="Roboto Condensed Light" w:hAnsi="Roboto Condensed Light"/>
                <w:i/>
                <w:color w:val="000000"/>
              </w:rPr>
              <w:t xml:space="preserve">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w:t>
            </w:r>
            <w:r w:rsidRPr="006C202C">
              <w:rPr>
                <w:rFonts w:ascii="Roboto Condensed Light" w:hAnsi="Roboto Condensed Light"/>
                <w:i/>
                <w:color w:val="000000"/>
              </w:rPr>
              <w:lastRenderedPageBreak/>
              <w:t>правничої допомоги на підставі відповідних доказів, які підтверджують здійснення відповідних витрат.</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1" w:name="n2402"/>
            <w:bookmarkEnd w:id="61"/>
            <w:r w:rsidRPr="006C202C">
              <w:rPr>
                <w:rFonts w:ascii="Roboto Condensed Light" w:hAnsi="Roboto Condensed Light"/>
                <w:i/>
                <w:color w:val="000000"/>
              </w:rPr>
              <w:t>Для визначення розміру витрат на професійну правничу допомогу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2" w:name="n2403"/>
            <w:bookmarkEnd w:id="62"/>
            <w:r w:rsidRPr="006C202C">
              <w:rPr>
                <w:rFonts w:ascii="Roboto Condensed Light" w:hAnsi="Roboto Condensed Light"/>
                <w:i/>
                <w:color w:val="000000"/>
              </w:rPr>
              <w:t>Розмір витрат на оплату послуг адвоката має бути співмірним із:</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3" w:name="n2404"/>
            <w:bookmarkEnd w:id="63"/>
            <w:r w:rsidRPr="006C202C">
              <w:rPr>
                <w:rFonts w:ascii="Roboto Condensed Light" w:hAnsi="Roboto Condensed Light"/>
                <w:i/>
                <w:color w:val="000000"/>
              </w:rPr>
              <w:t>1)</w:t>
            </w:r>
            <w:r w:rsidR="00F675C2" w:rsidRPr="006C202C">
              <w:rPr>
                <w:rFonts w:ascii="Roboto Condensed Light" w:hAnsi="Roboto Condensed Light"/>
                <w:i/>
                <w:color w:val="000000"/>
              </w:rPr>
              <w:t> </w:t>
            </w:r>
            <w:r w:rsidRPr="006C202C">
              <w:rPr>
                <w:rFonts w:ascii="Roboto Condensed Light" w:hAnsi="Roboto Condensed Light"/>
                <w:i/>
                <w:color w:val="000000"/>
              </w:rPr>
              <w:t>складністю справи та виконаних адвокатом робіт (наданих послуг);</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4" w:name="n2405"/>
            <w:bookmarkEnd w:id="64"/>
            <w:r w:rsidRPr="006C202C">
              <w:rPr>
                <w:rFonts w:ascii="Roboto Condensed Light" w:hAnsi="Roboto Condensed Light"/>
                <w:i/>
                <w:color w:val="000000"/>
              </w:rPr>
              <w:t>2)</w:t>
            </w:r>
            <w:r w:rsidR="00F675C2" w:rsidRPr="006C202C">
              <w:rPr>
                <w:rFonts w:ascii="Roboto Condensed Light" w:hAnsi="Roboto Condensed Light"/>
                <w:i/>
                <w:color w:val="000000"/>
              </w:rPr>
              <w:t> </w:t>
            </w:r>
            <w:r w:rsidRPr="006C202C">
              <w:rPr>
                <w:rFonts w:ascii="Roboto Condensed Light" w:hAnsi="Roboto Condensed Light"/>
                <w:i/>
                <w:color w:val="000000"/>
              </w:rPr>
              <w:t>часом, витраченим адвокатом на виконання відповідних робіт (надання послуг);</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5" w:name="n2406"/>
            <w:bookmarkEnd w:id="65"/>
            <w:r w:rsidRPr="006C202C">
              <w:rPr>
                <w:rFonts w:ascii="Roboto Condensed Light" w:hAnsi="Roboto Condensed Light"/>
                <w:i/>
                <w:color w:val="000000"/>
              </w:rPr>
              <w:t>3)</w:t>
            </w:r>
            <w:r w:rsidR="00F675C2" w:rsidRPr="006C202C">
              <w:rPr>
                <w:rFonts w:ascii="Roboto Condensed Light" w:hAnsi="Roboto Condensed Light"/>
                <w:i/>
                <w:color w:val="000000"/>
              </w:rPr>
              <w:t> </w:t>
            </w:r>
            <w:r w:rsidRPr="006C202C">
              <w:rPr>
                <w:rFonts w:ascii="Roboto Condensed Light" w:hAnsi="Roboto Condensed Light"/>
                <w:i/>
                <w:color w:val="000000"/>
              </w:rPr>
              <w:t>обсягом наданих адвокатом послуг та виконаних робіт;</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6" w:name="n2407"/>
            <w:bookmarkEnd w:id="66"/>
            <w:r w:rsidRPr="006C202C">
              <w:rPr>
                <w:rFonts w:ascii="Roboto Condensed Light" w:hAnsi="Roboto Condensed Light"/>
                <w:i/>
                <w:color w:val="000000"/>
              </w:rPr>
              <w:t>4)</w:t>
            </w:r>
            <w:r w:rsidR="00F675C2" w:rsidRPr="006C202C">
              <w:rPr>
                <w:rFonts w:ascii="Roboto Condensed Light" w:hAnsi="Roboto Condensed Light"/>
                <w:i/>
                <w:color w:val="000000"/>
              </w:rPr>
              <w:t> </w:t>
            </w:r>
            <w:r w:rsidRPr="006C202C">
              <w:rPr>
                <w:rFonts w:ascii="Roboto Condensed Light" w:hAnsi="Roboto Condensed Light"/>
                <w:i/>
                <w:color w:val="000000"/>
              </w:rPr>
              <w:t>ціною позову та (або) значенням справи для сторони, в тому числі впливом вирішення справи на репутацію сторони або публічним інтересом до справи.</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7" w:name="n2408"/>
            <w:bookmarkEnd w:id="67"/>
            <w:r w:rsidRPr="006C202C">
              <w:rPr>
                <w:rFonts w:ascii="Roboto Condensed Light" w:hAnsi="Roboto Condensed Light"/>
                <w:i/>
                <w:color w:val="000000"/>
              </w:rPr>
              <w:t>У разі недотримання вимог ч</w:t>
            </w:r>
            <w:r w:rsidR="00F675C2" w:rsidRPr="006C202C">
              <w:rPr>
                <w:rFonts w:ascii="Roboto Condensed Light" w:hAnsi="Roboto Condensed Light"/>
                <w:i/>
                <w:color w:val="000000"/>
              </w:rPr>
              <w:t>. 4</w:t>
            </w:r>
            <w:r w:rsidRPr="006C202C">
              <w:rPr>
                <w:rFonts w:ascii="Roboto Condensed Light" w:hAnsi="Roboto Condensed Light"/>
                <w:i/>
                <w:color w:val="000000"/>
              </w:rPr>
              <w:t xml:space="preserve"> цієї статті суд може, за клопотанням іншої сторони, зменшити розмір витрат на професійну правничу допомогу адвоката, які підлягають розподілу між сторонами.</w:t>
            </w:r>
          </w:p>
          <w:p w:rsidR="00262FE2" w:rsidRPr="006C202C" w:rsidRDefault="00262FE2" w:rsidP="006C202C">
            <w:pPr>
              <w:pStyle w:val="rvps2"/>
              <w:shd w:val="clear" w:color="auto" w:fill="FFFFFF"/>
              <w:spacing w:before="0" w:beforeAutospacing="0" w:after="0" w:afterAutospacing="0"/>
              <w:ind w:firstLine="349"/>
              <w:jc w:val="both"/>
              <w:textAlignment w:val="baseline"/>
              <w:rPr>
                <w:rFonts w:ascii="Roboto Condensed Light" w:hAnsi="Roboto Condensed Light"/>
                <w:i/>
                <w:color w:val="000000"/>
              </w:rPr>
            </w:pPr>
            <w:bookmarkStart w:id="68" w:name="n2409"/>
            <w:bookmarkEnd w:id="68"/>
            <w:r w:rsidRPr="006C202C">
              <w:rPr>
                <w:rFonts w:ascii="Roboto Condensed Light" w:hAnsi="Roboto Condensed Light"/>
                <w:i/>
                <w:color w:val="000000"/>
              </w:rPr>
              <w:t>Обов’язок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rsidR="00262FE2" w:rsidRPr="006C202C" w:rsidRDefault="00F4391F" w:rsidP="006C202C">
            <w:pPr>
              <w:ind w:firstLine="349"/>
              <w:jc w:val="both"/>
              <w:rPr>
                <w:i/>
                <w:sz w:val="24"/>
              </w:rPr>
            </w:pPr>
            <w:commentRangeStart w:id="69"/>
            <w:r w:rsidRPr="006C202C">
              <w:rPr>
                <w:i/>
                <w:sz w:val="24"/>
              </w:rPr>
              <w:t xml:space="preserve">(Постанова КГС ВС </w:t>
            </w:r>
            <w:r w:rsidR="007B02F5" w:rsidRPr="006C202C">
              <w:rPr>
                <w:i/>
                <w:sz w:val="24"/>
              </w:rPr>
              <w:t>від </w:t>
            </w:r>
            <w:r w:rsidRPr="006C202C">
              <w:rPr>
                <w:i/>
                <w:sz w:val="24"/>
              </w:rPr>
              <w:t xml:space="preserve">11.06.2018 у справі </w:t>
            </w:r>
            <w:r w:rsidR="007B02F5" w:rsidRPr="006C202C">
              <w:rPr>
                <w:i/>
                <w:sz w:val="24"/>
              </w:rPr>
              <w:t>№ </w:t>
            </w:r>
            <w:r w:rsidRPr="006C202C">
              <w:rPr>
                <w:i/>
                <w:sz w:val="24"/>
              </w:rPr>
              <w:t>923/567/17)</w:t>
            </w:r>
            <w:commentRangeEnd w:id="69"/>
            <w:r w:rsidR="00683B5A">
              <w:rPr>
                <w:rStyle w:val="ab"/>
              </w:rPr>
              <w:commentReference w:id="69"/>
            </w:r>
          </w:p>
          <w:p w:rsidR="00F675C2" w:rsidRPr="006C202C" w:rsidRDefault="00F675C2" w:rsidP="006C202C">
            <w:pPr>
              <w:ind w:firstLine="349"/>
              <w:jc w:val="both"/>
              <w:rPr>
                <w:i/>
                <w:sz w:val="12"/>
                <w:szCs w:val="12"/>
              </w:rPr>
            </w:pPr>
          </w:p>
        </w:tc>
      </w:tr>
      <w:tr w:rsidR="00262FE2" w:rsidRPr="006C202C" w:rsidTr="006C202C">
        <w:trPr>
          <w:trHeight w:val="465"/>
        </w:trPr>
        <w:tc>
          <w:tcPr>
            <w:tcW w:w="540" w:type="dxa"/>
          </w:tcPr>
          <w:p w:rsidR="00262FE2" w:rsidRPr="006C202C" w:rsidRDefault="00262FE2" w:rsidP="006C202C">
            <w:pPr>
              <w:numPr>
                <w:ilvl w:val="0"/>
                <w:numId w:val="24"/>
                <w:numberingChange w:id="70" w:author="Користувач" w:date="2018-12-13T18:13:00Z" w:original="%1:34:0:."/>
              </w:numPr>
              <w:ind w:left="0" w:firstLine="0"/>
              <w:rPr>
                <w:b/>
                <w:sz w:val="24"/>
              </w:rPr>
            </w:pPr>
          </w:p>
        </w:tc>
        <w:tc>
          <w:tcPr>
            <w:tcW w:w="2365" w:type="dxa"/>
          </w:tcPr>
          <w:p w:rsidR="000049A3" w:rsidRPr="006C202C" w:rsidRDefault="00262FE2" w:rsidP="001E03C7">
            <w:pPr>
              <w:rPr>
                <w:b/>
                <w:sz w:val="24"/>
                <w:lang w:val="ru-RU"/>
              </w:rPr>
            </w:pPr>
            <w:r w:rsidRPr="006C202C">
              <w:rPr>
                <w:b/>
                <w:sz w:val="24"/>
              </w:rPr>
              <w:t>Стаття</w:t>
            </w:r>
            <w:r w:rsidR="000049A3" w:rsidRPr="006C202C">
              <w:rPr>
                <w:b/>
                <w:sz w:val="24"/>
                <w:lang w:val="ru-RU"/>
              </w:rPr>
              <w:t> </w:t>
            </w:r>
            <w:r w:rsidRPr="006C202C">
              <w:rPr>
                <w:b/>
                <w:sz w:val="24"/>
              </w:rPr>
              <w:t>123.</w:t>
            </w:r>
          </w:p>
          <w:p w:rsidR="00262FE2" w:rsidRPr="006C202C" w:rsidRDefault="00262FE2" w:rsidP="001E03C7">
            <w:pPr>
              <w:rPr>
                <w:b/>
                <w:sz w:val="24"/>
              </w:rPr>
            </w:pPr>
            <w:r w:rsidRPr="006C202C">
              <w:rPr>
                <w:b/>
                <w:sz w:val="24"/>
              </w:rPr>
              <w:t>Види судових витрат</w:t>
            </w:r>
          </w:p>
          <w:p w:rsidR="000049A3" w:rsidRPr="006C202C" w:rsidRDefault="000049A3" w:rsidP="001E03C7">
            <w:pPr>
              <w:rPr>
                <w:b/>
                <w:sz w:val="24"/>
                <w:lang w:val="ru-RU"/>
              </w:rPr>
            </w:pPr>
          </w:p>
          <w:p w:rsidR="00262FE2" w:rsidRPr="006C202C" w:rsidRDefault="00262FE2" w:rsidP="001E03C7">
            <w:pPr>
              <w:rPr>
                <w:b/>
                <w:sz w:val="24"/>
              </w:rPr>
            </w:pPr>
            <w:r w:rsidRPr="006C202C">
              <w:rPr>
                <w:b/>
                <w:sz w:val="24"/>
              </w:rPr>
              <w:lastRenderedPageBreak/>
              <w:t>Стаття</w:t>
            </w:r>
            <w:r w:rsidR="000049A3" w:rsidRPr="006C202C">
              <w:rPr>
                <w:b/>
                <w:sz w:val="24"/>
                <w:lang w:val="ru-RU"/>
              </w:rPr>
              <w:t> 1</w:t>
            </w:r>
            <w:r w:rsidRPr="006C202C">
              <w:rPr>
                <w:b/>
                <w:sz w:val="24"/>
              </w:rPr>
              <w:t xml:space="preserve">26. </w:t>
            </w:r>
            <w:r w:rsidR="005A6EF1" w:rsidRPr="006C202C">
              <w:rPr>
                <w:b/>
                <w:sz w:val="24"/>
              </w:rPr>
              <w:br/>
            </w:r>
            <w:r w:rsidRPr="006C202C">
              <w:rPr>
                <w:b/>
                <w:sz w:val="24"/>
              </w:rPr>
              <w:t xml:space="preserve">Витрати </w:t>
            </w:r>
            <w:r w:rsidR="005A6EF1" w:rsidRPr="006C202C">
              <w:rPr>
                <w:b/>
                <w:sz w:val="24"/>
              </w:rPr>
              <w:br/>
            </w:r>
            <w:r w:rsidRPr="006C202C">
              <w:rPr>
                <w:b/>
                <w:sz w:val="24"/>
              </w:rPr>
              <w:t>на професійну правничу допомогу</w:t>
            </w:r>
          </w:p>
        </w:tc>
        <w:tc>
          <w:tcPr>
            <w:tcW w:w="5817" w:type="dxa"/>
          </w:tcPr>
          <w:p w:rsidR="00262FE2" w:rsidRPr="006C202C" w:rsidRDefault="00262FE2" w:rsidP="006C202C">
            <w:pPr>
              <w:pStyle w:val="Style16"/>
              <w:widowControl/>
              <w:spacing w:line="240" w:lineRule="auto"/>
              <w:ind w:firstLine="407"/>
              <w:rPr>
                <w:rFonts w:ascii="Roboto Condensed Light" w:hAnsi="Roboto Condensed Light"/>
                <w:b/>
                <w:color w:val="000000"/>
                <w:shd w:val="clear" w:color="auto" w:fill="FFFFFF"/>
              </w:rPr>
            </w:pPr>
            <w:r w:rsidRPr="006C202C">
              <w:rPr>
                <w:rFonts w:ascii="Roboto Condensed Light" w:hAnsi="Roboto Condensed Light"/>
                <w:b/>
              </w:rPr>
              <w:lastRenderedPageBreak/>
              <w:t>Чи вправі суд з власної ініціативи зменшити розмір витрат на професійну правничу допомогу адвоката за відсутності клопотання іншої сторони?</w:t>
            </w:r>
          </w:p>
        </w:tc>
        <w:tc>
          <w:tcPr>
            <w:tcW w:w="6938" w:type="dxa"/>
          </w:tcPr>
          <w:p w:rsidR="00262FE2" w:rsidRPr="006C202C" w:rsidRDefault="00262FE2" w:rsidP="006C202C">
            <w:pPr>
              <w:ind w:firstLine="349"/>
              <w:jc w:val="both"/>
              <w:rPr>
                <w:i/>
                <w:color w:val="auto"/>
                <w:sz w:val="24"/>
              </w:rPr>
            </w:pPr>
            <w:r w:rsidRPr="006C202C">
              <w:rPr>
                <w:i/>
                <w:color w:val="auto"/>
                <w:sz w:val="24"/>
              </w:rPr>
              <w:t>Відповідно до ч.</w:t>
            </w:r>
            <w:r w:rsidR="000A5E89" w:rsidRPr="006C202C">
              <w:rPr>
                <w:i/>
                <w:color w:val="auto"/>
                <w:sz w:val="24"/>
                <w:lang w:val="ru-RU"/>
              </w:rPr>
              <w:t> </w:t>
            </w:r>
            <w:r w:rsidRPr="006C202C">
              <w:rPr>
                <w:i/>
                <w:color w:val="auto"/>
                <w:sz w:val="24"/>
              </w:rPr>
              <w:t>5 ст.</w:t>
            </w:r>
            <w:r w:rsidR="000A5E89" w:rsidRPr="006C202C">
              <w:rPr>
                <w:i/>
                <w:color w:val="auto"/>
                <w:sz w:val="24"/>
                <w:lang w:val="ru-RU"/>
              </w:rPr>
              <w:t> </w:t>
            </w:r>
            <w:r w:rsidRPr="006C202C">
              <w:rPr>
                <w:i/>
                <w:color w:val="auto"/>
                <w:sz w:val="24"/>
              </w:rPr>
              <w:t>126 ГПК України у разі недотримання вимог ч</w:t>
            </w:r>
            <w:r w:rsidR="004E76FF" w:rsidRPr="006C202C">
              <w:rPr>
                <w:i/>
                <w:color w:val="auto"/>
                <w:sz w:val="24"/>
              </w:rPr>
              <w:t>. 4</w:t>
            </w:r>
            <w:r w:rsidRPr="006C202C">
              <w:rPr>
                <w:i/>
                <w:color w:val="auto"/>
                <w:sz w:val="24"/>
              </w:rPr>
              <w:t xml:space="preserve"> цієї статті суд може, за клопотанням іншої сторони, зменшити розмір витрат на професійну правничу допомогу адвоката, які підлягають розподілу між сторонами.</w:t>
            </w:r>
          </w:p>
          <w:p w:rsidR="00262FE2" w:rsidRPr="006C202C" w:rsidRDefault="00262FE2" w:rsidP="006C202C">
            <w:pPr>
              <w:ind w:firstLine="349"/>
              <w:jc w:val="both"/>
              <w:rPr>
                <w:i/>
                <w:color w:val="auto"/>
                <w:sz w:val="24"/>
              </w:rPr>
            </w:pPr>
            <w:r w:rsidRPr="006C202C">
              <w:rPr>
                <w:i/>
                <w:color w:val="auto"/>
                <w:sz w:val="24"/>
              </w:rPr>
              <w:lastRenderedPageBreak/>
              <w:t>Згідно з ч.</w:t>
            </w:r>
            <w:r w:rsidR="000A5E89" w:rsidRPr="006C202C">
              <w:rPr>
                <w:i/>
                <w:color w:val="auto"/>
                <w:sz w:val="24"/>
                <w:lang w:val="en-US"/>
              </w:rPr>
              <w:t> </w:t>
            </w:r>
            <w:r w:rsidRPr="006C202C">
              <w:rPr>
                <w:i/>
                <w:color w:val="auto"/>
                <w:sz w:val="24"/>
              </w:rPr>
              <w:t>6 ст.</w:t>
            </w:r>
            <w:r w:rsidR="000A5E89" w:rsidRPr="006C202C">
              <w:rPr>
                <w:i/>
                <w:color w:val="auto"/>
                <w:sz w:val="24"/>
                <w:lang w:val="en-US"/>
              </w:rPr>
              <w:t> </w:t>
            </w:r>
            <w:r w:rsidRPr="006C202C">
              <w:rPr>
                <w:i/>
                <w:color w:val="auto"/>
                <w:sz w:val="24"/>
              </w:rPr>
              <w:t>127 ГПК України</w:t>
            </w:r>
            <w:r w:rsidR="000A5E89" w:rsidRPr="006C202C">
              <w:rPr>
                <w:i/>
                <w:color w:val="auto"/>
                <w:sz w:val="24"/>
              </w:rPr>
              <w:t xml:space="preserve"> </w:t>
            </w:r>
            <w:r w:rsidRPr="006C202C">
              <w:rPr>
                <w:i/>
                <w:color w:val="auto"/>
                <w:sz w:val="24"/>
              </w:rPr>
              <w:t>у разі недотримання вимог щодо співмірності витрат суд може, за клопотанням іншої сторони, зменшити розмір витрат на оплату послуг експерта, спеціаліста, перекладача, які підлягають розподілу між сторонами.</w:t>
            </w:r>
          </w:p>
          <w:p w:rsidR="00262FE2" w:rsidRPr="006C202C" w:rsidRDefault="00262FE2" w:rsidP="006C202C">
            <w:pPr>
              <w:ind w:firstLine="349"/>
              <w:jc w:val="both"/>
              <w:rPr>
                <w:i/>
                <w:color w:val="auto"/>
                <w:sz w:val="24"/>
              </w:rPr>
            </w:pPr>
            <w:r w:rsidRPr="006C202C">
              <w:rPr>
                <w:i/>
                <w:color w:val="auto"/>
                <w:sz w:val="24"/>
              </w:rPr>
              <w:t xml:space="preserve">Крім того, </w:t>
            </w:r>
            <w:r w:rsidR="006B6029" w:rsidRPr="006C202C">
              <w:rPr>
                <w:i/>
                <w:color w:val="auto"/>
                <w:sz w:val="24"/>
              </w:rPr>
              <w:t xml:space="preserve">за змістом </w:t>
            </w:r>
            <w:r w:rsidRPr="006C202C">
              <w:rPr>
                <w:i/>
                <w:color w:val="auto"/>
                <w:sz w:val="24"/>
              </w:rPr>
              <w:t>ч.</w:t>
            </w:r>
            <w:r w:rsidR="000A5E89" w:rsidRPr="006C202C">
              <w:rPr>
                <w:i/>
                <w:color w:val="auto"/>
                <w:sz w:val="24"/>
                <w:lang w:val="en-US"/>
              </w:rPr>
              <w:t> </w:t>
            </w:r>
            <w:r w:rsidRPr="006C202C">
              <w:rPr>
                <w:i/>
                <w:color w:val="auto"/>
                <w:sz w:val="24"/>
              </w:rPr>
              <w:t>6 ст.</w:t>
            </w:r>
            <w:r w:rsidR="000A5E89" w:rsidRPr="006C202C">
              <w:rPr>
                <w:i/>
                <w:color w:val="auto"/>
                <w:sz w:val="24"/>
              </w:rPr>
              <w:t> </w:t>
            </w:r>
            <w:r w:rsidRPr="006C202C">
              <w:rPr>
                <w:i/>
                <w:color w:val="auto"/>
                <w:sz w:val="24"/>
              </w:rPr>
              <w:t>125 та ч.</w:t>
            </w:r>
            <w:r w:rsidR="000A5E89" w:rsidRPr="006C202C">
              <w:rPr>
                <w:i/>
                <w:color w:val="auto"/>
                <w:sz w:val="24"/>
              </w:rPr>
              <w:t> </w:t>
            </w:r>
            <w:r w:rsidRPr="006C202C">
              <w:rPr>
                <w:i/>
                <w:color w:val="auto"/>
                <w:sz w:val="24"/>
              </w:rPr>
              <w:t>7 ст.</w:t>
            </w:r>
            <w:r w:rsidR="000A5E89" w:rsidRPr="006C202C">
              <w:rPr>
                <w:i/>
                <w:color w:val="auto"/>
                <w:sz w:val="24"/>
                <w:lang w:val="ru-RU"/>
              </w:rPr>
              <w:t> </w:t>
            </w:r>
            <w:r w:rsidRPr="006C202C">
              <w:rPr>
                <w:i/>
                <w:color w:val="auto"/>
                <w:sz w:val="24"/>
              </w:rPr>
              <w:t>127 ГПК України обов'язок доведення неспівмірності витрат покладено на сторону, яка не</w:t>
            </w:r>
            <w:r w:rsidR="00F675C2" w:rsidRPr="006C202C">
              <w:rPr>
                <w:i/>
                <w:color w:val="auto"/>
                <w:sz w:val="24"/>
              </w:rPr>
              <w:t> </w:t>
            </w:r>
            <w:r w:rsidRPr="006C202C">
              <w:rPr>
                <w:i/>
                <w:color w:val="auto"/>
                <w:sz w:val="24"/>
              </w:rPr>
              <w:t>згодна з розміром судових витрат, які підлягають розподілу між сторонами.</w:t>
            </w:r>
          </w:p>
          <w:p w:rsidR="00262FE2" w:rsidRPr="006C202C" w:rsidRDefault="00262FE2" w:rsidP="006C202C">
            <w:pPr>
              <w:pStyle w:val="rvps2"/>
              <w:spacing w:before="0" w:beforeAutospacing="0" w:after="0" w:afterAutospacing="0"/>
              <w:ind w:firstLine="349"/>
              <w:contextualSpacing/>
              <w:jc w:val="both"/>
              <w:rPr>
                <w:rFonts w:ascii="Roboto Condensed Light" w:hAnsi="Roboto Condensed Light"/>
                <w:i/>
              </w:rPr>
            </w:pPr>
            <w:r w:rsidRPr="006C202C">
              <w:rPr>
                <w:rFonts w:ascii="Roboto Condensed Light" w:hAnsi="Roboto Condensed Light"/>
                <w:i/>
              </w:rPr>
              <w:t>З аналізу зазначених норм ГПК України</w:t>
            </w:r>
            <w:r w:rsidR="000A5E89" w:rsidRPr="006C202C">
              <w:rPr>
                <w:rFonts w:ascii="Roboto Condensed Light" w:hAnsi="Roboto Condensed Light"/>
                <w:i/>
              </w:rPr>
              <w:t xml:space="preserve"> </w:t>
            </w:r>
            <w:r w:rsidRPr="006C202C">
              <w:rPr>
                <w:rFonts w:ascii="Roboto Condensed Light" w:hAnsi="Roboto Condensed Light"/>
                <w:i/>
              </w:rPr>
              <w:t>вбачається, що</w:t>
            </w:r>
            <w:r w:rsidR="000A5E89" w:rsidRPr="006C202C">
              <w:rPr>
                <w:rFonts w:ascii="Roboto Condensed Light" w:hAnsi="Roboto Condensed Light"/>
                <w:i/>
              </w:rPr>
              <w:t xml:space="preserve"> </w:t>
            </w:r>
            <w:r w:rsidRPr="006C202C">
              <w:rPr>
                <w:rFonts w:ascii="Roboto Condensed Light" w:hAnsi="Roboto Condensed Light"/>
                <w:i/>
              </w:rPr>
              <w:t>суд не</w:t>
            </w:r>
            <w:r w:rsidR="00F675C2" w:rsidRPr="006C202C">
              <w:rPr>
                <w:rFonts w:ascii="Roboto Condensed Light" w:hAnsi="Roboto Condensed Light"/>
                <w:i/>
              </w:rPr>
              <w:t> </w:t>
            </w:r>
            <w:r w:rsidRPr="006C202C">
              <w:rPr>
                <w:rFonts w:ascii="Roboto Condensed Light" w:hAnsi="Roboto Condensed Light"/>
                <w:i/>
              </w:rPr>
              <w:t xml:space="preserve">може </w:t>
            </w:r>
            <w:r w:rsidR="00FC4CF1" w:rsidRPr="006C202C">
              <w:rPr>
                <w:rFonts w:ascii="Roboto Condensed Light" w:hAnsi="Roboto Condensed Light"/>
                <w:i/>
              </w:rPr>
              <w:t xml:space="preserve">з власної ініціативи </w:t>
            </w:r>
            <w:r w:rsidRPr="006C202C">
              <w:rPr>
                <w:rFonts w:ascii="Roboto Condensed Light" w:hAnsi="Roboto Condensed Light"/>
                <w:i/>
              </w:rPr>
              <w:t>вирішувати питання зменшення суми судових витрат, що підлягають розподілу відповідно до положень</w:t>
            </w:r>
            <w:r w:rsidR="003A42E1" w:rsidRPr="006C202C">
              <w:rPr>
                <w:rFonts w:ascii="Roboto Condensed Light" w:hAnsi="Roboto Condensed Light"/>
                <w:i/>
              </w:rPr>
              <w:t xml:space="preserve"> ст. </w:t>
            </w:r>
            <w:r w:rsidRPr="006C202C">
              <w:rPr>
                <w:rFonts w:ascii="Roboto Condensed Light" w:hAnsi="Roboto Condensed Light"/>
                <w:i/>
              </w:rPr>
              <w:t>129 ГПК України</w:t>
            </w:r>
            <w:r w:rsidR="00FC4CF1" w:rsidRPr="006C202C">
              <w:rPr>
                <w:rFonts w:ascii="Roboto Condensed Light" w:hAnsi="Roboto Condensed Light"/>
                <w:i/>
              </w:rPr>
              <w:t>.</w:t>
            </w:r>
          </w:p>
          <w:p w:rsidR="00F675C2" w:rsidRPr="006C202C" w:rsidRDefault="00F675C2" w:rsidP="006C202C">
            <w:pPr>
              <w:pStyle w:val="rvps2"/>
              <w:spacing w:before="0" w:beforeAutospacing="0" w:after="0" w:afterAutospacing="0"/>
              <w:ind w:firstLine="349"/>
              <w:contextualSpacing/>
              <w:jc w:val="both"/>
              <w:rPr>
                <w:rFonts w:ascii="Roboto Condensed Light" w:hAnsi="Roboto Condensed Light"/>
                <w:i/>
                <w:sz w:val="12"/>
                <w:szCs w:val="12"/>
                <w:shd w:val="clear" w:color="auto" w:fill="FFFFFF"/>
              </w:rPr>
            </w:pPr>
          </w:p>
        </w:tc>
      </w:tr>
      <w:tr w:rsidR="00262FE2" w:rsidRPr="006C202C" w:rsidTr="006C202C">
        <w:trPr>
          <w:trHeight w:val="465"/>
        </w:trPr>
        <w:tc>
          <w:tcPr>
            <w:tcW w:w="540" w:type="dxa"/>
          </w:tcPr>
          <w:p w:rsidR="00262FE2" w:rsidRPr="006C202C" w:rsidRDefault="00262FE2" w:rsidP="006C202C">
            <w:pPr>
              <w:numPr>
                <w:ilvl w:val="0"/>
                <w:numId w:val="24"/>
                <w:numberingChange w:id="71" w:author="Користувач" w:date="2018-12-13T18:13:00Z" w:original="%1:35:0:."/>
              </w:numPr>
              <w:ind w:left="0" w:firstLine="0"/>
              <w:rPr>
                <w:b/>
                <w:sz w:val="24"/>
              </w:rPr>
            </w:pPr>
          </w:p>
        </w:tc>
        <w:tc>
          <w:tcPr>
            <w:tcW w:w="2365" w:type="dxa"/>
          </w:tcPr>
          <w:p w:rsidR="00262FE2" w:rsidRPr="006C202C" w:rsidRDefault="00262FE2" w:rsidP="001E03C7">
            <w:pPr>
              <w:rPr>
                <w:b/>
                <w:sz w:val="24"/>
              </w:rPr>
            </w:pPr>
            <w:r w:rsidRPr="006C202C">
              <w:rPr>
                <w:b/>
                <w:sz w:val="24"/>
              </w:rPr>
              <w:t>Стаття</w:t>
            </w:r>
            <w:r w:rsidR="000A5E89" w:rsidRPr="006C202C">
              <w:rPr>
                <w:b/>
                <w:sz w:val="24"/>
              </w:rPr>
              <w:t xml:space="preserve"> </w:t>
            </w:r>
            <w:r w:rsidR="000049A3" w:rsidRPr="006C202C">
              <w:rPr>
                <w:b/>
                <w:sz w:val="24"/>
                <w:lang w:val="ru-RU"/>
              </w:rPr>
              <w:t>1</w:t>
            </w:r>
            <w:r w:rsidRPr="006C202C">
              <w:rPr>
                <w:b/>
                <w:sz w:val="24"/>
              </w:rPr>
              <w:t>29.</w:t>
            </w:r>
          </w:p>
          <w:p w:rsidR="00262FE2" w:rsidRPr="006C202C" w:rsidRDefault="00262FE2" w:rsidP="001E03C7">
            <w:pPr>
              <w:rPr>
                <w:b/>
                <w:sz w:val="24"/>
              </w:rPr>
            </w:pPr>
            <w:r w:rsidRPr="006C202C">
              <w:rPr>
                <w:b/>
                <w:sz w:val="24"/>
              </w:rPr>
              <w:t>Розподіл судових витрат</w:t>
            </w:r>
          </w:p>
          <w:p w:rsidR="00262FE2" w:rsidRPr="006C202C" w:rsidRDefault="00262FE2" w:rsidP="001E03C7">
            <w:pPr>
              <w:rPr>
                <w:b/>
                <w:sz w:val="24"/>
              </w:rPr>
            </w:pPr>
          </w:p>
        </w:tc>
        <w:tc>
          <w:tcPr>
            <w:tcW w:w="5817" w:type="dxa"/>
          </w:tcPr>
          <w:p w:rsidR="00262FE2" w:rsidRPr="006C202C" w:rsidRDefault="00262FE2" w:rsidP="006C202C">
            <w:pPr>
              <w:pStyle w:val="Style7"/>
              <w:widowControl/>
              <w:tabs>
                <w:tab w:val="left" w:pos="1051"/>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 xml:space="preserve">Чи підлягають оскарженню ухвали про задоволення/відмову </w:t>
            </w:r>
            <w:r w:rsidR="006B6029" w:rsidRPr="006C202C">
              <w:rPr>
                <w:rStyle w:val="FontStyle29"/>
                <w:rFonts w:ascii="Roboto Condensed Light" w:hAnsi="Roboto Condensed Light"/>
                <w:b/>
                <w:sz w:val="24"/>
                <w:szCs w:val="24"/>
              </w:rPr>
              <w:t>у</w:t>
            </w:r>
            <w:r w:rsidRPr="006C202C">
              <w:rPr>
                <w:rStyle w:val="FontStyle29"/>
                <w:rFonts w:ascii="Roboto Condensed Light" w:hAnsi="Roboto Condensed Light"/>
                <w:b/>
                <w:sz w:val="24"/>
                <w:szCs w:val="24"/>
              </w:rPr>
              <w:t xml:space="preserve"> задоволенні заяв про розподіл судових витрат?</w:t>
            </w:r>
          </w:p>
          <w:p w:rsidR="00262FE2" w:rsidRPr="006C202C" w:rsidRDefault="00262FE2" w:rsidP="006C202C">
            <w:pPr>
              <w:pStyle w:val="Style3"/>
              <w:widowControl/>
              <w:ind w:firstLine="407"/>
              <w:rPr>
                <w:rStyle w:val="FontStyle30"/>
                <w:rFonts w:ascii="Roboto Condensed Light" w:hAnsi="Roboto Condensed Light"/>
                <w:sz w:val="24"/>
                <w:szCs w:val="24"/>
                <w:u w:val="single"/>
              </w:rPr>
            </w:pPr>
          </w:p>
        </w:tc>
        <w:tc>
          <w:tcPr>
            <w:tcW w:w="6938" w:type="dxa"/>
          </w:tcPr>
          <w:p w:rsidR="000A5E89" w:rsidRPr="006C202C" w:rsidRDefault="00262FE2" w:rsidP="006C202C">
            <w:pPr>
              <w:ind w:firstLine="349"/>
              <w:jc w:val="both"/>
              <w:rPr>
                <w:i/>
                <w:sz w:val="24"/>
                <w:lang w:val="ru-RU"/>
              </w:rPr>
            </w:pPr>
            <w:r w:rsidRPr="006C202C">
              <w:rPr>
                <w:i/>
                <w:sz w:val="24"/>
              </w:rPr>
              <w:t>Згідно з</w:t>
            </w:r>
            <w:r w:rsidR="003A42E1" w:rsidRPr="006C202C">
              <w:rPr>
                <w:i/>
                <w:sz w:val="24"/>
              </w:rPr>
              <w:t xml:space="preserve"> ч. </w:t>
            </w:r>
            <w:r w:rsidRPr="006C202C">
              <w:rPr>
                <w:i/>
                <w:sz w:val="24"/>
              </w:rPr>
              <w:t>1</w:t>
            </w:r>
            <w:r w:rsidR="003A42E1" w:rsidRPr="006C202C">
              <w:rPr>
                <w:i/>
                <w:sz w:val="24"/>
              </w:rPr>
              <w:t xml:space="preserve"> ст. </w:t>
            </w:r>
            <w:r w:rsidRPr="006C202C">
              <w:rPr>
                <w:i/>
                <w:sz w:val="24"/>
              </w:rPr>
              <w:t xml:space="preserve">254 ГПК України ухвали суду першої інстанції оскаржуються в апеляційному порядку окремо </w:t>
            </w:r>
            <w:r w:rsidR="007B02F5" w:rsidRPr="006C202C">
              <w:rPr>
                <w:i/>
                <w:sz w:val="24"/>
              </w:rPr>
              <w:t>від </w:t>
            </w:r>
            <w:r w:rsidRPr="006C202C">
              <w:rPr>
                <w:i/>
                <w:sz w:val="24"/>
              </w:rPr>
              <w:t>рішення суду лише у випадках, передбачених ст</w:t>
            </w:r>
            <w:r w:rsidR="004E76FF" w:rsidRPr="006C202C">
              <w:rPr>
                <w:i/>
                <w:sz w:val="24"/>
              </w:rPr>
              <w:t>. </w:t>
            </w:r>
            <w:r w:rsidRPr="006C202C">
              <w:rPr>
                <w:i/>
                <w:sz w:val="24"/>
              </w:rPr>
              <w:t>255 цього Кодексу. Оскарження ухвал суду, які не</w:t>
            </w:r>
            <w:r w:rsidR="00D13785" w:rsidRPr="006C202C">
              <w:rPr>
                <w:i/>
                <w:sz w:val="24"/>
              </w:rPr>
              <w:t> </w:t>
            </w:r>
            <w:r w:rsidRPr="006C202C">
              <w:rPr>
                <w:i/>
                <w:sz w:val="24"/>
              </w:rPr>
              <w:t>передбачені ст</w:t>
            </w:r>
            <w:r w:rsidR="004E76FF" w:rsidRPr="006C202C">
              <w:rPr>
                <w:i/>
                <w:sz w:val="24"/>
              </w:rPr>
              <w:t>. </w:t>
            </w:r>
            <w:r w:rsidRPr="006C202C">
              <w:rPr>
                <w:i/>
                <w:sz w:val="24"/>
              </w:rPr>
              <w:t xml:space="preserve">255 цього Кодексу, окремо </w:t>
            </w:r>
            <w:r w:rsidR="007B02F5" w:rsidRPr="006C202C">
              <w:rPr>
                <w:i/>
                <w:sz w:val="24"/>
              </w:rPr>
              <w:t>від</w:t>
            </w:r>
            <w:r w:rsidR="00D13785" w:rsidRPr="006C202C">
              <w:rPr>
                <w:i/>
                <w:sz w:val="24"/>
              </w:rPr>
              <w:t xml:space="preserve"> </w:t>
            </w:r>
            <w:r w:rsidRPr="006C202C">
              <w:rPr>
                <w:i/>
                <w:sz w:val="24"/>
              </w:rPr>
              <w:t>рішення суду не допускається.</w:t>
            </w:r>
          </w:p>
          <w:p w:rsidR="00262FE2" w:rsidRPr="006C202C" w:rsidRDefault="00262FE2" w:rsidP="006C202C">
            <w:pPr>
              <w:ind w:firstLine="349"/>
              <w:jc w:val="both"/>
              <w:rPr>
                <w:i/>
                <w:sz w:val="24"/>
              </w:rPr>
            </w:pPr>
            <w:r w:rsidRPr="006C202C">
              <w:rPr>
                <w:i/>
                <w:sz w:val="24"/>
              </w:rPr>
              <w:t>У ст</w:t>
            </w:r>
            <w:r w:rsidR="000A5E89" w:rsidRPr="006C202C">
              <w:rPr>
                <w:i/>
                <w:sz w:val="24"/>
              </w:rPr>
              <w:t>. </w:t>
            </w:r>
            <w:r w:rsidRPr="006C202C">
              <w:rPr>
                <w:i/>
                <w:sz w:val="24"/>
              </w:rPr>
              <w:t xml:space="preserve">255 ГПК України наведено вичерпний перелік ухвал суду першої інстанції, які можуть бути оскаржені в апеляційному порядку окремо </w:t>
            </w:r>
            <w:r w:rsidR="007B02F5" w:rsidRPr="006C202C">
              <w:rPr>
                <w:i/>
                <w:sz w:val="24"/>
              </w:rPr>
              <w:t>від</w:t>
            </w:r>
            <w:r w:rsidR="00D13785" w:rsidRPr="006C202C">
              <w:rPr>
                <w:i/>
                <w:sz w:val="24"/>
              </w:rPr>
              <w:t xml:space="preserve"> </w:t>
            </w:r>
            <w:r w:rsidRPr="006C202C">
              <w:rPr>
                <w:i/>
                <w:sz w:val="24"/>
              </w:rPr>
              <w:t xml:space="preserve">рішення суду першої інстанції. </w:t>
            </w:r>
          </w:p>
          <w:p w:rsidR="00262FE2" w:rsidRPr="006C202C" w:rsidRDefault="00D13785" w:rsidP="006C202C">
            <w:pPr>
              <w:ind w:firstLine="349"/>
              <w:jc w:val="both"/>
              <w:rPr>
                <w:i/>
                <w:sz w:val="24"/>
              </w:rPr>
            </w:pPr>
            <w:r w:rsidRPr="006C202C">
              <w:rPr>
                <w:i/>
                <w:sz w:val="24"/>
              </w:rPr>
              <w:t>Цей</w:t>
            </w:r>
            <w:r w:rsidR="00262FE2" w:rsidRPr="006C202C">
              <w:rPr>
                <w:i/>
                <w:sz w:val="24"/>
              </w:rPr>
              <w:t xml:space="preserve"> перелік не</w:t>
            </w:r>
            <w:r w:rsidRPr="006C202C">
              <w:rPr>
                <w:i/>
                <w:sz w:val="24"/>
              </w:rPr>
              <w:t> </w:t>
            </w:r>
            <w:r w:rsidR="00262FE2" w:rsidRPr="006C202C">
              <w:rPr>
                <w:i/>
                <w:sz w:val="24"/>
              </w:rPr>
              <w:t>містить посилання на можливість оскарження</w:t>
            </w:r>
            <w:r w:rsidR="000A5E89" w:rsidRPr="006C202C">
              <w:rPr>
                <w:i/>
                <w:sz w:val="24"/>
              </w:rPr>
              <w:t xml:space="preserve"> </w:t>
            </w:r>
            <w:r w:rsidR="00262FE2" w:rsidRPr="006C202C">
              <w:rPr>
                <w:i/>
                <w:sz w:val="24"/>
              </w:rPr>
              <w:t xml:space="preserve">ухвали про задоволення/відмову </w:t>
            </w:r>
            <w:r w:rsidRPr="006C202C">
              <w:rPr>
                <w:i/>
                <w:sz w:val="24"/>
              </w:rPr>
              <w:t>у</w:t>
            </w:r>
            <w:r w:rsidR="00262FE2" w:rsidRPr="006C202C">
              <w:rPr>
                <w:i/>
                <w:sz w:val="24"/>
              </w:rPr>
              <w:t xml:space="preserve"> задоволенні заяв про розподіл судових витрат окремо </w:t>
            </w:r>
            <w:r w:rsidR="007B02F5" w:rsidRPr="006C202C">
              <w:rPr>
                <w:i/>
                <w:sz w:val="24"/>
              </w:rPr>
              <w:t>від</w:t>
            </w:r>
            <w:r w:rsidRPr="006C202C">
              <w:rPr>
                <w:i/>
                <w:sz w:val="24"/>
              </w:rPr>
              <w:t xml:space="preserve"> </w:t>
            </w:r>
            <w:r w:rsidR="00262FE2" w:rsidRPr="006C202C">
              <w:rPr>
                <w:i/>
                <w:sz w:val="24"/>
              </w:rPr>
              <w:t>рішення суду першої інстанції.</w:t>
            </w:r>
          </w:p>
          <w:p w:rsidR="00262FE2" w:rsidRPr="006C202C" w:rsidRDefault="00262FE2" w:rsidP="006C202C">
            <w:pPr>
              <w:ind w:firstLine="349"/>
              <w:jc w:val="both"/>
              <w:rPr>
                <w:i/>
                <w:sz w:val="24"/>
                <w:u w:val="single"/>
              </w:rPr>
            </w:pPr>
            <w:r w:rsidRPr="006C202C">
              <w:rPr>
                <w:i/>
                <w:sz w:val="24"/>
              </w:rPr>
              <w:t xml:space="preserve">Разом </w:t>
            </w:r>
            <w:r w:rsidR="00D13785" w:rsidRPr="006C202C">
              <w:rPr>
                <w:i/>
                <w:sz w:val="24"/>
              </w:rPr>
              <w:t>і</w:t>
            </w:r>
            <w:r w:rsidRPr="006C202C">
              <w:rPr>
                <w:i/>
                <w:sz w:val="24"/>
              </w:rPr>
              <w:t>з тим</w:t>
            </w:r>
            <w:r w:rsidR="003A42E1" w:rsidRPr="006C202C">
              <w:rPr>
                <w:i/>
                <w:sz w:val="24"/>
              </w:rPr>
              <w:t xml:space="preserve"> </w:t>
            </w:r>
            <w:r w:rsidR="00D13785" w:rsidRPr="006C202C">
              <w:rPr>
                <w:i/>
                <w:sz w:val="24"/>
              </w:rPr>
              <w:t xml:space="preserve">згідно з </w:t>
            </w:r>
            <w:r w:rsidR="003A42E1" w:rsidRPr="006C202C">
              <w:rPr>
                <w:i/>
                <w:sz w:val="24"/>
              </w:rPr>
              <w:t>ч. </w:t>
            </w:r>
            <w:r w:rsidRPr="006C202C">
              <w:rPr>
                <w:i/>
                <w:sz w:val="24"/>
              </w:rPr>
              <w:t>3</w:t>
            </w:r>
            <w:r w:rsidR="003A42E1" w:rsidRPr="006C202C">
              <w:rPr>
                <w:i/>
                <w:sz w:val="24"/>
              </w:rPr>
              <w:t xml:space="preserve"> ст. </w:t>
            </w:r>
            <w:r w:rsidRPr="006C202C">
              <w:rPr>
                <w:i/>
                <w:sz w:val="24"/>
              </w:rPr>
              <w:t xml:space="preserve">255 ГПК України </w:t>
            </w:r>
            <w:r w:rsidRPr="006C202C">
              <w:rPr>
                <w:b/>
                <w:i/>
                <w:sz w:val="24"/>
              </w:rPr>
              <w:t>заперечення на ухвали, що не</w:t>
            </w:r>
            <w:r w:rsidR="00D13785" w:rsidRPr="006C202C">
              <w:rPr>
                <w:b/>
                <w:i/>
                <w:sz w:val="24"/>
              </w:rPr>
              <w:t> </w:t>
            </w:r>
            <w:r w:rsidRPr="006C202C">
              <w:rPr>
                <w:b/>
                <w:i/>
                <w:sz w:val="24"/>
              </w:rPr>
              <w:t xml:space="preserve">підлягають оскарженню окремо </w:t>
            </w:r>
            <w:r w:rsidR="007B02F5" w:rsidRPr="006C202C">
              <w:rPr>
                <w:b/>
                <w:i/>
                <w:sz w:val="24"/>
              </w:rPr>
              <w:t>від</w:t>
            </w:r>
            <w:r w:rsidR="00D13785" w:rsidRPr="006C202C">
              <w:rPr>
                <w:b/>
                <w:i/>
                <w:sz w:val="24"/>
              </w:rPr>
              <w:t xml:space="preserve"> </w:t>
            </w:r>
            <w:r w:rsidRPr="006C202C">
              <w:rPr>
                <w:b/>
                <w:i/>
                <w:sz w:val="24"/>
              </w:rPr>
              <w:t>рішення суду, включаються до апеляційної скарги на рішення суду.</w:t>
            </w:r>
          </w:p>
          <w:p w:rsidR="00262FE2" w:rsidRPr="006C202C" w:rsidRDefault="00262FE2" w:rsidP="006C202C">
            <w:pPr>
              <w:ind w:firstLine="349"/>
              <w:jc w:val="both"/>
              <w:rPr>
                <w:i/>
                <w:sz w:val="24"/>
              </w:rPr>
            </w:pPr>
            <w:r w:rsidRPr="006C202C">
              <w:rPr>
                <w:i/>
                <w:sz w:val="24"/>
              </w:rPr>
              <w:t>Отже, сторона не</w:t>
            </w:r>
            <w:r w:rsidR="00D13785" w:rsidRPr="006C202C">
              <w:rPr>
                <w:i/>
                <w:sz w:val="24"/>
              </w:rPr>
              <w:t> </w:t>
            </w:r>
            <w:r w:rsidRPr="006C202C">
              <w:rPr>
                <w:i/>
                <w:sz w:val="24"/>
              </w:rPr>
              <w:t xml:space="preserve">позбавлена права </w:t>
            </w:r>
            <w:r w:rsidR="00D13785" w:rsidRPr="006C202C">
              <w:rPr>
                <w:i/>
                <w:sz w:val="24"/>
              </w:rPr>
              <w:t xml:space="preserve">навести </w:t>
            </w:r>
            <w:r w:rsidRPr="006C202C">
              <w:rPr>
                <w:i/>
                <w:sz w:val="24"/>
              </w:rPr>
              <w:t xml:space="preserve">свої заперечення </w:t>
            </w:r>
            <w:r w:rsidR="00D13785" w:rsidRPr="006C202C">
              <w:rPr>
                <w:i/>
                <w:sz w:val="24"/>
              </w:rPr>
              <w:t>і</w:t>
            </w:r>
            <w:r w:rsidRPr="006C202C">
              <w:rPr>
                <w:i/>
                <w:sz w:val="24"/>
              </w:rPr>
              <w:t xml:space="preserve">з приводу ухвали про задоволення/відмову </w:t>
            </w:r>
            <w:r w:rsidR="00D13785" w:rsidRPr="006C202C">
              <w:rPr>
                <w:i/>
                <w:sz w:val="24"/>
              </w:rPr>
              <w:t>у</w:t>
            </w:r>
            <w:r w:rsidRPr="006C202C">
              <w:rPr>
                <w:i/>
                <w:sz w:val="24"/>
              </w:rPr>
              <w:t xml:space="preserve"> </w:t>
            </w:r>
            <w:r w:rsidRPr="006C202C">
              <w:rPr>
                <w:i/>
                <w:sz w:val="24"/>
              </w:rPr>
              <w:lastRenderedPageBreak/>
              <w:t>задоволенні заяв про розподіл судових витрат в апеляційній скарзі на рішення суду першої інстанції чи касаційній скарзі на постанову суду апеляційної інстанції.</w:t>
            </w:r>
          </w:p>
          <w:p w:rsidR="00262FE2" w:rsidRPr="006C202C" w:rsidRDefault="00262FE2" w:rsidP="006C202C">
            <w:pPr>
              <w:ind w:firstLine="349"/>
              <w:jc w:val="both"/>
              <w:rPr>
                <w:i/>
                <w:sz w:val="24"/>
              </w:rPr>
            </w:pPr>
            <w:r w:rsidRPr="006C202C">
              <w:rPr>
                <w:b/>
                <w:i/>
                <w:sz w:val="24"/>
              </w:rPr>
              <w:t xml:space="preserve">Водночас </w:t>
            </w:r>
            <w:r w:rsidRPr="006C202C">
              <w:rPr>
                <w:i/>
                <w:sz w:val="24"/>
              </w:rPr>
              <w:t xml:space="preserve">за </w:t>
            </w:r>
            <w:r w:rsidR="00D13785" w:rsidRPr="006C202C">
              <w:rPr>
                <w:i/>
                <w:sz w:val="24"/>
              </w:rPr>
              <w:t>змістом</w:t>
            </w:r>
            <w:r w:rsidR="003A42E1" w:rsidRPr="006C202C">
              <w:rPr>
                <w:i/>
                <w:sz w:val="24"/>
              </w:rPr>
              <w:t xml:space="preserve"> п. </w:t>
            </w:r>
            <w:r w:rsidRPr="006C202C">
              <w:rPr>
                <w:i/>
                <w:sz w:val="24"/>
              </w:rPr>
              <w:t>3</w:t>
            </w:r>
            <w:r w:rsidR="003A42E1" w:rsidRPr="006C202C">
              <w:rPr>
                <w:i/>
                <w:sz w:val="24"/>
              </w:rPr>
              <w:t xml:space="preserve"> ч. </w:t>
            </w:r>
            <w:r w:rsidRPr="006C202C">
              <w:rPr>
                <w:i/>
                <w:sz w:val="24"/>
              </w:rPr>
              <w:t>1</w:t>
            </w:r>
            <w:r w:rsidR="003A42E1" w:rsidRPr="006C202C">
              <w:rPr>
                <w:i/>
                <w:sz w:val="24"/>
              </w:rPr>
              <w:t xml:space="preserve"> ст. </w:t>
            </w:r>
            <w:r w:rsidRPr="006C202C">
              <w:rPr>
                <w:i/>
                <w:sz w:val="24"/>
              </w:rPr>
              <w:t>244 ГПК України суд, що ухвалив рішення, може за заявою учасників справи чи з власної ініціативи ухвалити додаткове рішення, якщо судом не</w:t>
            </w:r>
            <w:r w:rsidR="00D13785" w:rsidRPr="006C202C">
              <w:rPr>
                <w:i/>
                <w:sz w:val="24"/>
              </w:rPr>
              <w:t> </w:t>
            </w:r>
            <w:r w:rsidRPr="006C202C">
              <w:rPr>
                <w:i/>
                <w:sz w:val="24"/>
              </w:rPr>
              <w:t>вирішено питання про судові витрати.</w:t>
            </w:r>
          </w:p>
          <w:p w:rsidR="00262FE2" w:rsidRPr="006C202C" w:rsidRDefault="00262FE2" w:rsidP="006C202C">
            <w:pPr>
              <w:ind w:firstLine="349"/>
              <w:jc w:val="both"/>
              <w:rPr>
                <w:b/>
                <w:i/>
                <w:sz w:val="24"/>
              </w:rPr>
            </w:pPr>
            <w:r w:rsidRPr="006C202C">
              <w:rPr>
                <w:b/>
                <w:i/>
                <w:sz w:val="24"/>
              </w:rPr>
              <w:t xml:space="preserve">При цьому </w:t>
            </w:r>
            <w:r w:rsidR="00D13785" w:rsidRPr="006C202C">
              <w:rPr>
                <w:b/>
                <w:i/>
                <w:sz w:val="24"/>
              </w:rPr>
              <w:t>відповідно до</w:t>
            </w:r>
            <w:r w:rsidR="003A42E1" w:rsidRPr="006C202C">
              <w:rPr>
                <w:b/>
                <w:i/>
                <w:sz w:val="24"/>
              </w:rPr>
              <w:t xml:space="preserve"> </w:t>
            </w:r>
            <w:r w:rsidR="00714BEF" w:rsidRPr="006C202C">
              <w:rPr>
                <w:b/>
                <w:i/>
                <w:sz w:val="24"/>
              </w:rPr>
              <w:t>ч</w:t>
            </w:r>
            <w:r w:rsidR="003A42E1" w:rsidRPr="006C202C">
              <w:rPr>
                <w:b/>
                <w:i/>
                <w:sz w:val="24"/>
              </w:rPr>
              <w:t>. </w:t>
            </w:r>
            <w:r w:rsidRPr="006C202C">
              <w:rPr>
                <w:b/>
                <w:i/>
                <w:sz w:val="24"/>
              </w:rPr>
              <w:t>5</w:t>
            </w:r>
            <w:r w:rsidR="003A42E1" w:rsidRPr="006C202C">
              <w:rPr>
                <w:b/>
                <w:i/>
                <w:sz w:val="24"/>
              </w:rPr>
              <w:t xml:space="preserve"> ст. </w:t>
            </w:r>
            <w:r w:rsidRPr="006C202C">
              <w:rPr>
                <w:b/>
                <w:i/>
                <w:sz w:val="24"/>
              </w:rPr>
              <w:t>244,</w:t>
            </w:r>
            <w:r w:rsidR="003A42E1" w:rsidRPr="006C202C">
              <w:rPr>
                <w:b/>
                <w:i/>
                <w:sz w:val="24"/>
              </w:rPr>
              <w:t xml:space="preserve"> п. </w:t>
            </w:r>
            <w:r w:rsidRPr="006C202C">
              <w:rPr>
                <w:b/>
                <w:i/>
                <w:sz w:val="24"/>
              </w:rPr>
              <w:t>19</w:t>
            </w:r>
            <w:r w:rsidR="003A42E1" w:rsidRPr="006C202C">
              <w:rPr>
                <w:b/>
                <w:i/>
                <w:sz w:val="24"/>
              </w:rPr>
              <w:t xml:space="preserve"> ч. </w:t>
            </w:r>
            <w:r w:rsidRPr="006C202C">
              <w:rPr>
                <w:b/>
                <w:i/>
                <w:sz w:val="24"/>
              </w:rPr>
              <w:t>1</w:t>
            </w:r>
            <w:r w:rsidR="003A42E1" w:rsidRPr="006C202C">
              <w:rPr>
                <w:b/>
                <w:i/>
                <w:sz w:val="24"/>
              </w:rPr>
              <w:t xml:space="preserve"> ст. </w:t>
            </w:r>
            <w:r w:rsidRPr="006C202C">
              <w:rPr>
                <w:b/>
                <w:i/>
                <w:sz w:val="24"/>
              </w:rPr>
              <w:t>255</w:t>
            </w:r>
            <w:r w:rsidR="000A5E89" w:rsidRPr="006C202C">
              <w:rPr>
                <w:b/>
                <w:i/>
                <w:sz w:val="24"/>
              </w:rPr>
              <w:t xml:space="preserve"> </w:t>
            </w:r>
            <w:r w:rsidRPr="006C202C">
              <w:rPr>
                <w:b/>
                <w:i/>
                <w:sz w:val="24"/>
              </w:rPr>
              <w:t>ГПК України додаткове рішення або ухвала про відмову в прийнятті додаткового рішення можуть бути оскаржені</w:t>
            </w:r>
            <w:r w:rsidR="00714BEF" w:rsidRPr="006C202C">
              <w:rPr>
                <w:b/>
                <w:i/>
                <w:sz w:val="24"/>
              </w:rPr>
              <w:t>.</w:t>
            </w:r>
          </w:p>
          <w:p w:rsidR="00714BEF" w:rsidRPr="006C202C" w:rsidRDefault="00714BEF" w:rsidP="006C202C">
            <w:pPr>
              <w:ind w:firstLine="349"/>
              <w:jc w:val="both"/>
              <w:rPr>
                <w:b/>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72" w:author="Користувач" w:date="2018-12-13T18:13:00Z" w:original="%1:36:0:."/>
              </w:numPr>
              <w:ind w:left="0" w:firstLine="0"/>
              <w:rPr>
                <w:b/>
                <w:color w:val="auto"/>
                <w:sz w:val="24"/>
              </w:rPr>
            </w:pPr>
          </w:p>
        </w:tc>
        <w:tc>
          <w:tcPr>
            <w:tcW w:w="2365" w:type="dxa"/>
          </w:tcPr>
          <w:p w:rsidR="00262FE2" w:rsidRPr="006C202C" w:rsidRDefault="00262FE2"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130.</w:t>
            </w:r>
          </w:p>
          <w:p w:rsidR="00262FE2" w:rsidRPr="006C202C" w:rsidRDefault="00262FE2" w:rsidP="001E03C7">
            <w:pPr>
              <w:rPr>
                <w:b/>
                <w:color w:val="auto"/>
                <w:sz w:val="24"/>
              </w:rPr>
            </w:pPr>
            <w:r w:rsidRPr="006C202C">
              <w:rPr>
                <w:b/>
                <w:color w:val="auto"/>
                <w:sz w:val="24"/>
              </w:rPr>
              <w:t xml:space="preserve">Розподіл витрат </w:t>
            </w:r>
            <w:r w:rsidR="005A6EF1" w:rsidRPr="006C202C">
              <w:rPr>
                <w:b/>
                <w:color w:val="auto"/>
                <w:sz w:val="24"/>
              </w:rPr>
              <w:br/>
            </w:r>
            <w:r w:rsidRPr="006C202C">
              <w:rPr>
                <w:b/>
                <w:color w:val="auto"/>
                <w:sz w:val="24"/>
              </w:rPr>
              <w:t>у разі визнання позову, закриття провадження у справі або залишення позову без розгляду</w:t>
            </w:r>
          </w:p>
        </w:tc>
        <w:tc>
          <w:tcPr>
            <w:tcW w:w="5817" w:type="dxa"/>
          </w:tcPr>
          <w:p w:rsidR="00262FE2" w:rsidRPr="006C202C" w:rsidRDefault="00262FE2" w:rsidP="006C202C">
            <w:pPr>
              <w:pStyle w:val="Style23"/>
              <w:widowControl/>
              <w:tabs>
                <w:tab w:val="left" w:pos="734"/>
              </w:tabs>
              <w:spacing w:line="240" w:lineRule="auto"/>
              <w:ind w:firstLine="407"/>
              <w:jc w:val="both"/>
              <w:rPr>
                <w:rStyle w:val="FontStyle31"/>
                <w:rFonts w:ascii="Roboto Condensed Light" w:hAnsi="Roboto Condensed Light"/>
                <w:b/>
                <w:i w:val="0"/>
                <w:sz w:val="24"/>
                <w:szCs w:val="24"/>
              </w:rPr>
            </w:pPr>
            <w:r w:rsidRPr="006C202C">
              <w:rPr>
                <w:rStyle w:val="FontStyle31"/>
                <w:rFonts w:ascii="Roboto Condensed Light" w:hAnsi="Roboto Condensed Light"/>
                <w:b/>
                <w:i w:val="0"/>
                <w:sz w:val="24"/>
                <w:szCs w:val="24"/>
              </w:rPr>
              <w:t>1.</w:t>
            </w:r>
            <w:r w:rsidR="00D13785" w:rsidRPr="006C202C">
              <w:rPr>
                <w:rStyle w:val="FontStyle31"/>
                <w:rFonts w:ascii="Roboto Condensed Light" w:hAnsi="Roboto Condensed Light"/>
                <w:b/>
                <w:i w:val="0"/>
                <w:sz w:val="24"/>
                <w:szCs w:val="24"/>
              </w:rPr>
              <w:t> </w:t>
            </w:r>
            <w:r w:rsidRPr="006C202C">
              <w:rPr>
                <w:rStyle w:val="FontStyle31"/>
                <w:rFonts w:ascii="Roboto Condensed Light" w:hAnsi="Roboto Condensed Light"/>
                <w:b/>
                <w:i w:val="0"/>
                <w:sz w:val="24"/>
                <w:szCs w:val="24"/>
              </w:rPr>
              <w:t xml:space="preserve">Який порядок повернення судового збору позивачеві у разі відмови </w:t>
            </w:r>
            <w:r w:rsidR="007B02F5" w:rsidRPr="006C202C">
              <w:rPr>
                <w:rStyle w:val="FontStyle31"/>
                <w:rFonts w:ascii="Roboto Condensed Light" w:hAnsi="Roboto Condensed Light"/>
                <w:b/>
                <w:i w:val="0"/>
                <w:sz w:val="24"/>
                <w:szCs w:val="24"/>
              </w:rPr>
              <w:t>від</w:t>
            </w:r>
            <w:r w:rsidR="00D13785" w:rsidRPr="006C202C">
              <w:rPr>
                <w:rStyle w:val="FontStyle31"/>
                <w:rFonts w:ascii="Roboto Condensed Light" w:hAnsi="Roboto Condensed Light"/>
                <w:b/>
                <w:i w:val="0"/>
                <w:sz w:val="24"/>
                <w:szCs w:val="24"/>
              </w:rPr>
              <w:t xml:space="preserve"> </w:t>
            </w:r>
            <w:r w:rsidRPr="006C202C">
              <w:rPr>
                <w:rStyle w:val="FontStyle31"/>
                <w:rFonts w:ascii="Roboto Condensed Light" w:hAnsi="Roboto Condensed Light"/>
                <w:b/>
                <w:i w:val="0"/>
                <w:sz w:val="24"/>
                <w:szCs w:val="24"/>
              </w:rPr>
              <w:t>позову?</w:t>
            </w:r>
          </w:p>
          <w:p w:rsidR="00262FE2" w:rsidRPr="006C202C" w:rsidRDefault="00262FE2" w:rsidP="006C202C">
            <w:pPr>
              <w:pStyle w:val="Style16"/>
              <w:widowControl/>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2.</w:t>
            </w:r>
            <w:r w:rsidR="00D13785"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Чи повинна</w:t>
            </w:r>
            <w:r w:rsidR="000A5E89" w:rsidRPr="006C202C">
              <w:rPr>
                <w:rStyle w:val="FontStyle29"/>
                <w:rFonts w:ascii="Roboto Condensed Light" w:hAnsi="Roboto Condensed Light"/>
                <w:b/>
                <w:sz w:val="24"/>
                <w:szCs w:val="24"/>
              </w:rPr>
              <w:t xml:space="preserve"> </w:t>
            </w:r>
            <w:r w:rsidRPr="006C202C">
              <w:rPr>
                <w:rStyle w:val="FontStyle29"/>
                <w:rFonts w:ascii="Roboto Condensed Light" w:hAnsi="Roboto Condensed Light"/>
                <w:b/>
                <w:sz w:val="24"/>
                <w:szCs w:val="24"/>
              </w:rPr>
              <w:t xml:space="preserve">особа для вирішення питання про повернення судового збору у разі укладення мирової угоди до прийняття рішення, відмови позивача </w:t>
            </w:r>
            <w:r w:rsidR="007B02F5" w:rsidRPr="006C202C">
              <w:rPr>
                <w:rStyle w:val="FontStyle29"/>
                <w:rFonts w:ascii="Roboto Condensed Light" w:hAnsi="Roboto Condensed Light"/>
                <w:b/>
                <w:sz w:val="24"/>
                <w:szCs w:val="24"/>
              </w:rPr>
              <w:t>від</w:t>
            </w:r>
            <w:r w:rsidR="00D13785" w:rsidRPr="006C202C">
              <w:rPr>
                <w:rStyle w:val="FontStyle29"/>
                <w:rFonts w:ascii="Roboto Condensed Light" w:hAnsi="Roboto Condensed Light"/>
                <w:b/>
                <w:sz w:val="24"/>
                <w:szCs w:val="24"/>
              </w:rPr>
              <w:t xml:space="preserve"> </w:t>
            </w:r>
            <w:r w:rsidRPr="006C202C">
              <w:rPr>
                <w:rStyle w:val="FontStyle29"/>
                <w:rFonts w:ascii="Roboto Condensed Light" w:hAnsi="Roboto Condensed Light"/>
                <w:b/>
                <w:sz w:val="24"/>
                <w:szCs w:val="24"/>
              </w:rPr>
              <w:t>позову, визнання позову відповідачем до початку розгляду справи по суті подавати</w:t>
            </w:r>
            <w:r w:rsidR="000A5E89" w:rsidRPr="006C202C">
              <w:rPr>
                <w:rStyle w:val="FontStyle29"/>
                <w:rFonts w:ascii="Roboto Condensed Light" w:hAnsi="Roboto Condensed Light"/>
                <w:b/>
                <w:sz w:val="24"/>
                <w:szCs w:val="24"/>
              </w:rPr>
              <w:t xml:space="preserve"> </w:t>
            </w:r>
            <w:r w:rsidRPr="006C202C">
              <w:rPr>
                <w:rStyle w:val="FontStyle29"/>
                <w:rFonts w:ascii="Roboto Condensed Light" w:hAnsi="Roboto Condensed Light"/>
                <w:b/>
                <w:sz w:val="24"/>
                <w:szCs w:val="24"/>
              </w:rPr>
              <w:t>відповідне клопотання?</w:t>
            </w:r>
          </w:p>
          <w:p w:rsidR="00262FE2" w:rsidRPr="006C202C" w:rsidRDefault="00262FE2" w:rsidP="006C202C">
            <w:pPr>
              <w:pStyle w:val="Style16"/>
              <w:widowControl/>
              <w:spacing w:line="240" w:lineRule="auto"/>
              <w:ind w:firstLine="407"/>
              <w:rPr>
                <w:rStyle w:val="FontStyle31"/>
                <w:rFonts w:ascii="Roboto Condensed Light" w:hAnsi="Roboto Condensed Light"/>
                <w:b/>
                <w:i w:val="0"/>
                <w:sz w:val="24"/>
                <w:szCs w:val="24"/>
                <w:u w:val="single"/>
              </w:rPr>
            </w:pPr>
          </w:p>
        </w:tc>
        <w:tc>
          <w:tcPr>
            <w:tcW w:w="6938" w:type="dxa"/>
          </w:tcPr>
          <w:p w:rsidR="00262FE2" w:rsidRPr="006C202C" w:rsidRDefault="00262FE2" w:rsidP="006C202C">
            <w:pPr>
              <w:ind w:firstLine="349"/>
              <w:jc w:val="both"/>
              <w:rPr>
                <w:b/>
                <w:i/>
                <w:color w:val="auto"/>
                <w:sz w:val="24"/>
              </w:rPr>
            </w:pPr>
            <w:r w:rsidRPr="006C202C">
              <w:rPr>
                <w:i/>
                <w:color w:val="auto"/>
                <w:sz w:val="24"/>
              </w:rPr>
              <w:t>1)</w:t>
            </w:r>
            <w:r w:rsidR="004E76FF" w:rsidRPr="006C202C">
              <w:rPr>
                <w:i/>
                <w:color w:val="auto"/>
                <w:sz w:val="24"/>
              </w:rPr>
              <w:t> </w:t>
            </w:r>
            <w:r w:rsidR="00166744" w:rsidRPr="006C202C">
              <w:rPr>
                <w:i/>
                <w:color w:val="auto"/>
                <w:sz w:val="24"/>
              </w:rPr>
              <w:t>Згідно з</w:t>
            </w:r>
            <w:r w:rsidR="003A42E1" w:rsidRPr="006C202C">
              <w:rPr>
                <w:i/>
                <w:color w:val="auto"/>
                <w:sz w:val="24"/>
              </w:rPr>
              <w:t xml:space="preserve"> ч. </w:t>
            </w:r>
            <w:r w:rsidRPr="006C202C">
              <w:rPr>
                <w:i/>
                <w:color w:val="auto"/>
                <w:sz w:val="24"/>
              </w:rPr>
              <w:t>2</w:t>
            </w:r>
            <w:r w:rsidR="003A42E1" w:rsidRPr="006C202C">
              <w:rPr>
                <w:i/>
                <w:color w:val="auto"/>
                <w:sz w:val="24"/>
              </w:rPr>
              <w:t xml:space="preserve"> ст. </w:t>
            </w:r>
            <w:r w:rsidRPr="006C202C">
              <w:rPr>
                <w:i/>
                <w:color w:val="auto"/>
                <w:sz w:val="24"/>
              </w:rPr>
              <w:t xml:space="preserve">123 ГПК України розмір судового збору, порядок його сплати, повернення і звільнення </w:t>
            </w:r>
            <w:r w:rsidR="007B02F5" w:rsidRPr="006C202C">
              <w:rPr>
                <w:i/>
                <w:color w:val="auto"/>
                <w:sz w:val="24"/>
              </w:rPr>
              <w:t>від</w:t>
            </w:r>
            <w:r w:rsidR="00D13785" w:rsidRPr="006C202C">
              <w:rPr>
                <w:i/>
                <w:color w:val="auto"/>
                <w:sz w:val="24"/>
              </w:rPr>
              <w:t xml:space="preserve"> </w:t>
            </w:r>
            <w:r w:rsidRPr="006C202C">
              <w:rPr>
                <w:i/>
                <w:color w:val="auto"/>
                <w:sz w:val="24"/>
              </w:rPr>
              <w:t>сплати встановлюються законом</w:t>
            </w:r>
            <w:r w:rsidRPr="006C202C">
              <w:rPr>
                <w:b/>
                <w:i/>
                <w:color w:val="auto"/>
                <w:sz w:val="24"/>
              </w:rPr>
              <w:t>.</w:t>
            </w:r>
          </w:p>
          <w:p w:rsidR="00262FE2" w:rsidRPr="006C202C" w:rsidRDefault="00262FE2" w:rsidP="006C202C">
            <w:pPr>
              <w:ind w:firstLine="349"/>
              <w:jc w:val="both"/>
              <w:rPr>
                <w:b/>
                <w:i/>
                <w:color w:val="auto"/>
                <w:sz w:val="24"/>
              </w:rPr>
            </w:pPr>
            <w:r w:rsidRPr="006C202C">
              <w:rPr>
                <w:i/>
                <w:color w:val="auto"/>
                <w:sz w:val="24"/>
              </w:rPr>
              <w:t xml:space="preserve">Таким спеціальним законом є Закон України "Про судовий збір", який </w:t>
            </w:r>
            <w:r w:rsidRPr="006C202C">
              <w:rPr>
                <w:b/>
                <w:i/>
                <w:color w:val="auto"/>
                <w:sz w:val="24"/>
              </w:rPr>
              <w:t xml:space="preserve">визначає правові засади справляння судового збору, платників, об'єкти та розміри ставок судового збору, порядок сплати, звільнення </w:t>
            </w:r>
            <w:r w:rsidR="00166744" w:rsidRPr="006C202C">
              <w:rPr>
                <w:b/>
                <w:i/>
                <w:color w:val="auto"/>
                <w:sz w:val="24"/>
              </w:rPr>
              <w:t xml:space="preserve">від </w:t>
            </w:r>
            <w:r w:rsidRPr="006C202C">
              <w:rPr>
                <w:b/>
                <w:i/>
                <w:color w:val="auto"/>
                <w:sz w:val="24"/>
              </w:rPr>
              <w:t>сплати та повернення судового збору.</w:t>
            </w:r>
          </w:p>
          <w:p w:rsidR="00262FE2" w:rsidRPr="006C202C" w:rsidRDefault="00262FE2" w:rsidP="006C202C">
            <w:pPr>
              <w:ind w:firstLine="349"/>
              <w:jc w:val="both"/>
              <w:rPr>
                <w:i/>
                <w:color w:val="auto"/>
                <w:sz w:val="24"/>
              </w:rPr>
            </w:pPr>
            <w:r w:rsidRPr="006C202C">
              <w:rPr>
                <w:i/>
                <w:color w:val="auto"/>
                <w:sz w:val="24"/>
              </w:rPr>
              <w:t>Частиною</w:t>
            </w:r>
            <w:r w:rsidR="004E76FF" w:rsidRPr="006C202C">
              <w:rPr>
                <w:i/>
                <w:color w:val="auto"/>
                <w:sz w:val="24"/>
              </w:rPr>
              <w:t> </w:t>
            </w:r>
            <w:r w:rsidRPr="006C202C">
              <w:rPr>
                <w:i/>
                <w:color w:val="auto"/>
                <w:sz w:val="24"/>
              </w:rPr>
              <w:t>3 ст</w:t>
            </w:r>
            <w:r w:rsidR="004E76FF" w:rsidRPr="006C202C">
              <w:rPr>
                <w:i/>
                <w:color w:val="auto"/>
                <w:sz w:val="24"/>
              </w:rPr>
              <w:t>. </w:t>
            </w:r>
            <w:r w:rsidRPr="006C202C">
              <w:rPr>
                <w:i/>
                <w:color w:val="auto"/>
                <w:sz w:val="24"/>
              </w:rPr>
              <w:t xml:space="preserve">7 Закону України "Про судовий збір", </w:t>
            </w:r>
            <w:r w:rsidR="00166744" w:rsidRPr="006C202C">
              <w:rPr>
                <w:i/>
                <w:color w:val="auto"/>
                <w:sz w:val="24"/>
              </w:rPr>
              <w:t xml:space="preserve">норми </w:t>
            </w:r>
            <w:r w:rsidRPr="006C202C">
              <w:rPr>
                <w:i/>
                <w:color w:val="auto"/>
                <w:sz w:val="24"/>
              </w:rPr>
              <w:t>як</w:t>
            </w:r>
            <w:r w:rsidR="00166744" w:rsidRPr="006C202C">
              <w:rPr>
                <w:i/>
                <w:color w:val="auto"/>
                <w:sz w:val="24"/>
              </w:rPr>
              <w:t>ої</w:t>
            </w:r>
            <w:r w:rsidRPr="006C202C">
              <w:rPr>
                <w:i/>
                <w:color w:val="auto"/>
                <w:sz w:val="24"/>
              </w:rPr>
              <w:t xml:space="preserve"> кореспонду</w:t>
            </w:r>
            <w:r w:rsidR="00166744" w:rsidRPr="006C202C">
              <w:rPr>
                <w:i/>
                <w:color w:val="auto"/>
                <w:sz w:val="24"/>
              </w:rPr>
              <w:t>ю</w:t>
            </w:r>
            <w:r w:rsidRPr="006C202C">
              <w:rPr>
                <w:i/>
                <w:color w:val="auto"/>
                <w:sz w:val="24"/>
              </w:rPr>
              <w:t>ться з</w:t>
            </w:r>
            <w:r w:rsidR="003A42E1" w:rsidRPr="006C202C">
              <w:rPr>
                <w:i/>
                <w:color w:val="auto"/>
                <w:sz w:val="24"/>
              </w:rPr>
              <w:t xml:space="preserve"> </w:t>
            </w:r>
            <w:r w:rsidR="00166744" w:rsidRPr="006C202C">
              <w:rPr>
                <w:i/>
                <w:color w:val="auto"/>
                <w:sz w:val="24"/>
              </w:rPr>
              <w:t xml:space="preserve">положеннями </w:t>
            </w:r>
            <w:r w:rsidR="003A42E1" w:rsidRPr="006C202C">
              <w:rPr>
                <w:i/>
                <w:color w:val="auto"/>
                <w:sz w:val="24"/>
              </w:rPr>
              <w:t>ч. </w:t>
            </w:r>
            <w:r w:rsidRPr="006C202C">
              <w:rPr>
                <w:i/>
                <w:color w:val="auto"/>
                <w:sz w:val="24"/>
              </w:rPr>
              <w:t>1</w:t>
            </w:r>
            <w:r w:rsidR="003A42E1" w:rsidRPr="006C202C">
              <w:rPr>
                <w:i/>
                <w:color w:val="auto"/>
                <w:sz w:val="24"/>
              </w:rPr>
              <w:t xml:space="preserve"> ст. </w:t>
            </w:r>
            <w:r w:rsidRPr="006C202C">
              <w:rPr>
                <w:i/>
                <w:color w:val="auto"/>
                <w:sz w:val="24"/>
              </w:rPr>
              <w:t xml:space="preserve">130 ГПК України, встановлено, що у разі укладення мирової угоди до прийняття рішення у справі судом першої інстанції, </w:t>
            </w:r>
            <w:r w:rsidRPr="006C202C">
              <w:rPr>
                <w:b/>
                <w:i/>
                <w:color w:val="auto"/>
                <w:sz w:val="24"/>
              </w:rPr>
              <w:t xml:space="preserve">відмови позивача </w:t>
            </w:r>
            <w:r w:rsidR="00166744" w:rsidRPr="006C202C">
              <w:rPr>
                <w:b/>
                <w:i/>
                <w:color w:val="auto"/>
                <w:sz w:val="24"/>
              </w:rPr>
              <w:t xml:space="preserve">від </w:t>
            </w:r>
            <w:r w:rsidRPr="006C202C">
              <w:rPr>
                <w:b/>
                <w:i/>
                <w:color w:val="auto"/>
                <w:sz w:val="24"/>
              </w:rPr>
              <w:t>позову</w:t>
            </w:r>
            <w:r w:rsidRPr="006C202C">
              <w:rPr>
                <w:i/>
                <w:color w:val="auto"/>
                <w:sz w:val="24"/>
              </w:rPr>
              <w:t>,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з державного бюджету 50</w:t>
            </w:r>
            <w:r w:rsidR="00166744" w:rsidRPr="006C202C">
              <w:rPr>
                <w:i/>
                <w:color w:val="auto"/>
                <w:sz w:val="24"/>
              </w:rPr>
              <w:t> %</w:t>
            </w:r>
            <w:r w:rsidRPr="006C202C">
              <w:rPr>
                <w:i/>
                <w:color w:val="auto"/>
                <w:sz w:val="24"/>
              </w:rPr>
              <w:t xml:space="preserve"> судового збору, сплаченого при поданні позову.</w:t>
            </w:r>
          </w:p>
          <w:p w:rsidR="00262FE2" w:rsidRPr="006C202C" w:rsidRDefault="00166744" w:rsidP="006C202C">
            <w:pPr>
              <w:ind w:firstLine="349"/>
              <w:jc w:val="both"/>
              <w:rPr>
                <w:i/>
                <w:color w:val="auto"/>
                <w:sz w:val="24"/>
              </w:rPr>
            </w:pPr>
            <w:r w:rsidRPr="006C202C">
              <w:rPr>
                <w:i/>
                <w:color w:val="auto"/>
                <w:sz w:val="24"/>
              </w:rPr>
              <w:t>Отже,</w:t>
            </w:r>
            <w:r w:rsidR="00262FE2" w:rsidRPr="006C202C">
              <w:rPr>
                <w:i/>
                <w:color w:val="auto"/>
                <w:sz w:val="24"/>
              </w:rPr>
              <w:t xml:space="preserve"> суди</w:t>
            </w:r>
            <w:r w:rsidRPr="006C202C">
              <w:rPr>
                <w:i/>
                <w:color w:val="auto"/>
                <w:sz w:val="24"/>
              </w:rPr>
              <w:t>,</w:t>
            </w:r>
            <w:r w:rsidR="00262FE2" w:rsidRPr="006C202C">
              <w:rPr>
                <w:i/>
                <w:color w:val="auto"/>
                <w:sz w:val="24"/>
              </w:rPr>
              <w:t xml:space="preserve"> </w:t>
            </w:r>
            <w:r w:rsidRPr="006C202C">
              <w:rPr>
                <w:i/>
                <w:color w:val="auto"/>
                <w:sz w:val="24"/>
              </w:rPr>
              <w:t xml:space="preserve">розглядаючи </w:t>
            </w:r>
            <w:r w:rsidR="00262FE2" w:rsidRPr="006C202C">
              <w:rPr>
                <w:i/>
                <w:color w:val="auto"/>
                <w:sz w:val="24"/>
              </w:rPr>
              <w:t>клопотання особи про повернення 50</w:t>
            </w:r>
            <w:r w:rsidRPr="006C202C">
              <w:rPr>
                <w:i/>
                <w:color w:val="auto"/>
                <w:sz w:val="24"/>
              </w:rPr>
              <w:t> </w:t>
            </w:r>
            <w:r w:rsidR="00262FE2" w:rsidRPr="006C202C">
              <w:rPr>
                <w:i/>
                <w:color w:val="auto"/>
                <w:sz w:val="24"/>
              </w:rPr>
              <w:t xml:space="preserve">% суми сплаченого судового збору в разі відмови позивача </w:t>
            </w:r>
            <w:r w:rsidR="007B02F5" w:rsidRPr="006C202C">
              <w:rPr>
                <w:i/>
                <w:color w:val="auto"/>
                <w:sz w:val="24"/>
              </w:rPr>
              <w:t>від</w:t>
            </w:r>
            <w:r w:rsidRPr="006C202C">
              <w:rPr>
                <w:i/>
                <w:color w:val="auto"/>
                <w:sz w:val="24"/>
              </w:rPr>
              <w:t xml:space="preserve"> </w:t>
            </w:r>
            <w:r w:rsidR="00262FE2" w:rsidRPr="006C202C">
              <w:rPr>
                <w:i/>
                <w:color w:val="auto"/>
                <w:sz w:val="24"/>
              </w:rPr>
              <w:t>позову</w:t>
            </w:r>
            <w:r w:rsidRPr="006C202C">
              <w:rPr>
                <w:i/>
                <w:color w:val="auto"/>
                <w:sz w:val="24"/>
              </w:rPr>
              <w:t>,</w:t>
            </w:r>
            <w:r w:rsidR="000A5E89" w:rsidRPr="006C202C">
              <w:rPr>
                <w:i/>
                <w:color w:val="auto"/>
                <w:sz w:val="24"/>
              </w:rPr>
              <w:t xml:space="preserve"> </w:t>
            </w:r>
            <w:r w:rsidRPr="006C202C">
              <w:rPr>
                <w:i/>
                <w:color w:val="auto"/>
                <w:sz w:val="24"/>
              </w:rPr>
              <w:t xml:space="preserve">мають </w:t>
            </w:r>
            <w:r w:rsidR="00262FE2" w:rsidRPr="006C202C">
              <w:rPr>
                <w:i/>
                <w:color w:val="auto"/>
                <w:sz w:val="24"/>
              </w:rPr>
              <w:t>керуватися як нормами спеціального Закону України "Про судовий збір",</w:t>
            </w:r>
            <w:r w:rsidR="000A5E89" w:rsidRPr="006C202C">
              <w:rPr>
                <w:i/>
                <w:color w:val="auto"/>
                <w:sz w:val="24"/>
              </w:rPr>
              <w:t xml:space="preserve"> </w:t>
            </w:r>
            <w:r w:rsidR="00262FE2" w:rsidRPr="006C202C">
              <w:rPr>
                <w:i/>
                <w:color w:val="auto"/>
                <w:sz w:val="24"/>
              </w:rPr>
              <w:t xml:space="preserve">так і положеннями ГПК України, </w:t>
            </w:r>
            <w:r w:rsidR="00262FE2" w:rsidRPr="006C202C">
              <w:rPr>
                <w:i/>
                <w:color w:val="auto"/>
                <w:sz w:val="24"/>
              </w:rPr>
              <w:lastRenderedPageBreak/>
              <w:t>які повністю кореспондуються між собою.</w:t>
            </w:r>
          </w:p>
          <w:p w:rsidR="00262FE2" w:rsidRPr="006C202C" w:rsidRDefault="00262FE2" w:rsidP="006C202C">
            <w:pPr>
              <w:ind w:firstLine="349"/>
              <w:jc w:val="both"/>
              <w:rPr>
                <w:i/>
                <w:color w:val="auto"/>
                <w:sz w:val="24"/>
              </w:rPr>
            </w:pPr>
            <w:r w:rsidRPr="006C202C">
              <w:rPr>
                <w:i/>
                <w:color w:val="auto"/>
                <w:sz w:val="24"/>
              </w:rPr>
              <w:t>2)</w:t>
            </w:r>
            <w:r w:rsidR="00166744" w:rsidRPr="006C202C">
              <w:rPr>
                <w:i/>
                <w:color w:val="auto"/>
                <w:sz w:val="24"/>
              </w:rPr>
              <w:t> </w:t>
            </w:r>
            <w:r w:rsidRPr="006C202C">
              <w:rPr>
                <w:rStyle w:val="FontStyle29"/>
                <w:rFonts w:ascii="Roboto Condensed Light" w:hAnsi="Roboto Condensed Light"/>
                <w:i/>
                <w:color w:val="auto"/>
                <w:sz w:val="24"/>
                <w:szCs w:val="24"/>
              </w:rPr>
              <w:t>У</w:t>
            </w:r>
            <w:r w:rsidR="003A42E1" w:rsidRPr="006C202C">
              <w:rPr>
                <w:rStyle w:val="FontStyle29"/>
                <w:rFonts w:ascii="Roboto Condensed Light" w:hAnsi="Roboto Condensed Light"/>
                <w:i/>
                <w:color w:val="auto"/>
                <w:sz w:val="24"/>
                <w:szCs w:val="24"/>
              </w:rPr>
              <w:t xml:space="preserve"> ч. </w:t>
            </w:r>
            <w:r w:rsidRPr="006C202C">
              <w:rPr>
                <w:rStyle w:val="FontStyle29"/>
                <w:rFonts w:ascii="Roboto Condensed Light" w:hAnsi="Roboto Condensed Light"/>
                <w:i/>
                <w:color w:val="auto"/>
                <w:sz w:val="24"/>
                <w:szCs w:val="24"/>
              </w:rPr>
              <w:t>1</w:t>
            </w:r>
            <w:r w:rsidR="003A42E1" w:rsidRPr="006C202C">
              <w:rPr>
                <w:rStyle w:val="FontStyle29"/>
                <w:rFonts w:ascii="Roboto Condensed Light" w:hAnsi="Roboto Condensed Light"/>
                <w:i/>
                <w:color w:val="auto"/>
                <w:sz w:val="24"/>
                <w:szCs w:val="24"/>
              </w:rPr>
              <w:t xml:space="preserve"> ст. </w:t>
            </w:r>
            <w:r w:rsidRPr="006C202C">
              <w:rPr>
                <w:rStyle w:val="FontStyle29"/>
                <w:rFonts w:ascii="Roboto Condensed Light" w:hAnsi="Roboto Condensed Light"/>
                <w:i/>
                <w:color w:val="auto"/>
                <w:sz w:val="24"/>
                <w:szCs w:val="24"/>
              </w:rPr>
              <w:t>7 З</w:t>
            </w:r>
            <w:r w:rsidR="00166744" w:rsidRPr="006C202C">
              <w:rPr>
                <w:rStyle w:val="FontStyle29"/>
                <w:rFonts w:ascii="Roboto Condensed Light" w:hAnsi="Roboto Condensed Light"/>
                <w:i/>
                <w:color w:val="auto"/>
                <w:sz w:val="24"/>
                <w:szCs w:val="24"/>
              </w:rPr>
              <w:t xml:space="preserve">акону </w:t>
            </w:r>
            <w:r w:rsidRPr="006C202C">
              <w:rPr>
                <w:rStyle w:val="FontStyle29"/>
                <w:rFonts w:ascii="Roboto Condensed Light" w:hAnsi="Roboto Condensed Light"/>
                <w:i/>
                <w:color w:val="auto"/>
                <w:sz w:val="24"/>
                <w:szCs w:val="24"/>
              </w:rPr>
              <w:t>У</w:t>
            </w:r>
            <w:r w:rsidR="00166744" w:rsidRPr="006C202C">
              <w:rPr>
                <w:rStyle w:val="FontStyle29"/>
                <w:rFonts w:ascii="Roboto Condensed Light" w:hAnsi="Roboto Condensed Light"/>
                <w:i/>
                <w:color w:val="auto"/>
                <w:sz w:val="24"/>
                <w:szCs w:val="24"/>
              </w:rPr>
              <w:t>країни</w:t>
            </w:r>
            <w:r w:rsidRPr="006C202C">
              <w:rPr>
                <w:rStyle w:val="FontStyle29"/>
                <w:rFonts w:ascii="Roboto Condensed Light" w:hAnsi="Roboto Condensed Light"/>
                <w:i/>
                <w:color w:val="auto"/>
                <w:sz w:val="24"/>
                <w:szCs w:val="24"/>
              </w:rPr>
              <w:t xml:space="preserve"> </w:t>
            </w:r>
            <w:r w:rsidR="000A5E89" w:rsidRPr="006C202C">
              <w:rPr>
                <w:rStyle w:val="FontStyle29"/>
                <w:rFonts w:ascii="Roboto Condensed Light" w:hAnsi="Roboto Condensed Light"/>
                <w:i/>
                <w:color w:val="auto"/>
                <w:sz w:val="24"/>
                <w:szCs w:val="24"/>
              </w:rPr>
              <w:t>"</w:t>
            </w:r>
            <w:r w:rsidRPr="006C202C">
              <w:rPr>
                <w:rStyle w:val="FontStyle29"/>
                <w:rFonts w:ascii="Roboto Condensed Light" w:hAnsi="Roboto Condensed Light"/>
                <w:i/>
                <w:color w:val="auto"/>
                <w:sz w:val="24"/>
                <w:szCs w:val="24"/>
              </w:rPr>
              <w:t>Про судовий збір</w:t>
            </w:r>
            <w:r w:rsidR="000A5E89" w:rsidRPr="006C202C">
              <w:rPr>
                <w:rStyle w:val="FontStyle29"/>
                <w:rFonts w:ascii="Roboto Condensed Light" w:hAnsi="Roboto Condensed Light"/>
                <w:i/>
                <w:color w:val="auto"/>
                <w:sz w:val="24"/>
                <w:szCs w:val="24"/>
              </w:rPr>
              <w:t>"</w:t>
            </w:r>
            <w:r w:rsidRPr="006C202C">
              <w:rPr>
                <w:rStyle w:val="FontStyle29"/>
                <w:rFonts w:ascii="Roboto Condensed Light" w:hAnsi="Roboto Condensed Light"/>
                <w:i/>
                <w:color w:val="auto"/>
                <w:sz w:val="24"/>
                <w:szCs w:val="24"/>
              </w:rPr>
              <w:t xml:space="preserve"> наведено перелік обставин, коли для повернення судового збору необхідн</w:t>
            </w:r>
            <w:r w:rsidR="00166744" w:rsidRPr="006C202C">
              <w:rPr>
                <w:rStyle w:val="FontStyle29"/>
                <w:rFonts w:ascii="Roboto Condensed Light" w:hAnsi="Roboto Condensed Light"/>
                <w:i/>
                <w:color w:val="auto"/>
                <w:sz w:val="24"/>
                <w:szCs w:val="24"/>
              </w:rPr>
              <w:t>ою є</w:t>
            </w:r>
            <w:r w:rsidRPr="006C202C">
              <w:rPr>
                <w:rStyle w:val="FontStyle29"/>
                <w:rFonts w:ascii="Roboto Condensed Light" w:hAnsi="Roboto Condensed Light"/>
                <w:i/>
                <w:color w:val="auto"/>
                <w:sz w:val="24"/>
                <w:szCs w:val="24"/>
              </w:rPr>
              <w:t xml:space="preserve"> </w:t>
            </w:r>
            <w:r w:rsidR="00166744" w:rsidRPr="006C202C">
              <w:rPr>
                <w:rStyle w:val="FontStyle29"/>
                <w:rFonts w:ascii="Roboto Condensed Light" w:hAnsi="Roboto Condensed Light"/>
                <w:i/>
                <w:color w:val="auto"/>
                <w:sz w:val="24"/>
                <w:szCs w:val="24"/>
              </w:rPr>
              <w:t xml:space="preserve">наявність </w:t>
            </w:r>
            <w:r w:rsidRPr="006C202C">
              <w:rPr>
                <w:rStyle w:val="FontStyle29"/>
                <w:rFonts w:ascii="Roboto Condensed Light" w:hAnsi="Roboto Condensed Light"/>
                <w:i/>
                <w:color w:val="auto"/>
                <w:sz w:val="24"/>
                <w:szCs w:val="24"/>
              </w:rPr>
              <w:t>відповідн</w:t>
            </w:r>
            <w:r w:rsidR="00166744" w:rsidRPr="006C202C">
              <w:rPr>
                <w:rStyle w:val="FontStyle29"/>
                <w:rFonts w:ascii="Roboto Condensed Light" w:hAnsi="Roboto Condensed Light"/>
                <w:i/>
                <w:color w:val="auto"/>
                <w:sz w:val="24"/>
                <w:szCs w:val="24"/>
              </w:rPr>
              <w:t>ого</w:t>
            </w:r>
            <w:r w:rsidRPr="006C202C">
              <w:rPr>
                <w:rStyle w:val="FontStyle29"/>
                <w:rFonts w:ascii="Roboto Condensed Light" w:hAnsi="Roboto Condensed Light"/>
                <w:i/>
                <w:color w:val="auto"/>
                <w:sz w:val="24"/>
                <w:szCs w:val="24"/>
              </w:rPr>
              <w:t xml:space="preserve"> клопотання особи.</w:t>
            </w:r>
          </w:p>
          <w:p w:rsidR="00262FE2" w:rsidRPr="006C202C" w:rsidRDefault="00262FE2" w:rsidP="006C202C">
            <w:pPr>
              <w:ind w:firstLine="349"/>
              <w:jc w:val="both"/>
              <w:rPr>
                <w:i/>
                <w:color w:val="auto"/>
                <w:sz w:val="24"/>
              </w:rPr>
            </w:pPr>
            <w:r w:rsidRPr="006C202C">
              <w:rPr>
                <w:i/>
                <w:color w:val="auto"/>
                <w:sz w:val="24"/>
              </w:rPr>
              <w:t>Системний аналіз положень</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130,</w:t>
            </w:r>
            <w:r w:rsidR="003A42E1" w:rsidRPr="006C202C">
              <w:rPr>
                <w:i/>
                <w:color w:val="auto"/>
                <w:sz w:val="24"/>
              </w:rPr>
              <w:t xml:space="preserve"> п. </w:t>
            </w:r>
            <w:r w:rsidRPr="006C202C">
              <w:rPr>
                <w:i/>
                <w:color w:val="auto"/>
                <w:sz w:val="24"/>
              </w:rPr>
              <w:t>5</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237 ГПК України,</w:t>
            </w:r>
            <w:r w:rsidR="003A42E1" w:rsidRPr="006C202C">
              <w:rPr>
                <w:i/>
                <w:color w:val="auto"/>
                <w:sz w:val="24"/>
              </w:rPr>
              <w:t xml:space="preserve"> ч. </w:t>
            </w:r>
            <w:r w:rsidRPr="006C202C">
              <w:rPr>
                <w:i/>
                <w:color w:val="auto"/>
                <w:sz w:val="24"/>
              </w:rPr>
              <w:t>3</w:t>
            </w:r>
            <w:r w:rsidR="003A42E1" w:rsidRPr="006C202C">
              <w:rPr>
                <w:i/>
                <w:color w:val="auto"/>
                <w:sz w:val="24"/>
              </w:rPr>
              <w:t xml:space="preserve"> ст. </w:t>
            </w:r>
            <w:r w:rsidRPr="006C202C">
              <w:rPr>
                <w:i/>
                <w:color w:val="auto"/>
                <w:sz w:val="24"/>
              </w:rPr>
              <w:t xml:space="preserve">7 Закону України "Про судовий збір" дає підстави для висновку, що </w:t>
            </w:r>
            <w:r w:rsidRPr="006C202C">
              <w:rPr>
                <w:rStyle w:val="FontStyle29"/>
                <w:rFonts w:ascii="Roboto Condensed Light" w:hAnsi="Roboto Condensed Light"/>
                <w:i/>
                <w:color w:val="auto"/>
                <w:sz w:val="24"/>
                <w:szCs w:val="24"/>
              </w:rPr>
              <w:t xml:space="preserve">у разі укладення мирової угоди до прийняття рішення, відмови позивача </w:t>
            </w:r>
            <w:r w:rsidR="007B02F5" w:rsidRPr="006C202C">
              <w:rPr>
                <w:rStyle w:val="FontStyle29"/>
                <w:rFonts w:ascii="Roboto Condensed Light" w:hAnsi="Roboto Condensed Light"/>
                <w:i/>
                <w:color w:val="auto"/>
                <w:sz w:val="24"/>
                <w:szCs w:val="24"/>
              </w:rPr>
              <w:t>від</w:t>
            </w:r>
            <w:r w:rsidR="00166744" w:rsidRPr="006C202C">
              <w:rPr>
                <w:rStyle w:val="FontStyle29"/>
                <w:rFonts w:ascii="Roboto Condensed Light" w:hAnsi="Roboto Condensed Light"/>
                <w:i/>
                <w:color w:val="auto"/>
                <w:sz w:val="24"/>
                <w:szCs w:val="24"/>
              </w:rPr>
              <w:t xml:space="preserve"> </w:t>
            </w:r>
            <w:r w:rsidRPr="006C202C">
              <w:rPr>
                <w:rStyle w:val="FontStyle29"/>
                <w:rFonts w:ascii="Roboto Condensed Light" w:hAnsi="Roboto Condensed Light"/>
                <w:i/>
                <w:color w:val="auto"/>
                <w:sz w:val="24"/>
                <w:szCs w:val="24"/>
              </w:rPr>
              <w:t xml:space="preserve">позову, визнання позову відповідачем до початку розгляду справи по суті суд </w:t>
            </w:r>
            <w:r w:rsidRPr="006C202C">
              <w:rPr>
                <w:rStyle w:val="FontStyle29"/>
                <w:rFonts w:ascii="Roboto Condensed Light" w:hAnsi="Roboto Condensed Light"/>
                <w:b/>
                <w:i/>
                <w:color w:val="auto"/>
                <w:sz w:val="24"/>
                <w:szCs w:val="24"/>
              </w:rPr>
              <w:t>без клопотання особи</w:t>
            </w:r>
            <w:r w:rsidRPr="006C202C">
              <w:rPr>
                <w:rStyle w:val="FontStyle29"/>
                <w:rFonts w:ascii="Roboto Condensed Light" w:hAnsi="Roboto Condensed Light"/>
                <w:i/>
                <w:color w:val="auto"/>
                <w:sz w:val="24"/>
                <w:szCs w:val="24"/>
              </w:rPr>
              <w:t xml:space="preserve"> </w:t>
            </w:r>
            <w:r w:rsidRPr="006C202C">
              <w:rPr>
                <w:i/>
                <w:color w:val="auto"/>
                <w:sz w:val="24"/>
              </w:rPr>
              <w:t xml:space="preserve">у відповідній ухвалі чи рішенні у порядку, встановленому законом, вирішує питання про повернення позивачу </w:t>
            </w:r>
            <w:r w:rsidR="00166744" w:rsidRPr="006C202C">
              <w:rPr>
                <w:i/>
                <w:color w:val="auto"/>
                <w:sz w:val="24"/>
              </w:rPr>
              <w:t>і</w:t>
            </w:r>
            <w:r w:rsidRPr="006C202C">
              <w:rPr>
                <w:i/>
                <w:color w:val="auto"/>
                <w:sz w:val="24"/>
              </w:rPr>
              <w:t>з державного бюджету 50</w:t>
            </w:r>
            <w:r w:rsidR="00166744" w:rsidRPr="006C202C">
              <w:rPr>
                <w:i/>
                <w:color w:val="auto"/>
                <w:sz w:val="24"/>
              </w:rPr>
              <w:t> %</w:t>
            </w:r>
            <w:r w:rsidRPr="006C202C">
              <w:rPr>
                <w:i/>
                <w:color w:val="auto"/>
                <w:sz w:val="24"/>
              </w:rPr>
              <w:t xml:space="preserve"> судового збору, сплаченого при поданні позову.</w:t>
            </w:r>
          </w:p>
          <w:p w:rsidR="00262FE2" w:rsidRPr="006C202C" w:rsidRDefault="00262FE2" w:rsidP="006C202C">
            <w:pPr>
              <w:ind w:firstLine="349"/>
              <w:jc w:val="both"/>
              <w:rPr>
                <w:i/>
                <w:color w:val="auto"/>
                <w:sz w:val="24"/>
              </w:rPr>
            </w:pPr>
            <w:r w:rsidRPr="006C202C">
              <w:rPr>
                <w:i/>
                <w:color w:val="auto"/>
                <w:sz w:val="24"/>
              </w:rPr>
              <w:t>Якщо суд у відповідній ухвалі чи рішенні не</w:t>
            </w:r>
            <w:r w:rsidR="00166744" w:rsidRPr="006C202C">
              <w:rPr>
                <w:i/>
                <w:color w:val="auto"/>
                <w:sz w:val="24"/>
              </w:rPr>
              <w:t> </w:t>
            </w:r>
            <w:r w:rsidRPr="006C202C">
              <w:rPr>
                <w:i/>
                <w:color w:val="auto"/>
                <w:sz w:val="24"/>
              </w:rPr>
              <w:t>виріш</w:t>
            </w:r>
            <w:r w:rsidR="00166744" w:rsidRPr="006C202C">
              <w:rPr>
                <w:i/>
                <w:color w:val="auto"/>
                <w:sz w:val="24"/>
              </w:rPr>
              <w:t>ив</w:t>
            </w:r>
            <w:r w:rsidRPr="006C202C">
              <w:rPr>
                <w:i/>
                <w:color w:val="auto"/>
                <w:sz w:val="24"/>
              </w:rPr>
              <w:t xml:space="preserve"> питання</w:t>
            </w:r>
            <w:r w:rsidR="000A5E89" w:rsidRPr="006C202C">
              <w:rPr>
                <w:i/>
                <w:color w:val="auto"/>
                <w:sz w:val="24"/>
              </w:rPr>
              <w:t xml:space="preserve"> </w:t>
            </w:r>
            <w:r w:rsidRPr="006C202C">
              <w:rPr>
                <w:i/>
                <w:color w:val="auto"/>
                <w:sz w:val="24"/>
              </w:rPr>
              <w:t>про повернення позивач</w:t>
            </w:r>
            <w:r w:rsidR="00166744" w:rsidRPr="006C202C">
              <w:rPr>
                <w:i/>
                <w:color w:val="auto"/>
                <w:sz w:val="24"/>
              </w:rPr>
              <w:t>еві</w:t>
            </w:r>
            <w:r w:rsidRPr="006C202C">
              <w:rPr>
                <w:i/>
                <w:color w:val="auto"/>
                <w:sz w:val="24"/>
              </w:rPr>
              <w:t xml:space="preserve"> </w:t>
            </w:r>
            <w:r w:rsidR="00166744" w:rsidRPr="006C202C">
              <w:rPr>
                <w:i/>
                <w:color w:val="auto"/>
                <w:sz w:val="24"/>
              </w:rPr>
              <w:t>і</w:t>
            </w:r>
            <w:r w:rsidRPr="006C202C">
              <w:rPr>
                <w:i/>
                <w:color w:val="auto"/>
                <w:sz w:val="24"/>
              </w:rPr>
              <w:t>з державного бюджету 50</w:t>
            </w:r>
            <w:r w:rsidR="00166744" w:rsidRPr="006C202C">
              <w:rPr>
                <w:i/>
                <w:color w:val="auto"/>
                <w:sz w:val="24"/>
              </w:rPr>
              <w:t> %</w:t>
            </w:r>
            <w:r w:rsidRPr="006C202C">
              <w:rPr>
                <w:i/>
                <w:color w:val="auto"/>
                <w:sz w:val="24"/>
              </w:rPr>
              <w:t xml:space="preserve"> судового збору, сплаченого при поданні позову, відповідно до</w:t>
            </w:r>
            <w:r w:rsidR="003A42E1" w:rsidRPr="006C202C">
              <w:rPr>
                <w:i/>
                <w:color w:val="auto"/>
                <w:sz w:val="24"/>
              </w:rPr>
              <w:t xml:space="preserve"> п. </w:t>
            </w:r>
            <w:r w:rsidRPr="006C202C">
              <w:rPr>
                <w:i/>
                <w:color w:val="auto"/>
                <w:sz w:val="24"/>
              </w:rPr>
              <w:t>3</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244 ГПК України суд може за заявою учасника справи ухвалити додаткове рішення про повернення судового збору.</w:t>
            </w:r>
          </w:p>
          <w:p w:rsidR="00262FE2" w:rsidRPr="006C202C" w:rsidRDefault="00262FE2" w:rsidP="006C202C">
            <w:pPr>
              <w:ind w:firstLine="349"/>
              <w:jc w:val="both"/>
              <w:rPr>
                <w:i/>
                <w:color w:val="auto"/>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73" w:author="Користувач" w:date="2018-12-13T18:13:00Z" w:original="%1:37:0:."/>
              </w:numPr>
              <w:ind w:left="0" w:firstLine="0"/>
              <w:rPr>
                <w:b/>
                <w:color w:val="auto"/>
                <w:sz w:val="24"/>
              </w:rPr>
            </w:pPr>
          </w:p>
        </w:tc>
        <w:tc>
          <w:tcPr>
            <w:tcW w:w="2365" w:type="dxa"/>
          </w:tcPr>
          <w:p w:rsidR="00262FE2" w:rsidRPr="006C202C" w:rsidRDefault="00262FE2" w:rsidP="001E03C7">
            <w:pPr>
              <w:rPr>
                <w:b/>
                <w:sz w:val="24"/>
              </w:rPr>
            </w:pPr>
            <w:r w:rsidRPr="006C202C">
              <w:rPr>
                <w:b/>
                <w:sz w:val="24"/>
              </w:rPr>
              <w:t>Стаття</w:t>
            </w:r>
            <w:r w:rsidR="000049A3" w:rsidRPr="006C202C">
              <w:rPr>
                <w:b/>
                <w:sz w:val="24"/>
                <w:lang w:val="ru-RU"/>
              </w:rPr>
              <w:t> </w:t>
            </w:r>
            <w:r w:rsidRPr="006C202C">
              <w:rPr>
                <w:b/>
                <w:sz w:val="24"/>
              </w:rPr>
              <w:t>134.</w:t>
            </w:r>
          </w:p>
          <w:p w:rsidR="00262FE2" w:rsidRPr="006C202C" w:rsidRDefault="00262FE2" w:rsidP="001E03C7">
            <w:pPr>
              <w:rPr>
                <w:b/>
                <w:sz w:val="24"/>
              </w:rPr>
            </w:pPr>
            <w:r w:rsidRPr="006C202C">
              <w:rPr>
                <w:b/>
                <w:sz w:val="24"/>
              </w:rPr>
              <w:t>Тимчасове вилучення доказів для дослідження судом</w:t>
            </w:r>
          </w:p>
          <w:p w:rsidR="00262FE2" w:rsidRPr="006C202C" w:rsidRDefault="00262FE2" w:rsidP="001E03C7">
            <w:pPr>
              <w:rPr>
                <w:b/>
                <w:sz w:val="24"/>
              </w:rPr>
            </w:pPr>
          </w:p>
        </w:tc>
        <w:tc>
          <w:tcPr>
            <w:tcW w:w="5817" w:type="dxa"/>
          </w:tcPr>
          <w:p w:rsidR="00262FE2" w:rsidRPr="006C202C" w:rsidRDefault="00AF6197" w:rsidP="006C202C">
            <w:pPr>
              <w:ind w:firstLine="407"/>
              <w:jc w:val="both"/>
              <w:rPr>
                <w:b/>
                <w:sz w:val="24"/>
              </w:rPr>
            </w:pPr>
            <w:r w:rsidRPr="006C202C">
              <w:rPr>
                <w:b/>
                <w:sz w:val="24"/>
              </w:rPr>
              <w:t>За чиєю ініціативою</w:t>
            </w:r>
            <w:r w:rsidR="00166744" w:rsidRPr="006C202C">
              <w:rPr>
                <w:b/>
                <w:sz w:val="24"/>
              </w:rPr>
              <w:t xml:space="preserve"> </w:t>
            </w:r>
            <w:r w:rsidRPr="006C202C">
              <w:rPr>
                <w:b/>
                <w:sz w:val="24"/>
              </w:rPr>
              <w:t xml:space="preserve">– суду чи учасника справи </w:t>
            </w:r>
            <w:r w:rsidR="00166744" w:rsidRPr="006C202C">
              <w:rPr>
                <w:b/>
                <w:sz w:val="24"/>
              </w:rPr>
              <w:t>здійснюється т</w:t>
            </w:r>
            <w:r w:rsidR="00262FE2" w:rsidRPr="006C202C">
              <w:rPr>
                <w:b/>
                <w:sz w:val="24"/>
              </w:rPr>
              <w:t xml:space="preserve">имчасове вилучення доказів </w:t>
            </w:r>
            <w:r w:rsidR="00166744" w:rsidRPr="006C202C">
              <w:rPr>
                <w:b/>
                <w:sz w:val="24"/>
              </w:rPr>
              <w:t xml:space="preserve">згідно зі </w:t>
            </w:r>
            <w:r w:rsidR="00262FE2" w:rsidRPr="006C202C">
              <w:rPr>
                <w:b/>
                <w:sz w:val="24"/>
              </w:rPr>
              <w:t>ст.</w:t>
            </w:r>
            <w:r w:rsidR="000A5E89" w:rsidRPr="006C202C">
              <w:rPr>
                <w:b/>
                <w:sz w:val="24"/>
              </w:rPr>
              <w:t> </w:t>
            </w:r>
            <w:r w:rsidR="00262FE2" w:rsidRPr="006C202C">
              <w:rPr>
                <w:b/>
                <w:sz w:val="24"/>
              </w:rPr>
              <w:t>134 ГПК України?</w:t>
            </w:r>
          </w:p>
          <w:p w:rsidR="00262FE2" w:rsidRPr="006C202C" w:rsidRDefault="00262FE2" w:rsidP="006C202C">
            <w:pPr>
              <w:ind w:firstLine="407"/>
              <w:jc w:val="both"/>
              <w:rPr>
                <w:b/>
                <w:sz w:val="24"/>
                <w:highlight w:val="cyan"/>
              </w:rPr>
            </w:pPr>
          </w:p>
        </w:tc>
        <w:tc>
          <w:tcPr>
            <w:tcW w:w="6938" w:type="dxa"/>
          </w:tcPr>
          <w:p w:rsidR="00262FE2" w:rsidRPr="006C202C" w:rsidRDefault="00166744" w:rsidP="006C202C">
            <w:pPr>
              <w:ind w:firstLine="349"/>
              <w:jc w:val="both"/>
              <w:rPr>
                <w:i/>
                <w:color w:val="auto"/>
                <w:sz w:val="24"/>
                <w:lang w:val="ru-RU"/>
              </w:rPr>
            </w:pPr>
            <w:r w:rsidRPr="006C202C">
              <w:rPr>
                <w:i/>
                <w:sz w:val="24"/>
              </w:rPr>
              <w:t>В</w:t>
            </w:r>
            <w:r w:rsidR="00262FE2" w:rsidRPr="006C202C">
              <w:rPr>
                <w:i/>
                <w:sz w:val="24"/>
              </w:rPr>
              <w:t>ідповідно до ч.</w:t>
            </w:r>
            <w:r w:rsidR="000A5E89" w:rsidRPr="006C202C">
              <w:rPr>
                <w:i/>
                <w:sz w:val="24"/>
                <w:lang w:val="ru-RU"/>
              </w:rPr>
              <w:t> </w:t>
            </w:r>
            <w:r w:rsidR="00262FE2" w:rsidRPr="006C202C">
              <w:rPr>
                <w:i/>
                <w:sz w:val="24"/>
              </w:rPr>
              <w:t>1 ст.</w:t>
            </w:r>
            <w:r w:rsidR="000A5E89" w:rsidRPr="006C202C">
              <w:rPr>
                <w:i/>
                <w:sz w:val="24"/>
                <w:lang w:val="en-US"/>
              </w:rPr>
              <w:t> </w:t>
            </w:r>
            <w:r w:rsidR="00262FE2" w:rsidRPr="006C202C">
              <w:rPr>
                <w:i/>
                <w:sz w:val="24"/>
              </w:rPr>
              <w:t xml:space="preserve">81 ГПК України </w:t>
            </w:r>
            <w:r w:rsidR="00262FE2" w:rsidRPr="006C202C">
              <w:rPr>
                <w:i/>
                <w:color w:val="auto"/>
                <w:sz w:val="24"/>
              </w:rPr>
              <w:t>учасник справи у разі неможливості самостійно надати докази вправі подати клопотання про витребування доказів судом</w:t>
            </w:r>
            <w:r w:rsidR="00262FE2" w:rsidRPr="006C202C">
              <w:rPr>
                <w:i/>
                <w:color w:val="auto"/>
                <w:sz w:val="24"/>
                <w:lang w:val="ru-RU"/>
              </w:rPr>
              <w:t>.</w:t>
            </w:r>
          </w:p>
          <w:p w:rsidR="00262FE2" w:rsidRPr="006C202C" w:rsidRDefault="00262FE2" w:rsidP="006C202C">
            <w:pPr>
              <w:ind w:firstLine="349"/>
              <w:jc w:val="both"/>
              <w:rPr>
                <w:i/>
                <w:color w:val="auto"/>
                <w:sz w:val="24"/>
              </w:rPr>
            </w:pPr>
            <w:r w:rsidRPr="006C202C">
              <w:rPr>
                <w:i/>
                <w:color w:val="auto"/>
                <w:sz w:val="24"/>
              </w:rPr>
              <w:t>У разі задоволення клопотання суд своєю ухвалою витребовує відповідні докази (ч.</w:t>
            </w:r>
            <w:r w:rsidR="000A5E89" w:rsidRPr="006C202C">
              <w:rPr>
                <w:i/>
                <w:color w:val="auto"/>
                <w:sz w:val="24"/>
                <w:lang w:val="en-US"/>
              </w:rPr>
              <w:t> </w:t>
            </w:r>
            <w:r w:rsidRPr="006C202C">
              <w:rPr>
                <w:i/>
                <w:color w:val="auto"/>
                <w:sz w:val="24"/>
              </w:rPr>
              <w:t>3 ст.</w:t>
            </w:r>
            <w:r w:rsidR="000A5E89" w:rsidRPr="006C202C">
              <w:rPr>
                <w:i/>
                <w:color w:val="auto"/>
                <w:sz w:val="24"/>
                <w:lang w:val="en-US"/>
              </w:rPr>
              <w:t> </w:t>
            </w:r>
            <w:r w:rsidRPr="006C202C">
              <w:rPr>
                <w:i/>
                <w:color w:val="auto"/>
                <w:sz w:val="24"/>
              </w:rPr>
              <w:t>81 ГПК України).</w:t>
            </w:r>
          </w:p>
          <w:p w:rsidR="00262FE2" w:rsidRPr="006C202C" w:rsidRDefault="0048675A" w:rsidP="006C202C">
            <w:pPr>
              <w:ind w:firstLine="349"/>
              <w:jc w:val="both"/>
              <w:rPr>
                <w:i/>
                <w:color w:val="auto"/>
                <w:sz w:val="24"/>
              </w:rPr>
            </w:pPr>
            <w:r w:rsidRPr="006C202C">
              <w:rPr>
                <w:i/>
                <w:color w:val="auto"/>
                <w:sz w:val="24"/>
              </w:rPr>
              <w:t xml:space="preserve">За змістом </w:t>
            </w:r>
            <w:r w:rsidR="00262FE2" w:rsidRPr="006C202C">
              <w:rPr>
                <w:i/>
                <w:color w:val="auto"/>
                <w:sz w:val="24"/>
              </w:rPr>
              <w:t>ч.</w:t>
            </w:r>
            <w:r w:rsidR="000A5E89" w:rsidRPr="006C202C">
              <w:rPr>
                <w:i/>
                <w:color w:val="auto"/>
                <w:sz w:val="24"/>
                <w:lang w:val="en-US"/>
              </w:rPr>
              <w:t> </w:t>
            </w:r>
            <w:r w:rsidR="00262FE2" w:rsidRPr="006C202C">
              <w:rPr>
                <w:i/>
                <w:color w:val="auto"/>
                <w:sz w:val="24"/>
              </w:rPr>
              <w:t>8 ст.</w:t>
            </w:r>
            <w:r w:rsidR="000A5E89" w:rsidRPr="006C202C">
              <w:rPr>
                <w:i/>
                <w:color w:val="auto"/>
                <w:sz w:val="24"/>
              </w:rPr>
              <w:t> </w:t>
            </w:r>
            <w:r w:rsidR="00262FE2" w:rsidRPr="006C202C">
              <w:rPr>
                <w:i/>
                <w:color w:val="auto"/>
                <w:sz w:val="24"/>
              </w:rPr>
              <w:t>81 ГПК України</w:t>
            </w:r>
            <w:r w:rsidR="000A5E89" w:rsidRPr="006C202C">
              <w:rPr>
                <w:i/>
                <w:color w:val="auto"/>
                <w:sz w:val="24"/>
              </w:rPr>
              <w:t xml:space="preserve"> </w:t>
            </w:r>
            <w:r w:rsidR="00262FE2" w:rsidRPr="006C202C">
              <w:rPr>
                <w:i/>
                <w:color w:val="auto"/>
                <w:sz w:val="24"/>
              </w:rPr>
              <w:t>у разі</w:t>
            </w:r>
            <w:r w:rsidR="000A5E89" w:rsidRPr="006C202C">
              <w:rPr>
                <w:i/>
                <w:color w:val="auto"/>
                <w:sz w:val="24"/>
              </w:rPr>
              <w:t xml:space="preserve"> </w:t>
            </w:r>
            <w:r w:rsidR="00262FE2" w:rsidRPr="006C202C">
              <w:rPr>
                <w:i/>
                <w:color w:val="auto"/>
                <w:sz w:val="24"/>
              </w:rPr>
              <w:t>неповідомлення суду про неможливість подати докази, витребувані судом, або неподання таких доказів без поважних причин, суд застосовує до відповідної особи заходи процесуального примусу, передбачені цим Кодексом.</w:t>
            </w:r>
          </w:p>
          <w:p w:rsidR="00262FE2" w:rsidRPr="006C202C" w:rsidRDefault="0048675A" w:rsidP="006C202C">
            <w:pPr>
              <w:ind w:firstLine="349"/>
              <w:jc w:val="both"/>
              <w:rPr>
                <w:i/>
                <w:color w:val="auto"/>
                <w:sz w:val="24"/>
              </w:rPr>
            </w:pPr>
            <w:r w:rsidRPr="006C202C">
              <w:rPr>
                <w:i/>
                <w:color w:val="auto"/>
                <w:sz w:val="24"/>
              </w:rPr>
              <w:t>Згідно зі</w:t>
            </w:r>
            <w:r w:rsidR="00262FE2" w:rsidRPr="006C202C">
              <w:rPr>
                <w:i/>
                <w:color w:val="auto"/>
                <w:sz w:val="24"/>
              </w:rPr>
              <w:t xml:space="preserve"> ст.</w:t>
            </w:r>
            <w:r w:rsidR="000A5E89" w:rsidRPr="006C202C">
              <w:rPr>
                <w:i/>
                <w:color w:val="auto"/>
                <w:sz w:val="24"/>
              </w:rPr>
              <w:t> </w:t>
            </w:r>
            <w:r w:rsidR="00262FE2" w:rsidRPr="006C202C">
              <w:rPr>
                <w:i/>
                <w:color w:val="auto"/>
                <w:sz w:val="24"/>
              </w:rPr>
              <w:t>132 ГПК України тимчасове вилучення</w:t>
            </w:r>
            <w:r w:rsidR="000A5E89" w:rsidRPr="006C202C">
              <w:rPr>
                <w:i/>
                <w:color w:val="auto"/>
                <w:sz w:val="24"/>
              </w:rPr>
              <w:t xml:space="preserve"> </w:t>
            </w:r>
            <w:r w:rsidR="00262FE2" w:rsidRPr="006C202C">
              <w:rPr>
                <w:i/>
                <w:color w:val="auto"/>
                <w:sz w:val="24"/>
              </w:rPr>
              <w:t xml:space="preserve">доказів для дослідження судом є одним із видів заходів процесуального </w:t>
            </w:r>
            <w:r w:rsidR="00262FE2" w:rsidRPr="006C202C">
              <w:rPr>
                <w:i/>
                <w:color w:val="auto"/>
                <w:sz w:val="24"/>
              </w:rPr>
              <w:lastRenderedPageBreak/>
              <w:t>примусу.</w:t>
            </w:r>
          </w:p>
          <w:p w:rsidR="00262FE2" w:rsidRPr="006C202C" w:rsidRDefault="0048675A" w:rsidP="006C202C">
            <w:pPr>
              <w:ind w:firstLine="349"/>
              <w:jc w:val="both"/>
              <w:rPr>
                <w:i/>
                <w:color w:val="auto"/>
                <w:sz w:val="24"/>
              </w:rPr>
            </w:pPr>
            <w:r w:rsidRPr="006C202C">
              <w:rPr>
                <w:i/>
                <w:color w:val="auto"/>
                <w:sz w:val="24"/>
              </w:rPr>
              <w:t>Відповідно до</w:t>
            </w:r>
            <w:r w:rsidR="00262FE2" w:rsidRPr="006C202C">
              <w:rPr>
                <w:i/>
                <w:color w:val="auto"/>
                <w:sz w:val="24"/>
              </w:rPr>
              <w:t xml:space="preserve"> ч.</w:t>
            </w:r>
            <w:r w:rsidR="000A5E89" w:rsidRPr="006C202C">
              <w:rPr>
                <w:i/>
                <w:color w:val="auto"/>
                <w:sz w:val="24"/>
              </w:rPr>
              <w:t> </w:t>
            </w:r>
            <w:r w:rsidR="00262FE2" w:rsidRPr="006C202C">
              <w:rPr>
                <w:i/>
                <w:color w:val="auto"/>
                <w:sz w:val="24"/>
              </w:rPr>
              <w:t>1 ст.</w:t>
            </w:r>
            <w:r w:rsidR="000A5E89" w:rsidRPr="006C202C">
              <w:rPr>
                <w:i/>
                <w:color w:val="auto"/>
                <w:sz w:val="24"/>
              </w:rPr>
              <w:t> </w:t>
            </w:r>
            <w:r w:rsidR="00262FE2" w:rsidRPr="006C202C">
              <w:rPr>
                <w:i/>
                <w:color w:val="auto"/>
                <w:sz w:val="24"/>
              </w:rPr>
              <w:t>134 ГПК України у разі неподання</w:t>
            </w:r>
            <w:r w:rsidR="00262FE2" w:rsidRPr="006C202C">
              <w:rPr>
                <w:i/>
                <w:color w:val="auto"/>
                <w:sz w:val="24"/>
                <w:lang w:val="ru-RU"/>
              </w:rPr>
              <w:t xml:space="preserve"> </w:t>
            </w:r>
            <w:r w:rsidR="00262FE2" w:rsidRPr="006C202C">
              <w:rPr>
                <w:i/>
                <w:color w:val="auto"/>
                <w:sz w:val="24"/>
              </w:rPr>
              <w:t>письмових,</w:t>
            </w:r>
            <w:r w:rsidR="00262FE2" w:rsidRPr="006C202C">
              <w:rPr>
                <w:i/>
                <w:color w:val="auto"/>
                <w:sz w:val="24"/>
                <w:lang w:val="ru-RU"/>
              </w:rPr>
              <w:t xml:space="preserve"> </w:t>
            </w:r>
            <w:r w:rsidR="00262FE2" w:rsidRPr="006C202C">
              <w:rPr>
                <w:i/>
                <w:color w:val="auto"/>
                <w:sz w:val="24"/>
              </w:rPr>
              <w:t>речових чи електронних доказів, що витребувані судом, без поважних причин або без повідомлення причин, суд може постановити ухвалу про тимчасове вилучення цих</w:t>
            </w:r>
            <w:r w:rsidR="00262FE2" w:rsidRPr="006C202C">
              <w:rPr>
                <w:i/>
                <w:color w:val="auto"/>
                <w:sz w:val="24"/>
                <w:lang w:val="ru-RU"/>
              </w:rPr>
              <w:t xml:space="preserve"> </w:t>
            </w:r>
            <w:r w:rsidR="00262FE2" w:rsidRPr="006C202C">
              <w:rPr>
                <w:i/>
                <w:color w:val="auto"/>
                <w:sz w:val="24"/>
              </w:rPr>
              <w:t>доказів державним виконавцем для</w:t>
            </w:r>
            <w:r w:rsidR="00262FE2" w:rsidRPr="006C202C">
              <w:rPr>
                <w:i/>
                <w:color w:val="auto"/>
                <w:sz w:val="24"/>
                <w:lang w:val="ru-RU"/>
              </w:rPr>
              <w:t xml:space="preserve"> </w:t>
            </w:r>
            <w:r w:rsidR="00262FE2" w:rsidRPr="006C202C">
              <w:rPr>
                <w:i/>
                <w:color w:val="auto"/>
                <w:sz w:val="24"/>
              </w:rPr>
              <w:t>дослідження</w:t>
            </w:r>
            <w:r w:rsidR="000A5E89" w:rsidRPr="006C202C">
              <w:rPr>
                <w:i/>
                <w:color w:val="auto"/>
                <w:sz w:val="24"/>
                <w:lang w:val="ru-RU"/>
              </w:rPr>
              <w:t xml:space="preserve"> </w:t>
            </w:r>
            <w:r w:rsidR="00262FE2" w:rsidRPr="006C202C">
              <w:rPr>
                <w:i/>
                <w:color w:val="auto"/>
                <w:sz w:val="24"/>
              </w:rPr>
              <w:t>судом.</w:t>
            </w:r>
            <w:r w:rsidR="000A5E89" w:rsidRPr="006C202C">
              <w:rPr>
                <w:i/>
                <w:color w:val="auto"/>
                <w:sz w:val="24"/>
              </w:rPr>
              <w:t xml:space="preserve"> </w:t>
            </w:r>
          </w:p>
          <w:p w:rsidR="00262FE2" w:rsidRPr="006C202C" w:rsidRDefault="0048675A" w:rsidP="006C202C">
            <w:pPr>
              <w:ind w:firstLine="349"/>
              <w:jc w:val="both"/>
              <w:rPr>
                <w:i/>
                <w:color w:val="auto"/>
                <w:sz w:val="24"/>
              </w:rPr>
            </w:pPr>
            <w:r w:rsidRPr="006C202C">
              <w:rPr>
                <w:i/>
                <w:color w:val="auto"/>
                <w:sz w:val="24"/>
              </w:rPr>
              <w:t>За змістом</w:t>
            </w:r>
            <w:r w:rsidR="003A42E1" w:rsidRPr="006C202C">
              <w:rPr>
                <w:i/>
                <w:color w:val="auto"/>
                <w:sz w:val="24"/>
              </w:rPr>
              <w:t xml:space="preserve"> п. </w:t>
            </w:r>
            <w:r w:rsidR="00262FE2" w:rsidRPr="006C202C">
              <w:rPr>
                <w:i/>
                <w:color w:val="auto"/>
                <w:sz w:val="24"/>
              </w:rPr>
              <w:t>4</w:t>
            </w:r>
            <w:r w:rsidR="003A42E1" w:rsidRPr="006C202C">
              <w:rPr>
                <w:i/>
                <w:color w:val="auto"/>
                <w:sz w:val="24"/>
              </w:rPr>
              <w:t xml:space="preserve"> ч. </w:t>
            </w:r>
            <w:r w:rsidR="00262FE2" w:rsidRPr="006C202C">
              <w:rPr>
                <w:i/>
                <w:color w:val="auto"/>
                <w:sz w:val="24"/>
              </w:rPr>
              <w:t>5</w:t>
            </w:r>
            <w:r w:rsidR="003A42E1" w:rsidRPr="006C202C">
              <w:rPr>
                <w:i/>
                <w:color w:val="auto"/>
                <w:sz w:val="24"/>
              </w:rPr>
              <w:t xml:space="preserve"> ст. </w:t>
            </w:r>
            <w:r w:rsidR="00262FE2" w:rsidRPr="006C202C">
              <w:rPr>
                <w:i/>
                <w:color w:val="auto"/>
                <w:sz w:val="24"/>
              </w:rPr>
              <w:t>13 ГПК</w:t>
            </w:r>
            <w:r w:rsidR="000A5E89" w:rsidRPr="006C202C">
              <w:rPr>
                <w:i/>
                <w:color w:val="auto"/>
                <w:sz w:val="24"/>
              </w:rPr>
              <w:t xml:space="preserve"> </w:t>
            </w:r>
            <w:r w:rsidR="00262FE2" w:rsidRPr="006C202C">
              <w:rPr>
                <w:i/>
                <w:color w:val="auto"/>
                <w:sz w:val="24"/>
              </w:rPr>
              <w:t>України суд, зберігаючи об'єктивність і неупередженість</w:t>
            </w:r>
            <w:r w:rsidRPr="006C202C">
              <w:rPr>
                <w:i/>
                <w:color w:val="auto"/>
                <w:sz w:val="24"/>
              </w:rPr>
              <w:t>,</w:t>
            </w:r>
            <w:r w:rsidR="00262FE2" w:rsidRPr="006C202C">
              <w:rPr>
                <w:i/>
                <w:color w:val="auto"/>
                <w:sz w:val="24"/>
              </w:rPr>
              <w:t xml:space="preserve"> сприяє учасникам судового процесу в реалізації ними прав, передбачених цим Кодексом.</w:t>
            </w:r>
          </w:p>
          <w:p w:rsidR="00262FE2" w:rsidRPr="006C202C" w:rsidRDefault="00262FE2" w:rsidP="006C202C">
            <w:pPr>
              <w:ind w:firstLine="349"/>
              <w:jc w:val="both"/>
              <w:rPr>
                <w:i/>
                <w:color w:val="auto"/>
                <w:sz w:val="24"/>
              </w:rPr>
            </w:pPr>
            <w:r w:rsidRPr="006C202C">
              <w:rPr>
                <w:i/>
                <w:color w:val="auto"/>
                <w:sz w:val="24"/>
              </w:rPr>
              <w:t>Системний аналіз</w:t>
            </w:r>
            <w:r w:rsidR="000A5E89" w:rsidRPr="006C202C">
              <w:rPr>
                <w:i/>
                <w:color w:val="auto"/>
                <w:sz w:val="24"/>
              </w:rPr>
              <w:t xml:space="preserve"> </w:t>
            </w:r>
            <w:r w:rsidR="0048675A" w:rsidRPr="006C202C">
              <w:rPr>
                <w:i/>
                <w:color w:val="auto"/>
                <w:sz w:val="24"/>
              </w:rPr>
              <w:t xml:space="preserve">наведених </w:t>
            </w:r>
            <w:r w:rsidRPr="006C202C">
              <w:rPr>
                <w:i/>
                <w:color w:val="auto"/>
                <w:sz w:val="24"/>
              </w:rPr>
              <w:t>норм дає підстав</w:t>
            </w:r>
            <w:r w:rsidR="00AF6197" w:rsidRPr="006C202C">
              <w:rPr>
                <w:i/>
                <w:color w:val="auto"/>
                <w:sz w:val="24"/>
              </w:rPr>
              <w:t>и</w:t>
            </w:r>
            <w:r w:rsidRPr="006C202C">
              <w:rPr>
                <w:i/>
                <w:color w:val="auto"/>
                <w:sz w:val="24"/>
              </w:rPr>
              <w:t xml:space="preserve"> для висновку про те, що тимчасове вилучення</w:t>
            </w:r>
            <w:r w:rsidR="000A5E89" w:rsidRPr="006C202C">
              <w:rPr>
                <w:i/>
                <w:color w:val="auto"/>
                <w:sz w:val="24"/>
              </w:rPr>
              <w:t xml:space="preserve"> </w:t>
            </w:r>
            <w:r w:rsidRPr="006C202C">
              <w:rPr>
                <w:i/>
                <w:color w:val="auto"/>
                <w:sz w:val="24"/>
              </w:rPr>
              <w:t>доказів для дослідження судом:</w:t>
            </w:r>
          </w:p>
          <w:p w:rsidR="00262FE2" w:rsidRPr="006C202C" w:rsidRDefault="0048675A" w:rsidP="006C202C">
            <w:pPr>
              <w:numPr>
                <w:ilvl w:val="0"/>
                <w:numId w:val="17"/>
                <w:numberingChange w:id="74" w:author="Користувач" w:date="2018-12-13T18:13:00Z" w:original="%1:1:0:)"/>
              </w:numPr>
              <w:ind w:left="0" w:firstLine="349"/>
              <w:jc w:val="both"/>
              <w:rPr>
                <w:i/>
                <w:color w:val="auto"/>
                <w:sz w:val="24"/>
              </w:rPr>
            </w:pPr>
            <w:r w:rsidRPr="006C202C">
              <w:rPr>
                <w:i/>
                <w:color w:val="auto"/>
                <w:sz w:val="24"/>
              </w:rPr>
              <w:t xml:space="preserve">має на меті </w:t>
            </w:r>
            <w:r w:rsidR="00262FE2" w:rsidRPr="006C202C">
              <w:rPr>
                <w:i/>
                <w:color w:val="auto"/>
                <w:sz w:val="24"/>
              </w:rPr>
              <w:t>забезпечити виконання вимог ухвал суду про витребування доказів;</w:t>
            </w:r>
          </w:p>
          <w:p w:rsidR="00262FE2" w:rsidRPr="006C202C" w:rsidRDefault="00262FE2" w:rsidP="006C202C">
            <w:pPr>
              <w:numPr>
                <w:ilvl w:val="0"/>
                <w:numId w:val="17"/>
                <w:numberingChange w:id="75" w:author="Користувач" w:date="2018-12-13T18:13:00Z" w:original="%1:2:0:)"/>
              </w:numPr>
              <w:ind w:left="0" w:firstLine="349"/>
              <w:jc w:val="both"/>
              <w:rPr>
                <w:i/>
                <w:sz w:val="24"/>
              </w:rPr>
            </w:pPr>
            <w:r w:rsidRPr="006C202C">
              <w:rPr>
                <w:i/>
                <w:color w:val="auto"/>
                <w:sz w:val="24"/>
              </w:rPr>
              <w:t xml:space="preserve">є елементом механізму сприяння судом учасникам справи в отриманні необхідних для правильного вирішення справи доказів </w:t>
            </w:r>
            <w:r w:rsidR="0048675A" w:rsidRPr="006C202C">
              <w:rPr>
                <w:i/>
                <w:color w:val="auto"/>
                <w:sz w:val="24"/>
              </w:rPr>
              <w:t>і</w:t>
            </w:r>
            <w:r w:rsidRPr="006C202C">
              <w:rPr>
                <w:i/>
                <w:color w:val="auto"/>
                <w:sz w:val="24"/>
              </w:rPr>
              <w:t xml:space="preserve"> судового контролю за виконанням судового рішення, а тому саме суд, </w:t>
            </w:r>
            <w:r w:rsidR="0048675A" w:rsidRPr="006C202C">
              <w:rPr>
                <w:i/>
                <w:color w:val="auto"/>
                <w:sz w:val="24"/>
              </w:rPr>
              <w:t>у</w:t>
            </w:r>
            <w:r w:rsidRPr="006C202C">
              <w:rPr>
                <w:i/>
                <w:color w:val="auto"/>
                <w:sz w:val="24"/>
              </w:rPr>
              <w:t>становивши факт невиконання особою його вимог про витребування доказів</w:t>
            </w:r>
            <w:r w:rsidR="0048675A" w:rsidRPr="006C202C">
              <w:rPr>
                <w:i/>
                <w:color w:val="auto"/>
                <w:sz w:val="24"/>
              </w:rPr>
              <w:t>,</w:t>
            </w:r>
            <w:r w:rsidRPr="006C202C">
              <w:rPr>
                <w:i/>
                <w:color w:val="auto"/>
                <w:sz w:val="24"/>
              </w:rPr>
              <w:t xml:space="preserve"> має постановити ухвал</w:t>
            </w:r>
            <w:r w:rsidR="00AF6197" w:rsidRPr="006C202C">
              <w:rPr>
                <w:i/>
                <w:color w:val="auto"/>
                <w:sz w:val="24"/>
              </w:rPr>
              <w:t>у</w:t>
            </w:r>
            <w:r w:rsidRPr="006C202C">
              <w:rPr>
                <w:i/>
                <w:color w:val="auto"/>
                <w:sz w:val="24"/>
              </w:rPr>
              <w:t xml:space="preserve"> про тимчасове вилучення таких доказів для їх дослідження судом.</w:t>
            </w:r>
          </w:p>
          <w:p w:rsidR="00262FE2" w:rsidRPr="006C202C" w:rsidRDefault="00262FE2" w:rsidP="006C202C">
            <w:pPr>
              <w:ind w:firstLine="349"/>
              <w:jc w:val="both"/>
              <w:rPr>
                <w:i/>
                <w:sz w:val="24"/>
              </w:rPr>
            </w:pPr>
          </w:p>
        </w:tc>
      </w:tr>
      <w:tr w:rsidR="00262FE2" w:rsidRPr="006C202C" w:rsidTr="006C202C">
        <w:trPr>
          <w:trHeight w:val="465"/>
        </w:trPr>
        <w:tc>
          <w:tcPr>
            <w:tcW w:w="540" w:type="dxa"/>
          </w:tcPr>
          <w:p w:rsidR="00262FE2" w:rsidRPr="006C202C" w:rsidRDefault="00262FE2" w:rsidP="006C202C">
            <w:pPr>
              <w:numPr>
                <w:ilvl w:val="0"/>
                <w:numId w:val="24"/>
                <w:numberingChange w:id="76" w:author="Користувач" w:date="2018-12-13T18:13:00Z" w:original="%1:38:0:."/>
              </w:numPr>
              <w:ind w:left="0" w:firstLine="0"/>
              <w:rPr>
                <w:b/>
                <w:color w:val="auto"/>
                <w:sz w:val="24"/>
              </w:rPr>
            </w:pPr>
          </w:p>
        </w:tc>
        <w:tc>
          <w:tcPr>
            <w:tcW w:w="2365" w:type="dxa"/>
          </w:tcPr>
          <w:p w:rsidR="000049A3" w:rsidRPr="006C202C" w:rsidRDefault="00262FE2" w:rsidP="001E03C7">
            <w:pPr>
              <w:rPr>
                <w:b/>
                <w:sz w:val="24"/>
                <w:lang w:val="ru-RU"/>
              </w:rPr>
            </w:pPr>
            <w:r w:rsidRPr="006C202C">
              <w:rPr>
                <w:b/>
                <w:sz w:val="24"/>
              </w:rPr>
              <w:t>Стаття</w:t>
            </w:r>
            <w:r w:rsidR="000049A3" w:rsidRPr="006C202C">
              <w:rPr>
                <w:b/>
                <w:sz w:val="24"/>
                <w:lang w:val="ru-RU"/>
              </w:rPr>
              <w:t> </w:t>
            </w:r>
            <w:r w:rsidRPr="006C202C">
              <w:rPr>
                <w:b/>
                <w:sz w:val="24"/>
              </w:rPr>
              <w:t xml:space="preserve">135. </w:t>
            </w:r>
          </w:p>
          <w:p w:rsidR="00262FE2" w:rsidRPr="006C202C" w:rsidRDefault="00262FE2" w:rsidP="001E03C7">
            <w:pPr>
              <w:rPr>
                <w:b/>
                <w:sz w:val="24"/>
              </w:rPr>
            </w:pPr>
            <w:r w:rsidRPr="006C202C">
              <w:rPr>
                <w:b/>
                <w:sz w:val="24"/>
              </w:rPr>
              <w:t xml:space="preserve">Штраф </w:t>
            </w:r>
          </w:p>
        </w:tc>
        <w:tc>
          <w:tcPr>
            <w:tcW w:w="5817" w:type="dxa"/>
          </w:tcPr>
          <w:p w:rsidR="00262FE2" w:rsidRPr="006C202C" w:rsidRDefault="00262FE2" w:rsidP="006C202C">
            <w:pPr>
              <w:ind w:firstLine="407"/>
              <w:jc w:val="both"/>
              <w:rPr>
                <w:b/>
                <w:sz w:val="24"/>
                <w:shd w:val="clear" w:color="auto" w:fill="FFFFFF"/>
              </w:rPr>
            </w:pPr>
            <w:r w:rsidRPr="006C202C">
              <w:rPr>
                <w:b/>
                <w:sz w:val="24"/>
                <w:shd w:val="clear" w:color="auto" w:fill="FFFFFF"/>
              </w:rPr>
              <w:t xml:space="preserve">Чи є вичерпним </w:t>
            </w:r>
            <w:r w:rsidR="0048675A" w:rsidRPr="006C202C">
              <w:rPr>
                <w:b/>
                <w:bCs/>
                <w:sz w:val="24"/>
              </w:rPr>
              <w:t>передбачений ст. 135 ГПК України</w:t>
            </w:r>
            <w:r w:rsidR="0048675A" w:rsidRPr="006C202C">
              <w:rPr>
                <w:b/>
                <w:sz w:val="24"/>
                <w:shd w:val="clear" w:color="auto" w:fill="FFFFFF"/>
              </w:rPr>
              <w:t xml:space="preserve"> перелік </w:t>
            </w:r>
            <w:r w:rsidRPr="006C202C">
              <w:rPr>
                <w:b/>
                <w:sz w:val="24"/>
                <w:shd w:val="clear" w:color="auto" w:fill="FFFFFF"/>
              </w:rPr>
              <w:t>випадк</w:t>
            </w:r>
            <w:r w:rsidR="0048675A" w:rsidRPr="006C202C">
              <w:rPr>
                <w:b/>
                <w:sz w:val="24"/>
                <w:shd w:val="clear" w:color="auto" w:fill="FFFFFF"/>
              </w:rPr>
              <w:t>ів</w:t>
            </w:r>
            <w:r w:rsidRPr="006C202C">
              <w:rPr>
                <w:b/>
                <w:sz w:val="24"/>
                <w:shd w:val="clear" w:color="auto" w:fill="FFFFFF"/>
              </w:rPr>
              <w:t xml:space="preserve"> застосування </w:t>
            </w:r>
            <w:r w:rsidR="0048675A" w:rsidRPr="006C202C">
              <w:rPr>
                <w:b/>
                <w:sz w:val="24"/>
                <w:shd w:val="clear" w:color="auto" w:fill="FFFFFF"/>
              </w:rPr>
              <w:t>штрафу як заходу процесуального примусу</w:t>
            </w:r>
            <w:r w:rsidRPr="006C202C">
              <w:rPr>
                <w:b/>
                <w:sz w:val="24"/>
                <w:shd w:val="clear" w:color="auto" w:fill="FFFFFF"/>
              </w:rPr>
              <w:t>?</w:t>
            </w:r>
          </w:p>
          <w:p w:rsidR="00262FE2" w:rsidRPr="006C202C" w:rsidRDefault="00262FE2" w:rsidP="006C202C">
            <w:pPr>
              <w:ind w:firstLine="407"/>
              <w:jc w:val="both"/>
              <w:rPr>
                <w:b/>
                <w:sz w:val="24"/>
              </w:rPr>
            </w:pPr>
          </w:p>
        </w:tc>
        <w:tc>
          <w:tcPr>
            <w:tcW w:w="6938" w:type="dxa"/>
          </w:tcPr>
          <w:p w:rsidR="00262FE2" w:rsidRPr="006C202C" w:rsidRDefault="00262FE2" w:rsidP="006C202C">
            <w:pPr>
              <w:ind w:firstLine="349"/>
              <w:jc w:val="both"/>
              <w:rPr>
                <w:i/>
                <w:sz w:val="24"/>
              </w:rPr>
            </w:pPr>
            <w:r w:rsidRPr="006C202C">
              <w:rPr>
                <w:i/>
                <w:sz w:val="24"/>
              </w:rPr>
              <w:t>Стаття</w:t>
            </w:r>
            <w:r w:rsidR="004E76FF" w:rsidRPr="006C202C">
              <w:rPr>
                <w:i/>
                <w:sz w:val="24"/>
              </w:rPr>
              <w:t> </w:t>
            </w:r>
            <w:r w:rsidRPr="006C202C">
              <w:rPr>
                <w:i/>
                <w:sz w:val="24"/>
              </w:rPr>
              <w:t xml:space="preserve">135 ГПК України надає суду право постановити ухвалу про стягнення в дохід державного бюджету з відповідної особи штрафу у сумі </w:t>
            </w:r>
            <w:r w:rsidR="007B02F5" w:rsidRPr="006C202C">
              <w:rPr>
                <w:i/>
                <w:sz w:val="24"/>
              </w:rPr>
              <w:t>від</w:t>
            </w:r>
            <w:r w:rsidR="0048675A" w:rsidRPr="006C202C">
              <w:rPr>
                <w:i/>
                <w:sz w:val="24"/>
              </w:rPr>
              <w:t xml:space="preserve"> </w:t>
            </w:r>
            <w:r w:rsidRPr="006C202C">
              <w:rPr>
                <w:i/>
                <w:sz w:val="24"/>
              </w:rPr>
              <w:t>одного до десяти розмірів прожиткового мінімуму для працездатних осіб у випадках:</w:t>
            </w:r>
            <w:bookmarkStart w:id="77" w:name="n2481"/>
            <w:bookmarkEnd w:id="77"/>
            <w:r w:rsidRPr="006C202C">
              <w:rPr>
                <w:i/>
                <w:sz w:val="24"/>
              </w:rPr>
              <w:t xml:space="preserve"> </w:t>
            </w:r>
          </w:p>
          <w:p w:rsidR="00262FE2" w:rsidRPr="006C202C" w:rsidRDefault="00262FE2" w:rsidP="006C202C">
            <w:pPr>
              <w:ind w:firstLine="349"/>
              <w:jc w:val="both"/>
              <w:rPr>
                <w:i/>
                <w:sz w:val="24"/>
              </w:rPr>
            </w:pPr>
            <w:r w:rsidRPr="006C202C">
              <w:rPr>
                <w:i/>
                <w:sz w:val="24"/>
              </w:rPr>
              <w:t>1)</w:t>
            </w:r>
            <w:r w:rsidR="004E76FF" w:rsidRPr="006C202C">
              <w:rPr>
                <w:i/>
                <w:sz w:val="24"/>
              </w:rPr>
              <w:t> </w:t>
            </w:r>
            <w:r w:rsidRPr="006C202C">
              <w:rPr>
                <w:i/>
                <w:sz w:val="24"/>
              </w:rPr>
              <w:t xml:space="preserve">невиконання процесуальних обов’язків, зокрема ухилення </w:t>
            </w:r>
            <w:r w:rsidR="007B02F5" w:rsidRPr="006C202C">
              <w:rPr>
                <w:i/>
                <w:sz w:val="24"/>
              </w:rPr>
              <w:t>від</w:t>
            </w:r>
            <w:r w:rsidR="0048675A" w:rsidRPr="006C202C">
              <w:rPr>
                <w:i/>
                <w:sz w:val="24"/>
              </w:rPr>
              <w:t xml:space="preserve"> </w:t>
            </w:r>
            <w:r w:rsidRPr="006C202C">
              <w:rPr>
                <w:i/>
                <w:sz w:val="24"/>
              </w:rPr>
              <w:t>вчинення дій, покладених судом на учасника судового процесу;</w:t>
            </w:r>
          </w:p>
          <w:p w:rsidR="00262FE2" w:rsidRPr="006C202C" w:rsidRDefault="00262FE2" w:rsidP="006C202C">
            <w:pPr>
              <w:ind w:firstLine="349"/>
              <w:jc w:val="both"/>
              <w:rPr>
                <w:i/>
                <w:sz w:val="24"/>
              </w:rPr>
            </w:pPr>
            <w:bookmarkStart w:id="78" w:name="n2482"/>
            <w:bookmarkEnd w:id="78"/>
            <w:r w:rsidRPr="006C202C">
              <w:rPr>
                <w:i/>
                <w:sz w:val="24"/>
              </w:rPr>
              <w:t>2)</w:t>
            </w:r>
            <w:r w:rsidR="004E76FF" w:rsidRPr="006C202C">
              <w:rPr>
                <w:i/>
                <w:sz w:val="24"/>
              </w:rPr>
              <w:t> </w:t>
            </w:r>
            <w:r w:rsidRPr="006C202C">
              <w:rPr>
                <w:i/>
                <w:sz w:val="24"/>
              </w:rPr>
              <w:t>зловживання процесуальними правами, вчинення дій або допущення бездіяльності з метою перешкоджання судочинству;</w:t>
            </w:r>
          </w:p>
          <w:p w:rsidR="00262FE2" w:rsidRPr="006C202C" w:rsidRDefault="00262FE2" w:rsidP="006C202C">
            <w:pPr>
              <w:ind w:firstLine="349"/>
              <w:jc w:val="both"/>
              <w:rPr>
                <w:i/>
                <w:sz w:val="24"/>
              </w:rPr>
            </w:pPr>
            <w:bookmarkStart w:id="79" w:name="n2483"/>
            <w:bookmarkEnd w:id="79"/>
            <w:r w:rsidRPr="006C202C">
              <w:rPr>
                <w:i/>
                <w:sz w:val="24"/>
              </w:rPr>
              <w:t>3)</w:t>
            </w:r>
            <w:r w:rsidR="0048675A" w:rsidRPr="006C202C">
              <w:rPr>
                <w:i/>
                <w:sz w:val="24"/>
              </w:rPr>
              <w:t> </w:t>
            </w:r>
            <w:r w:rsidRPr="006C202C">
              <w:rPr>
                <w:i/>
                <w:sz w:val="24"/>
              </w:rPr>
              <w:t xml:space="preserve">неповідомлення суду про неможливість подати докази, витребувані судом, або неподання таких доказів без поважних </w:t>
            </w:r>
            <w:r w:rsidRPr="006C202C">
              <w:rPr>
                <w:i/>
                <w:sz w:val="24"/>
              </w:rPr>
              <w:lastRenderedPageBreak/>
              <w:t>причин;</w:t>
            </w:r>
          </w:p>
          <w:p w:rsidR="00262FE2" w:rsidRPr="006C202C" w:rsidRDefault="00262FE2" w:rsidP="006C202C">
            <w:pPr>
              <w:ind w:firstLine="349"/>
              <w:jc w:val="both"/>
              <w:rPr>
                <w:i/>
                <w:sz w:val="24"/>
              </w:rPr>
            </w:pPr>
            <w:bookmarkStart w:id="80" w:name="n2484"/>
            <w:bookmarkEnd w:id="80"/>
            <w:r w:rsidRPr="006C202C">
              <w:rPr>
                <w:i/>
                <w:sz w:val="24"/>
              </w:rPr>
              <w:t>4)</w:t>
            </w:r>
            <w:r w:rsidR="004E76FF" w:rsidRPr="006C202C">
              <w:rPr>
                <w:i/>
                <w:sz w:val="24"/>
                <w:lang w:val="ru-RU"/>
              </w:rPr>
              <w:t> </w:t>
            </w:r>
            <w:r w:rsidRPr="006C202C">
              <w:rPr>
                <w:i/>
                <w:sz w:val="24"/>
              </w:rPr>
              <w:t>невиконання ухвали про забезпечення позову або доказів, ненадання копії відзиву на позов, апеляційну чи касаційну скаргу, відповіді на відзив, заперечення іншому учаснику справи у встановлений судом строк;</w:t>
            </w:r>
          </w:p>
          <w:p w:rsidR="00262FE2" w:rsidRPr="006C202C" w:rsidRDefault="00262FE2" w:rsidP="006C202C">
            <w:pPr>
              <w:ind w:firstLine="349"/>
              <w:jc w:val="both"/>
              <w:rPr>
                <w:i/>
                <w:sz w:val="24"/>
              </w:rPr>
            </w:pPr>
            <w:bookmarkStart w:id="81" w:name="n2485"/>
            <w:bookmarkEnd w:id="81"/>
            <w:r w:rsidRPr="006C202C">
              <w:rPr>
                <w:i/>
                <w:sz w:val="24"/>
              </w:rPr>
              <w:t>5)</w:t>
            </w:r>
            <w:r w:rsidR="004E76FF" w:rsidRPr="006C202C">
              <w:rPr>
                <w:i/>
                <w:sz w:val="24"/>
                <w:lang w:val="ru-RU"/>
              </w:rPr>
              <w:t> </w:t>
            </w:r>
            <w:r w:rsidRPr="006C202C">
              <w:rPr>
                <w:i/>
                <w:sz w:val="24"/>
              </w:rPr>
              <w:t xml:space="preserve">порушення заборон, </w:t>
            </w:r>
            <w:r w:rsidR="0048675A" w:rsidRPr="006C202C">
              <w:rPr>
                <w:i/>
                <w:sz w:val="24"/>
              </w:rPr>
              <w:t>у</w:t>
            </w:r>
            <w:r w:rsidRPr="006C202C">
              <w:rPr>
                <w:i/>
                <w:sz w:val="24"/>
              </w:rPr>
              <w:t>становлених</w:t>
            </w:r>
            <w:r w:rsidR="004E76FF" w:rsidRPr="006C202C">
              <w:rPr>
                <w:i/>
                <w:sz w:val="24"/>
                <w:lang w:val="ru-RU"/>
              </w:rPr>
              <w:t xml:space="preserve"> </w:t>
            </w:r>
            <w:r w:rsidRPr="006C202C">
              <w:rPr>
                <w:i/>
                <w:sz w:val="24"/>
              </w:rPr>
              <w:t>ч</w:t>
            </w:r>
            <w:r w:rsidR="004E76FF" w:rsidRPr="006C202C">
              <w:rPr>
                <w:i/>
                <w:sz w:val="24"/>
                <w:lang w:val="ru-RU"/>
              </w:rPr>
              <w:t>. 10</w:t>
            </w:r>
            <w:r w:rsidRPr="006C202C">
              <w:rPr>
                <w:i/>
                <w:sz w:val="24"/>
              </w:rPr>
              <w:t xml:space="preserve"> ст</w:t>
            </w:r>
            <w:r w:rsidR="004E76FF" w:rsidRPr="006C202C">
              <w:rPr>
                <w:i/>
                <w:sz w:val="24"/>
                <w:lang w:val="ru-RU"/>
              </w:rPr>
              <w:t>. </w:t>
            </w:r>
            <w:r w:rsidRPr="006C202C">
              <w:rPr>
                <w:i/>
                <w:sz w:val="24"/>
              </w:rPr>
              <w:t>188 цього Кодексу.</w:t>
            </w:r>
          </w:p>
          <w:p w:rsidR="00262FE2" w:rsidRPr="006C202C" w:rsidRDefault="00262FE2" w:rsidP="006C202C">
            <w:pPr>
              <w:ind w:firstLine="349"/>
              <w:jc w:val="both"/>
              <w:rPr>
                <w:i/>
                <w:sz w:val="24"/>
                <w:shd w:val="clear" w:color="auto" w:fill="FFFFFF"/>
              </w:rPr>
            </w:pPr>
            <w:bookmarkStart w:id="82" w:name="n2486"/>
            <w:bookmarkStart w:id="83" w:name="n2489"/>
            <w:bookmarkEnd w:id="82"/>
            <w:bookmarkEnd w:id="83"/>
            <w:r w:rsidRPr="006C202C">
              <w:rPr>
                <w:i/>
                <w:sz w:val="24"/>
              </w:rPr>
              <w:t>Частиною</w:t>
            </w:r>
            <w:r w:rsidR="004E76FF" w:rsidRPr="006C202C">
              <w:rPr>
                <w:i/>
                <w:sz w:val="24"/>
                <w:lang w:val="ru-RU"/>
              </w:rPr>
              <w:t> </w:t>
            </w:r>
            <w:r w:rsidRPr="006C202C">
              <w:rPr>
                <w:i/>
                <w:sz w:val="24"/>
              </w:rPr>
              <w:t>10</w:t>
            </w:r>
            <w:r w:rsidR="003A42E1" w:rsidRPr="006C202C">
              <w:rPr>
                <w:i/>
                <w:sz w:val="24"/>
              </w:rPr>
              <w:t xml:space="preserve"> ст. </w:t>
            </w:r>
            <w:r w:rsidRPr="006C202C">
              <w:rPr>
                <w:i/>
                <w:sz w:val="24"/>
              </w:rPr>
              <w:t xml:space="preserve">188 ГПК України </w:t>
            </w:r>
            <w:r w:rsidR="0048675A" w:rsidRPr="006C202C">
              <w:rPr>
                <w:i/>
                <w:sz w:val="24"/>
              </w:rPr>
              <w:t>передбачено</w:t>
            </w:r>
            <w:r w:rsidRPr="006C202C">
              <w:rPr>
                <w:i/>
                <w:sz w:val="24"/>
              </w:rPr>
              <w:t>, що п</w:t>
            </w:r>
            <w:r w:rsidRPr="006C202C">
              <w:rPr>
                <w:i/>
                <w:sz w:val="24"/>
                <w:shd w:val="clear" w:color="auto" w:fill="FFFFFF"/>
              </w:rPr>
              <w:t>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звукозапис.</w:t>
            </w:r>
          </w:p>
          <w:p w:rsidR="00262FE2" w:rsidRPr="006C202C" w:rsidRDefault="00262FE2" w:rsidP="006C202C">
            <w:pPr>
              <w:ind w:firstLine="349"/>
              <w:jc w:val="both"/>
              <w:rPr>
                <w:i/>
                <w:sz w:val="24"/>
                <w:shd w:val="clear" w:color="auto" w:fill="FFFFFF"/>
              </w:rPr>
            </w:pPr>
            <w:r w:rsidRPr="006C202C">
              <w:rPr>
                <w:i/>
                <w:sz w:val="24"/>
                <w:shd w:val="clear" w:color="auto" w:fill="FFFFFF"/>
              </w:rPr>
              <w:t xml:space="preserve">Аналіз </w:t>
            </w:r>
            <w:r w:rsidR="0048675A" w:rsidRPr="006C202C">
              <w:rPr>
                <w:i/>
                <w:sz w:val="24"/>
                <w:shd w:val="clear" w:color="auto" w:fill="FFFFFF"/>
              </w:rPr>
              <w:t>цієї</w:t>
            </w:r>
            <w:r w:rsidRPr="006C202C">
              <w:rPr>
                <w:i/>
                <w:sz w:val="24"/>
                <w:shd w:val="clear" w:color="auto" w:fill="FFFFFF"/>
              </w:rPr>
              <w:t xml:space="preserve"> норми дає підстави для висновку про вичерпність </w:t>
            </w:r>
            <w:r w:rsidR="0048675A" w:rsidRPr="006C202C">
              <w:rPr>
                <w:i/>
                <w:sz w:val="24"/>
                <w:shd w:val="clear" w:color="auto" w:fill="FFFFFF"/>
              </w:rPr>
              <w:t xml:space="preserve">переліку </w:t>
            </w:r>
            <w:r w:rsidRPr="006C202C">
              <w:rPr>
                <w:i/>
                <w:sz w:val="24"/>
                <w:shd w:val="clear" w:color="auto" w:fill="FFFFFF"/>
              </w:rPr>
              <w:t xml:space="preserve">випадків застосування </w:t>
            </w:r>
            <w:r w:rsidR="0048675A" w:rsidRPr="006C202C">
              <w:rPr>
                <w:i/>
                <w:sz w:val="24"/>
                <w:shd w:val="clear" w:color="auto" w:fill="FFFFFF"/>
              </w:rPr>
              <w:t xml:space="preserve">штрафу як </w:t>
            </w:r>
            <w:r w:rsidRPr="006C202C">
              <w:rPr>
                <w:i/>
                <w:sz w:val="24"/>
                <w:shd w:val="clear" w:color="auto" w:fill="FFFFFF"/>
              </w:rPr>
              <w:t>заходу процесуального примусу.</w:t>
            </w:r>
          </w:p>
          <w:p w:rsidR="00262FE2" w:rsidRPr="006C202C" w:rsidRDefault="00262FE2" w:rsidP="006C202C">
            <w:pPr>
              <w:ind w:firstLine="349"/>
              <w:jc w:val="both"/>
              <w:rPr>
                <w:i/>
                <w:szCs w:val="28"/>
                <w:shd w:val="clear" w:color="auto" w:fill="FFFFFF"/>
              </w:rPr>
            </w:pPr>
          </w:p>
        </w:tc>
      </w:tr>
      <w:tr w:rsidR="00262FE2" w:rsidRPr="006C202C" w:rsidTr="006C202C">
        <w:trPr>
          <w:trHeight w:val="465"/>
        </w:trPr>
        <w:tc>
          <w:tcPr>
            <w:tcW w:w="540" w:type="dxa"/>
          </w:tcPr>
          <w:p w:rsidR="00262FE2" w:rsidRPr="006C202C" w:rsidRDefault="00262FE2" w:rsidP="006C202C">
            <w:pPr>
              <w:numPr>
                <w:ilvl w:val="0"/>
                <w:numId w:val="24"/>
                <w:numberingChange w:id="84" w:author="Користувач" w:date="2018-12-13T18:13:00Z" w:original="%1:39:0:."/>
              </w:numPr>
              <w:ind w:left="0" w:firstLine="0"/>
              <w:rPr>
                <w:b/>
                <w:color w:val="auto"/>
                <w:sz w:val="24"/>
              </w:rPr>
            </w:pPr>
          </w:p>
        </w:tc>
        <w:tc>
          <w:tcPr>
            <w:tcW w:w="2365" w:type="dxa"/>
          </w:tcPr>
          <w:p w:rsidR="00262FE2" w:rsidRPr="006C202C" w:rsidRDefault="00262FE2" w:rsidP="001E03C7">
            <w:pPr>
              <w:rPr>
                <w:b/>
                <w:sz w:val="24"/>
              </w:rPr>
            </w:pPr>
            <w:r w:rsidRPr="006C202C">
              <w:rPr>
                <w:b/>
                <w:sz w:val="24"/>
              </w:rPr>
              <w:t>Стаття</w:t>
            </w:r>
            <w:r w:rsidR="000049A3" w:rsidRPr="006C202C">
              <w:rPr>
                <w:b/>
                <w:sz w:val="24"/>
                <w:lang w:val="ru-RU"/>
              </w:rPr>
              <w:t> </w:t>
            </w:r>
            <w:r w:rsidRPr="006C202C">
              <w:rPr>
                <w:b/>
                <w:sz w:val="24"/>
              </w:rPr>
              <w:t>135.</w:t>
            </w:r>
          </w:p>
          <w:p w:rsidR="00262FE2" w:rsidRPr="006C202C" w:rsidRDefault="00262FE2" w:rsidP="001E03C7">
            <w:pPr>
              <w:rPr>
                <w:b/>
                <w:sz w:val="24"/>
              </w:rPr>
            </w:pPr>
            <w:r w:rsidRPr="006C202C">
              <w:rPr>
                <w:b/>
                <w:sz w:val="24"/>
              </w:rPr>
              <w:t>Штраф</w:t>
            </w:r>
          </w:p>
        </w:tc>
        <w:tc>
          <w:tcPr>
            <w:tcW w:w="5817" w:type="dxa"/>
          </w:tcPr>
          <w:p w:rsidR="007A70F3" w:rsidRPr="006C202C" w:rsidRDefault="001504C1" w:rsidP="006C202C">
            <w:pPr>
              <w:ind w:firstLine="407"/>
              <w:jc w:val="both"/>
              <w:rPr>
                <w:b/>
                <w:sz w:val="24"/>
                <w:shd w:val="clear" w:color="auto" w:fill="FFFFFF"/>
              </w:rPr>
            </w:pPr>
            <w:r w:rsidRPr="006C202C">
              <w:rPr>
                <w:b/>
                <w:sz w:val="24"/>
              </w:rPr>
              <w:t>Чи мож</w:t>
            </w:r>
            <w:r w:rsidR="007A70F3" w:rsidRPr="006C202C">
              <w:rPr>
                <w:b/>
                <w:sz w:val="24"/>
              </w:rPr>
              <w:t>уть</w:t>
            </w:r>
            <w:r w:rsidRPr="006C202C">
              <w:rPr>
                <w:b/>
                <w:sz w:val="24"/>
              </w:rPr>
              <w:t xml:space="preserve"> вважатися</w:t>
            </w:r>
            <w:r w:rsidR="007A70F3" w:rsidRPr="006C202C">
              <w:rPr>
                <w:b/>
                <w:sz w:val="24"/>
              </w:rPr>
              <w:t xml:space="preserve"> дії скаржника</w:t>
            </w:r>
            <w:r w:rsidRPr="006C202C">
              <w:rPr>
                <w:b/>
                <w:sz w:val="24"/>
              </w:rPr>
              <w:t xml:space="preserve"> </w:t>
            </w:r>
            <w:r w:rsidR="007A70F3" w:rsidRPr="006C202C">
              <w:rPr>
                <w:b/>
                <w:sz w:val="24"/>
              </w:rPr>
              <w:t xml:space="preserve">щодо систематичного звернення </w:t>
            </w:r>
            <w:r w:rsidRPr="006C202C">
              <w:rPr>
                <w:b/>
                <w:sz w:val="24"/>
              </w:rPr>
              <w:t>з апеляційною скаргою</w:t>
            </w:r>
            <w:r w:rsidR="007A70F3" w:rsidRPr="006C202C">
              <w:rPr>
                <w:b/>
                <w:sz w:val="24"/>
              </w:rPr>
              <w:t>, яка містить недоліки, зловживанням процесуальними правами, за як</w:t>
            </w:r>
            <w:r w:rsidR="00126000" w:rsidRPr="006C202C">
              <w:rPr>
                <w:b/>
                <w:sz w:val="24"/>
              </w:rPr>
              <w:t>е</w:t>
            </w:r>
            <w:r w:rsidR="000A5E89" w:rsidRPr="006C202C">
              <w:rPr>
                <w:b/>
                <w:sz w:val="24"/>
              </w:rPr>
              <w:t xml:space="preserve"> </w:t>
            </w:r>
            <w:r w:rsidR="007A70F3" w:rsidRPr="006C202C">
              <w:rPr>
                <w:b/>
                <w:sz w:val="24"/>
              </w:rPr>
              <w:t>відповідно до вимог ст</w:t>
            </w:r>
            <w:r w:rsidR="004E76FF" w:rsidRPr="006C202C">
              <w:rPr>
                <w:b/>
                <w:sz w:val="24"/>
              </w:rPr>
              <w:t>.</w:t>
            </w:r>
            <w:r w:rsidR="004E76FF" w:rsidRPr="006C202C">
              <w:rPr>
                <w:b/>
                <w:sz w:val="24"/>
                <w:lang w:val="ru-RU"/>
              </w:rPr>
              <w:t> </w:t>
            </w:r>
            <w:r w:rsidR="007A70F3" w:rsidRPr="006C202C">
              <w:rPr>
                <w:b/>
                <w:sz w:val="24"/>
              </w:rPr>
              <w:t xml:space="preserve">135 ГПК України передбачено </w:t>
            </w:r>
            <w:r w:rsidR="007A70F3" w:rsidRPr="006C202C">
              <w:rPr>
                <w:b/>
                <w:sz w:val="24"/>
                <w:shd w:val="clear" w:color="auto" w:fill="FFFFFF"/>
              </w:rPr>
              <w:t xml:space="preserve">застосування </w:t>
            </w:r>
            <w:r w:rsidR="00270937" w:rsidRPr="006C202C">
              <w:rPr>
                <w:b/>
                <w:sz w:val="24"/>
                <w:shd w:val="clear" w:color="auto" w:fill="FFFFFF"/>
              </w:rPr>
              <w:t>штрафу як</w:t>
            </w:r>
            <w:r w:rsidR="007A70F3" w:rsidRPr="006C202C">
              <w:rPr>
                <w:b/>
                <w:sz w:val="24"/>
                <w:shd w:val="clear" w:color="auto" w:fill="FFFFFF"/>
              </w:rPr>
              <w:t xml:space="preserve"> заходу процесуального примусу?</w:t>
            </w:r>
          </w:p>
          <w:p w:rsidR="00262FE2" w:rsidRPr="006C202C" w:rsidRDefault="00262FE2" w:rsidP="006C202C">
            <w:pPr>
              <w:ind w:firstLine="407"/>
              <w:jc w:val="both"/>
              <w:rPr>
                <w:b/>
                <w:sz w:val="24"/>
                <w:highlight w:val="cyan"/>
              </w:rPr>
            </w:pPr>
          </w:p>
        </w:tc>
        <w:tc>
          <w:tcPr>
            <w:tcW w:w="6938" w:type="dxa"/>
          </w:tcPr>
          <w:p w:rsidR="00821ED5" w:rsidRPr="006C202C" w:rsidRDefault="00821ED5"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Відповідно до</w:t>
            </w:r>
            <w:r w:rsidR="003A42E1" w:rsidRPr="006C202C">
              <w:rPr>
                <w:rFonts w:cs="Roboto Condensed Light"/>
                <w:i/>
                <w:color w:val="auto"/>
                <w:sz w:val="24"/>
              </w:rPr>
              <w:t xml:space="preserve"> ч. </w:t>
            </w:r>
            <w:r w:rsidRPr="006C202C">
              <w:rPr>
                <w:rFonts w:cs="Roboto Condensed Light"/>
                <w:i/>
                <w:color w:val="auto"/>
                <w:sz w:val="24"/>
              </w:rPr>
              <w:t>2</w:t>
            </w:r>
            <w:r w:rsidR="003A42E1" w:rsidRPr="006C202C">
              <w:rPr>
                <w:rFonts w:cs="Roboto Condensed Light"/>
                <w:i/>
                <w:color w:val="auto"/>
                <w:sz w:val="24"/>
              </w:rPr>
              <w:t xml:space="preserve"> ст. </w:t>
            </w:r>
            <w:r w:rsidRPr="006C202C">
              <w:rPr>
                <w:rFonts w:cs="Roboto Condensed Light"/>
                <w:i/>
                <w:color w:val="auto"/>
                <w:sz w:val="24"/>
              </w:rPr>
              <w:t xml:space="preserve">42 ГПК України учасники справи зобов'язані виявляти повагу до суду та до інших учасників судового процесу, сприяти своєчасному, всебічному, повному та об'єктивному встановленню всіх обставин справи, виконувати процесуальні дії у встановлені законом або судом строки, виконувати інші процесуальні обов'язки, визначені законом або судом. </w:t>
            </w:r>
          </w:p>
          <w:p w:rsidR="00821ED5" w:rsidRPr="006C202C" w:rsidRDefault="00821ED5"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Згідно</w:t>
            </w:r>
            <w:r w:rsidR="003A42E1" w:rsidRPr="006C202C">
              <w:rPr>
                <w:rFonts w:cs="Roboto Condensed Light"/>
                <w:i/>
                <w:color w:val="auto"/>
                <w:sz w:val="24"/>
              </w:rPr>
              <w:t xml:space="preserve"> ч. </w:t>
            </w:r>
            <w:r w:rsidRPr="006C202C">
              <w:rPr>
                <w:rFonts w:cs="Roboto Condensed Light"/>
                <w:i/>
                <w:color w:val="auto"/>
                <w:sz w:val="24"/>
              </w:rPr>
              <w:t>1</w:t>
            </w:r>
            <w:r w:rsidR="003A42E1" w:rsidRPr="006C202C">
              <w:rPr>
                <w:rFonts w:cs="Roboto Condensed Light"/>
                <w:i/>
                <w:color w:val="auto"/>
                <w:sz w:val="24"/>
              </w:rPr>
              <w:t xml:space="preserve"> ст. </w:t>
            </w:r>
            <w:r w:rsidRPr="006C202C">
              <w:rPr>
                <w:rFonts w:cs="Roboto Condensed Light"/>
                <w:i/>
                <w:color w:val="auto"/>
                <w:sz w:val="24"/>
              </w:rPr>
              <w:t>43 ГПК України учасники судового процесу та їх представники повинні добросовісно користуватися процесуальними правами, зловживання процесуальними правами не</w:t>
            </w:r>
            <w:r w:rsidR="00270937" w:rsidRPr="006C202C">
              <w:rPr>
                <w:rFonts w:cs="Roboto Condensed Light"/>
                <w:i/>
                <w:color w:val="auto"/>
                <w:sz w:val="24"/>
              </w:rPr>
              <w:t> </w:t>
            </w:r>
            <w:r w:rsidRPr="006C202C">
              <w:rPr>
                <w:rFonts w:cs="Roboto Condensed Light"/>
                <w:i/>
                <w:color w:val="auto"/>
                <w:sz w:val="24"/>
              </w:rPr>
              <w:t>допускається.</w:t>
            </w:r>
          </w:p>
          <w:p w:rsidR="00821ED5" w:rsidRPr="006C202C" w:rsidRDefault="00270937"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 xml:space="preserve">За змістом </w:t>
            </w:r>
            <w:r w:rsidR="003A42E1" w:rsidRPr="006C202C">
              <w:rPr>
                <w:rFonts w:cs="Roboto Condensed Light"/>
                <w:i/>
                <w:color w:val="auto"/>
                <w:sz w:val="24"/>
              </w:rPr>
              <w:t>п. </w:t>
            </w:r>
            <w:r w:rsidR="00821ED5" w:rsidRPr="006C202C">
              <w:rPr>
                <w:rFonts w:cs="Roboto Condensed Light"/>
                <w:i/>
                <w:color w:val="auto"/>
                <w:sz w:val="24"/>
              </w:rPr>
              <w:t>1</w:t>
            </w:r>
            <w:r w:rsidR="003A42E1" w:rsidRPr="006C202C">
              <w:rPr>
                <w:rFonts w:cs="Roboto Condensed Light"/>
                <w:i/>
                <w:color w:val="auto"/>
                <w:sz w:val="24"/>
              </w:rPr>
              <w:t xml:space="preserve"> ч. </w:t>
            </w:r>
            <w:r w:rsidR="00821ED5" w:rsidRPr="006C202C">
              <w:rPr>
                <w:rFonts w:cs="Roboto Condensed Light"/>
                <w:i/>
                <w:color w:val="auto"/>
                <w:sz w:val="24"/>
              </w:rPr>
              <w:t>2</w:t>
            </w:r>
            <w:r w:rsidR="003A42E1" w:rsidRPr="006C202C">
              <w:rPr>
                <w:rFonts w:cs="Roboto Condensed Light"/>
                <w:i/>
                <w:color w:val="auto"/>
                <w:sz w:val="24"/>
              </w:rPr>
              <w:t xml:space="preserve"> ст. </w:t>
            </w:r>
            <w:r w:rsidR="00821ED5" w:rsidRPr="006C202C">
              <w:rPr>
                <w:rFonts w:cs="Roboto Condensed Light"/>
                <w:i/>
                <w:color w:val="auto"/>
                <w:sz w:val="24"/>
              </w:rPr>
              <w:t>43 ГПК України суд може визнати зловживанням процесуальними правами дії, що суперечать завданню господарського судочинства, зокрема подання клопотання (заяви) для вирішення питання, яке вже вирішено судом.</w:t>
            </w:r>
          </w:p>
          <w:p w:rsidR="00821ED5" w:rsidRPr="006C202C" w:rsidRDefault="00112F75"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lastRenderedPageBreak/>
              <w:t>Таким чином,</w:t>
            </w:r>
            <w:r w:rsidR="00821ED5" w:rsidRPr="006C202C">
              <w:rPr>
                <w:rFonts w:cs="Roboto Condensed Light"/>
                <w:i/>
                <w:color w:val="auto"/>
                <w:sz w:val="24"/>
              </w:rPr>
              <w:t xml:space="preserve"> відповідно до</w:t>
            </w:r>
            <w:r w:rsidR="003A42E1" w:rsidRPr="006C202C">
              <w:rPr>
                <w:rFonts w:cs="Roboto Condensed Light"/>
                <w:i/>
                <w:color w:val="auto"/>
                <w:sz w:val="24"/>
              </w:rPr>
              <w:t xml:space="preserve"> ч. </w:t>
            </w:r>
            <w:r w:rsidR="00821ED5" w:rsidRPr="006C202C">
              <w:rPr>
                <w:rFonts w:cs="Roboto Condensed Light"/>
                <w:i/>
                <w:color w:val="auto"/>
                <w:sz w:val="24"/>
              </w:rPr>
              <w:t>3</w:t>
            </w:r>
            <w:r w:rsidR="003A42E1" w:rsidRPr="006C202C">
              <w:rPr>
                <w:rFonts w:cs="Roboto Condensed Light"/>
                <w:i/>
                <w:color w:val="auto"/>
                <w:sz w:val="24"/>
              </w:rPr>
              <w:t xml:space="preserve"> ст. </w:t>
            </w:r>
            <w:r w:rsidR="00821ED5" w:rsidRPr="006C202C">
              <w:rPr>
                <w:rFonts w:cs="Roboto Condensed Light"/>
                <w:i/>
                <w:color w:val="auto"/>
                <w:sz w:val="24"/>
              </w:rPr>
              <w:t>42,</w:t>
            </w:r>
            <w:r w:rsidR="003A42E1" w:rsidRPr="006C202C">
              <w:rPr>
                <w:rFonts w:cs="Roboto Condensed Light"/>
                <w:i/>
                <w:color w:val="auto"/>
                <w:sz w:val="24"/>
              </w:rPr>
              <w:t xml:space="preserve"> ч. </w:t>
            </w:r>
            <w:r w:rsidR="00821ED5" w:rsidRPr="006C202C">
              <w:rPr>
                <w:rFonts w:cs="Roboto Condensed Light"/>
                <w:i/>
                <w:color w:val="auto"/>
                <w:sz w:val="24"/>
              </w:rPr>
              <w:t>4</w:t>
            </w:r>
            <w:r w:rsidR="003A42E1" w:rsidRPr="006C202C">
              <w:rPr>
                <w:rFonts w:cs="Roboto Condensed Light"/>
                <w:i/>
                <w:color w:val="auto"/>
                <w:sz w:val="24"/>
              </w:rPr>
              <w:t xml:space="preserve"> ст. </w:t>
            </w:r>
            <w:r w:rsidR="00821ED5" w:rsidRPr="006C202C">
              <w:rPr>
                <w:rFonts w:cs="Roboto Condensed Light"/>
                <w:i/>
                <w:color w:val="auto"/>
                <w:sz w:val="24"/>
              </w:rPr>
              <w:t xml:space="preserve">43 ГПК України у </w:t>
            </w:r>
            <w:r w:rsidR="00270937" w:rsidRPr="006C202C">
              <w:rPr>
                <w:rFonts w:cs="Roboto Condensed Light"/>
                <w:i/>
                <w:color w:val="auto"/>
                <w:sz w:val="24"/>
              </w:rPr>
              <w:t xml:space="preserve">разі </w:t>
            </w:r>
            <w:r w:rsidR="00821ED5" w:rsidRPr="006C202C">
              <w:rPr>
                <w:rFonts w:cs="Roboto Condensed Light"/>
                <w:i/>
                <w:color w:val="auto"/>
                <w:sz w:val="24"/>
              </w:rPr>
              <w:t>невиконання учасником справи його обов'язків</w:t>
            </w:r>
            <w:r w:rsidR="00270937" w:rsidRPr="006C202C">
              <w:rPr>
                <w:rFonts w:cs="Roboto Condensed Light"/>
                <w:i/>
                <w:color w:val="auto"/>
                <w:sz w:val="24"/>
              </w:rPr>
              <w:t xml:space="preserve"> або</w:t>
            </w:r>
            <w:r w:rsidR="00821ED5" w:rsidRPr="006C202C">
              <w:rPr>
                <w:rFonts w:cs="Roboto Condensed Light"/>
                <w:i/>
                <w:color w:val="auto"/>
                <w:sz w:val="24"/>
              </w:rPr>
              <w:t xml:space="preserve"> у випадку зловживання процесуальними правами учасником судового процесу суд застосовує до такого учасника справи заходи процесуального примусу, передбачені ГПК України.</w:t>
            </w:r>
          </w:p>
          <w:p w:rsidR="00821ED5" w:rsidRPr="006C202C" w:rsidRDefault="00821ED5"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Згідно з ч.</w:t>
            </w:r>
            <w:r w:rsidR="000A5E89" w:rsidRPr="006C202C">
              <w:rPr>
                <w:rFonts w:cs="Roboto Condensed Light"/>
                <w:i/>
                <w:color w:val="auto"/>
                <w:sz w:val="24"/>
              </w:rPr>
              <w:t> </w:t>
            </w:r>
            <w:r w:rsidRPr="006C202C">
              <w:rPr>
                <w:rFonts w:cs="Roboto Condensed Light"/>
                <w:i/>
                <w:color w:val="auto"/>
                <w:sz w:val="24"/>
              </w:rPr>
              <w:t>1 ст.</w:t>
            </w:r>
            <w:r w:rsidR="000A5E89" w:rsidRPr="006C202C">
              <w:rPr>
                <w:rFonts w:cs="Roboto Condensed Light"/>
                <w:i/>
                <w:color w:val="auto"/>
                <w:sz w:val="24"/>
              </w:rPr>
              <w:t> </w:t>
            </w:r>
            <w:r w:rsidRPr="006C202C">
              <w:rPr>
                <w:rFonts w:cs="Roboto Condensed Light"/>
                <w:i/>
                <w:color w:val="auto"/>
                <w:sz w:val="24"/>
              </w:rPr>
              <w:t>131 ГПК України заходами процесуального примусу є процесуальні дії, що вчиняються судом з метою спонукання відповідних осіб до виконання встановлених в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судочинства.</w:t>
            </w:r>
          </w:p>
          <w:p w:rsidR="00821ED5" w:rsidRPr="006C202C" w:rsidRDefault="00270937" w:rsidP="006C202C">
            <w:pPr>
              <w:autoSpaceDE w:val="0"/>
              <w:autoSpaceDN w:val="0"/>
              <w:adjustRightInd w:val="0"/>
              <w:ind w:firstLine="349"/>
              <w:jc w:val="both"/>
              <w:rPr>
                <w:rFonts w:cs="Roboto Condensed Light"/>
                <w:i/>
                <w:color w:val="auto"/>
                <w:sz w:val="24"/>
              </w:rPr>
            </w:pPr>
            <w:r w:rsidRPr="006C202C">
              <w:rPr>
                <w:rFonts w:cs="Roboto Condensed Light"/>
                <w:i/>
                <w:color w:val="auto"/>
                <w:sz w:val="24"/>
              </w:rPr>
              <w:t>Частиною</w:t>
            </w:r>
            <w:r w:rsidR="000A5E89" w:rsidRPr="006C202C">
              <w:rPr>
                <w:rFonts w:cs="Roboto Condensed Light"/>
                <w:i/>
                <w:color w:val="auto"/>
                <w:sz w:val="24"/>
              </w:rPr>
              <w:t> </w:t>
            </w:r>
            <w:r w:rsidR="00821ED5" w:rsidRPr="006C202C">
              <w:rPr>
                <w:rFonts w:cs="Roboto Condensed Light"/>
                <w:i/>
                <w:color w:val="auto"/>
                <w:sz w:val="24"/>
              </w:rPr>
              <w:t>2 ст.</w:t>
            </w:r>
            <w:r w:rsidR="000A5E89" w:rsidRPr="006C202C">
              <w:rPr>
                <w:rFonts w:cs="Roboto Condensed Light"/>
                <w:i/>
                <w:color w:val="auto"/>
                <w:sz w:val="24"/>
              </w:rPr>
              <w:t> </w:t>
            </w:r>
            <w:r w:rsidR="00821ED5" w:rsidRPr="006C202C">
              <w:rPr>
                <w:rFonts w:cs="Roboto Condensed Light"/>
                <w:i/>
                <w:color w:val="auto"/>
                <w:sz w:val="24"/>
              </w:rPr>
              <w:t>135 ГПК України</w:t>
            </w:r>
            <w:r w:rsidRPr="006C202C">
              <w:rPr>
                <w:rFonts w:cs="Roboto Condensed Light"/>
                <w:i/>
                <w:color w:val="auto"/>
                <w:sz w:val="24"/>
              </w:rPr>
              <w:t xml:space="preserve"> передбачено</w:t>
            </w:r>
            <w:r w:rsidR="00821ED5" w:rsidRPr="006C202C">
              <w:rPr>
                <w:rFonts w:cs="Roboto Condensed Light"/>
                <w:i/>
                <w:color w:val="auto"/>
                <w:sz w:val="24"/>
              </w:rPr>
              <w:t xml:space="preserve">, </w:t>
            </w:r>
            <w:r w:rsidRPr="006C202C">
              <w:rPr>
                <w:rFonts w:cs="Roboto Condensed Light"/>
                <w:i/>
                <w:color w:val="auto"/>
                <w:sz w:val="24"/>
              </w:rPr>
              <w:t xml:space="preserve">що </w:t>
            </w:r>
            <w:r w:rsidR="00821ED5" w:rsidRPr="006C202C">
              <w:rPr>
                <w:rFonts w:cs="Roboto Condensed Light"/>
                <w:i/>
                <w:color w:val="auto"/>
                <w:sz w:val="24"/>
              </w:rPr>
              <w:t xml:space="preserve">у випадку повторного чи систематичного невиконання процесуальних обов'язків, повторного чи неодноразового зловживання процесуальними правами суд, з урахуванням конкретних обставин, стягує в дохід державного бюджету з відповідного учасника судового процесу або відповідної іншої особи штраф у сумі </w:t>
            </w:r>
            <w:r w:rsidR="007B02F5" w:rsidRPr="006C202C">
              <w:rPr>
                <w:rFonts w:cs="Roboto Condensed Light"/>
                <w:i/>
                <w:color w:val="auto"/>
                <w:sz w:val="24"/>
              </w:rPr>
              <w:t>від</w:t>
            </w:r>
            <w:r w:rsidRPr="006C202C">
              <w:rPr>
                <w:rFonts w:cs="Roboto Condensed Light"/>
                <w:i/>
                <w:color w:val="auto"/>
                <w:sz w:val="24"/>
              </w:rPr>
              <w:t xml:space="preserve"> </w:t>
            </w:r>
            <w:r w:rsidR="00821ED5" w:rsidRPr="006C202C">
              <w:rPr>
                <w:rFonts w:cs="Roboto Condensed Light"/>
                <w:i/>
                <w:color w:val="auto"/>
                <w:sz w:val="24"/>
              </w:rPr>
              <w:t>п'яти до п'ятдесяти розмірів прожиткового мінімуму для працездатних осіб.</w:t>
            </w:r>
          </w:p>
          <w:p w:rsidR="00112F75" w:rsidRPr="00ED15C0" w:rsidRDefault="00112F75" w:rsidP="006C202C">
            <w:pPr>
              <w:pStyle w:val="1"/>
              <w:spacing w:before="0" w:after="0"/>
              <w:ind w:firstLine="349"/>
            </w:pPr>
            <w:r w:rsidRPr="00ED15C0">
              <w:t xml:space="preserve">Таким чином, у випадку коли судом буде встановлено, зокрема, що </w:t>
            </w:r>
            <w:r w:rsidR="00821ED5" w:rsidRPr="00ED15C0">
              <w:t xml:space="preserve">скаржник, оскаржуючи рішення в апеляційному порядку, </w:t>
            </w:r>
            <w:r w:rsidRPr="00ED15C0">
              <w:t>неодноразово (більше трьох разів)</w:t>
            </w:r>
            <w:r w:rsidR="00821ED5" w:rsidRPr="00ED15C0">
              <w:t xml:space="preserve"> звертався до суду з апеляційною скаргою, при цьому </w:t>
            </w:r>
            <w:r w:rsidR="00270937">
              <w:t>що</w:t>
            </w:r>
            <w:r w:rsidR="00821ED5" w:rsidRPr="00ED15C0">
              <w:t>разу змінював межі оскарження рішення (оскаржував рішення то повністю, то частково), допускав інші недоліки в оформленні апеляційної скарги, внаслідок чого судд</w:t>
            </w:r>
            <w:r w:rsidR="00270937">
              <w:t>я</w:t>
            </w:r>
            <w:r w:rsidR="00821ED5" w:rsidRPr="00ED15C0">
              <w:t xml:space="preserve">-доповідач </w:t>
            </w:r>
            <w:r w:rsidR="00270937">
              <w:t>що</w:t>
            </w:r>
            <w:r w:rsidRPr="00ED15C0">
              <w:t>разу</w:t>
            </w:r>
            <w:r w:rsidR="00821ED5" w:rsidRPr="00ED15C0">
              <w:t xml:space="preserve"> </w:t>
            </w:r>
            <w:r w:rsidR="00270937">
              <w:t xml:space="preserve">залишав </w:t>
            </w:r>
            <w:r w:rsidR="00821ED5" w:rsidRPr="00ED15C0">
              <w:t>скарг</w:t>
            </w:r>
            <w:r w:rsidR="00270937">
              <w:t>у</w:t>
            </w:r>
            <w:r w:rsidR="00821ED5" w:rsidRPr="00ED15C0">
              <w:t xml:space="preserve"> без руху, а скаржник</w:t>
            </w:r>
            <w:r w:rsidR="00270937">
              <w:t>ові</w:t>
            </w:r>
            <w:r w:rsidR="00821ED5" w:rsidRPr="00ED15C0">
              <w:t xml:space="preserve"> надавав строк для усунення недоліків</w:t>
            </w:r>
            <w:r w:rsidR="00270937">
              <w:t>,</w:t>
            </w:r>
            <w:r w:rsidR="00821ED5" w:rsidRPr="00ED15C0">
              <w:t xml:space="preserve"> </w:t>
            </w:r>
            <w:r w:rsidRPr="00ED15C0">
              <w:t xml:space="preserve">такі дії скаржника визнаються зловживанням процесуальними правами, які призводять до затягування апеляційного провадження, та є підставою для застосування до </w:t>
            </w:r>
            <w:r w:rsidR="00D158F9">
              <w:t>цієї особи</w:t>
            </w:r>
            <w:r w:rsidRPr="00ED15C0">
              <w:t xml:space="preserve"> за невиконання</w:t>
            </w:r>
            <w:r w:rsidR="003A42E1">
              <w:t xml:space="preserve"> </w:t>
            </w:r>
            <w:r w:rsidR="00D158F9">
              <w:t>вимог п.п. </w:t>
            </w:r>
            <w:r w:rsidR="00D158F9" w:rsidRPr="00ED15C0">
              <w:t>1,</w:t>
            </w:r>
            <w:r w:rsidR="00D158F9">
              <w:t xml:space="preserve"> </w:t>
            </w:r>
            <w:r w:rsidR="00D158F9" w:rsidRPr="00ED15C0">
              <w:t>2</w:t>
            </w:r>
            <w:r w:rsidR="00D158F9">
              <w:t xml:space="preserve"> </w:t>
            </w:r>
            <w:r w:rsidR="003A42E1">
              <w:t>ч. </w:t>
            </w:r>
            <w:r w:rsidRPr="00ED15C0">
              <w:t>1</w:t>
            </w:r>
            <w:r w:rsidR="003A42E1">
              <w:t xml:space="preserve"> ст. </w:t>
            </w:r>
            <w:r w:rsidRPr="00ED15C0">
              <w:t xml:space="preserve">135 ГПК України заходів </w:t>
            </w:r>
            <w:r w:rsidRPr="00ED15C0">
              <w:lastRenderedPageBreak/>
              <w:t>процесуального примусу у виді штрафу.</w:t>
            </w:r>
          </w:p>
          <w:p w:rsidR="00262FE2" w:rsidRPr="006C202C" w:rsidRDefault="00112F75" w:rsidP="006C202C">
            <w:pPr>
              <w:ind w:firstLine="349"/>
              <w:jc w:val="both"/>
              <w:rPr>
                <w:i/>
                <w:sz w:val="24"/>
              </w:rPr>
            </w:pPr>
            <w:commentRangeStart w:id="85"/>
            <w:r w:rsidRPr="006C202C">
              <w:rPr>
                <w:i/>
                <w:sz w:val="24"/>
              </w:rPr>
              <w:t xml:space="preserve">(Постанова КГС ВС </w:t>
            </w:r>
            <w:r w:rsidR="007B02F5" w:rsidRPr="006C202C">
              <w:rPr>
                <w:i/>
                <w:sz w:val="24"/>
              </w:rPr>
              <w:t>від </w:t>
            </w:r>
            <w:r w:rsidRPr="006C202C">
              <w:rPr>
                <w:i/>
                <w:sz w:val="24"/>
              </w:rPr>
              <w:t>20.09.2018 у справі №</w:t>
            </w:r>
            <w:r w:rsidR="00126000" w:rsidRPr="006C202C">
              <w:rPr>
                <w:i/>
                <w:sz w:val="24"/>
              </w:rPr>
              <w:t> </w:t>
            </w:r>
            <w:r w:rsidRPr="006C202C">
              <w:rPr>
                <w:i/>
                <w:sz w:val="24"/>
              </w:rPr>
              <w:t>912/23/18)</w:t>
            </w:r>
            <w:commentRangeEnd w:id="85"/>
            <w:r w:rsidR="00126000">
              <w:rPr>
                <w:rStyle w:val="ab"/>
              </w:rPr>
              <w:commentReference w:id="85"/>
            </w:r>
          </w:p>
          <w:p w:rsidR="00D158F9" w:rsidRPr="006C202C" w:rsidRDefault="00D158F9" w:rsidP="006C202C">
            <w:pPr>
              <w:ind w:firstLine="349"/>
              <w:jc w:val="both"/>
              <w:rPr>
                <w:i/>
                <w:szCs w:val="28"/>
              </w:rPr>
            </w:pPr>
          </w:p>
        </w:tc>
      </w:tr>
      <w:tr w:rsidR="001504C1" w:rsidRPr="006C202C" w:rsidTr="006C202C">
        <w:trPr>
          <w:trHeight w:val="465"/>
        </w:trPr>
        <w:tc>
          <w:tcPr>
            <w:tcW w:w="540" w:type="dxa"/>
          </w:tcPr>
          <w:p w:rsidR="001504C1" w:rsidRPr="006C202C" w:rsidRDefault="001504C1" w:rsidP="006C202C">
            <w:pPr>
              <w:numPr>
                <w:ilvl w:val="0"/>
                <w:numId w:val="24"/>
                <w:numberingChange w:id="86" w:author="Користувач" w:date="2018-12-13T18:13:00Z" w:original="%1:40:0:."/>
              </w:numPr>
              <w:ind w:left="0" w:firstLine="0"/>
              <w:rPr>
                <w:b/>
                <w:color w:val="auto"/>
                <w:sz w:val="24"/>
              </w:rPr>
            </w:pPr>
          </w:p>
        </w:tc>
        <w:tc>
          <w:tcPr>
            <w:tcW w:w="2365" w:type="dxa"/>
          </w:tcPr>
          <w:p w:rsidR="001504C1" w:rsidRPr="006C202C" w:rsidRDefault="001504C1" w:rsidP="001E03C7">
            <w:pPr>
              <w:rPr>
                <w:b/>
                <w:sz w:val="24"/>
              </w:rPr>
            </w:pPr>
            <w:r w:rsidRPr="006C202C">
              <w:rPr>
                <w:b/>
                <w:sz w:val="24"/>
              </w:rPr>
              <w:t>Стаття</w:t>
            </w:r>
            <w:r w:rsidR="000049A3" w:rsidRPr="006C202C">
              <w:rPr>
                <w:b/>
                <w:sz w:val="24"/>
                <w:lang w:val="ru-RU"/>
              </w:rPr>
              <w:t> 1</w:t>
            </w:r>
            <w:r w:rsidRPr="006C202C">
              <w:rPr>
                <w:b/>
                <w:sz w:val="24"/>
              </w:rPr>
              <w:t xml:space="preserve">35. </w:t>
            </w:r>
          </w:p>
          <w:p w:rsidR="001504C1" w:rsidRPr="006C202C" w:rsidRDefault="001504C1" w:rsidP="001E03C7">
            <w:pPr>
              <w:rPr>
                <w:b/>
                <w:sz w:val="24"/>
              </w:rPr>
            </w:pPr>
            <w:r w:rsidRPr="006C202C">
              <w:rPr>
                <w:b/>
                <w:sz w:val="24"/>
              </w:rPr>
              <w:t>Штраф</w:t>
            </w:r>
          </w:p>
        </w:tc>
        <w:tc>
          <w:tcPr>
            <w:tcW w:w="5817" w:type="dxa"/>
          </w:tcPr>
          <w:p w:rsidR="001504C1" w:rsidRPr="006C202C" w:rsidRDefault="001504C1" w:rsidP="006C202C">
            <w:pPr>
              <w:ind w:firstLine="407"/>
              <w:jc w:val="both"/>
              <w:rPr>
                <w:b/>
                <w:sz w:val="24"/>
              </w:rPr>
            </w:pPr>
            <w:r w:rsidRPr="006C202C">
              <w:rPr>
                <w:b/>
                <w:sz w:val="24"/>
              </w:rPr>
              <w:t xml:space="preserve">Чи може суд за неподання на </w:t>
            </w:r>
            <w:r w:rsidR="00C4649E" w:rsidRPr="006C202C">
              <w:rPr>
                <w:b/>
                <w:sz w:val="24"/>
              </w:rPr>
              <w:t xml:space="preserve">його </w:t>
            </w:r>
            <w:r w:rsidRPr="006C202C">
              <w:rPr>
                <w:b/>
                <w:sz w:val="24"/>
              </w:rPr>
              <w:t>вимогу заяви по</w:t>
            </w:r>
            <w:r w:rsidR="00C4649E" w:rsidRPr="006C202C">
              <w:rPr>
                <w:b/>
                <w:sz w:val="24"/>
              </w:rPr>
              <w:t> </w:t>
            </w:r>
            <w:r w:rsidRPr="006C202C">
              <w:rPr>
                <w:b/>
                <w:sz w:val="24"/>
              </w:rPr>
              <w:t>суті справи</w:t>
            </w:r>
            <w:r w:rsidR="00C4649E" w:rsidRPr="006C202C">
              <w:rPr>
                <w:b/>
                <w:sz w:val="24"/>
              </w:rPr>
              <w:t xml:space="preserve"> накласти штраф</w:t>
            </w:r>
            <w:r w:rsidRPr="006C202C">
              <w:rPr>
                <w:b/>
                <w:sz w:val="24"/>
              </w:rPr>
              <w:t>?</w:t>
            </w:r>
          </w:p>
          <w:p w:rsidR="001504C1" w:rsidRPr="006C202C" w:rsidRDefault="001504C1" w:rsidP="006C202C">
            <w:pPr>
              <w:ind w:firstLine="407"/>
              <w:jc w:val="both"/>
              <w:rPr>
                <w:b/>
                <w:sz w:val="24"/>
                <w:highlight w:val="cyan"/>
              </w:rPr>
            </w:pPr>
          </w:p>
        </w:tc>
        <w:tc>
          <w:tcPr>
            <w:tcW w:w="6938" w:type="dxa"/>
          </w:tcPr>
          <w:p w:rsidR="001504C1" w:rsidRPr="006C202C" w:rsidRDefault="001504C1" w:rsidP="006C202C">
            <w:pPr>
              <w:ind w:firstLine="349"/>
              <w:jc w:val="both"/>
              <w:rPr>
                <w:i/>
                <w:sz w:val="24"/>
              </w:rPr>
            </w:pPr>
            <w:r w:rsidRPr="006C202C">
              <w:rPr>
                <w:i/>
                <w:color w:val="auto"/>
                <w:sz w:val="24"/>
              </w:rPr>
              <w:t>Відповідно до ч.</w:t>
            </w:r>
            <w:r w:rsidR="000A5E89" w:rsidRPr="006C202C">
              <w:rPr>
                <w:i/>
                <w:color w:val="auto"/>
                <w:sz w:val="24"/>
              </w:rPr>
              <w:t> </w:t>
            </w:r>
            <w:r w:rsidRPr="006C202C">
              <w:rPr>
                <w:i/>
                <w:color w:val="auto"/>
                <w:sz w:val="24"/>
              </w:rPr>
              <w:t>3 ст.</w:t>
            </w:r>
            <w:r w:rsidR="000A5E89" w:rsidRPr="006C202C">
              <w:rPr>
                <w:i/>
                <w:color w:val="auto"/>
                <w:sz w:val="24"/>
              </w:rPr>
              <w:t> </w:t>
            </w:r>
            <w:r w:rsidRPr="006C202C">
              <w:rPr>
                <w:i/>
                <w:color w:val="auto"/>
                <w:sz w:val="24"/>
              </w:rPr>
              <w:t>42 ГПК України у випадку невиконання учасником справи його обов'язків суд застосовує до такого учасника справи заходи процесуального примусу, передбачені цим Кодексом.</w:t>
            </w:r>
          </w:p>
          <w:p w:rsidR="001504C1" w:rsidRPr="006C202C" w:rsidRDefault="001504C1" w:rsidP="006C202C">
            <w:pPr>
              <w:ind w:firstLine="349"/>
              <w:jc w:val="both"/>
              <w:rPr>
                <w:i/>
                <w:color w:val="auto"/>
                <w:sz w:val="24"/>
              </w:rPr>
            </w:pPr>
            <w:r w:rsidRPr="006C202C">
              <w:rPr>
                <w:i/>
                <w:sz w:val="24"/>
              </w:rPr>
              <w:t>Нормами ст.</w:t>
            </w:r>
            <w:r w:rsidR="000A5E89" w:rsidRPr="006C202C">
              <w:rPr>
                <w:i/>
                <w:sz w:val="24"/>
              </w:rPr>
              <w:t> </w:t>
            </w:r>
            <w:r w:rsidRPr="006C202C">
              <w:rPr>
                <w:i/>
                <w:sz w:val="24"/>
              </w:rPr>
              <w:t>131 ГПК України визначено, що заходами</w:t>
            </w:r>
            <w:r w:rsidR="000A5E89" w:rsidRPr="006C202C">
              <w:rPr>
                <w:i/>
                <w:sz w:val="24"/>
              </w:rPr>
              <w:t xml:space="preserve"> </w:t>
            </w:r>
            <w:r w:rsidRPr="006C202C">
              <w:rPr>
                <w:i/>
                <w:sz w:val="24"/>
              </w:rPr>
              <w:t>процесуального примусу є процесуальні дії, що</w:t>
            </w:r>
            <w:r w:rsidR="000A5E89" w:rsidRPr="006C202C">
              <w:rPr>
                <w:i/>
                <w:sz w:val="24"/>
              </w:rPr>
              <w:t xml:space="preserve"> </w:t>
            </w:r>
            <w:r w:rsidRPr="006C202C">
              <w:rPr>
                <w:i/>
                <w:color w:val="auto"/>
                <w:sz w:val="24"/>
              </w:rPr>
              <w:t>вчиняються судом у визначених цим Кодексом випадках з метою спонукання відповідних осіб до виконання встановлених в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судочинства.</w:t>
            </w:r>
          </w:p>
          <w:p w:rsidR="001504C1" w:rsidRPr="006C202C" w:rsidRDefault="001504C1" w:rsidP="006C202C">
            <w:pPr>
              <w:ind w:firstLine="349"/>
              <w:jc w:val="both"/>
              <w:rPr>
                <w:i/>
                <w:color w:val="auto"/>
                <w:sz w:val="24"/>
              </w:rPr>
            </w:pPr>
            <w:r w:rsidRPr="006C202C">
              <w:rPr>
                <w:i/>
                <w:color w:val="auto"/>
                <w:sz w:val="24"/>
              </w:rPr>
              <w:t>З урахуванням викладеного можливість застосування судом заходів процесуального примусу (в тому числі накладення штрафу) до особи за невикористання нею своїх процесуальних прав ГПК України</w:t>
            </w:r>
            <w:r w:rsidR="000A5E89" w:rsidRPr="006C202C">
              <w:rPr>
                <w:i/>
                <w:color w:val="auto"/>
                <w:sz w:val="24"/>
              </w:rPr>
              <w:t xml:space="preserve"> </w:t>
            </w:r>
            <w:r w:rsidRPr="006C202C">
              <w:rPr>
                <w:i/>
                <w:color w:val="auto"/>
                <w:sz w:val="24"/>
              </w:rPr>
              <w:t>не</w:t>
            </w:r>
            <w:r w:rsidR="00D158F9" w:rsidRPr="006C202C">
              <w:rPr>
                <w:i/>
                <w:color w:val="auto"/>
                <w:sz w:val="24"/>
              </w:rPr>
              <w:t> </w:t>
            </w:r>
            <w:r w:rsidRPr="006C202C">
              <w:rPr>
                <w:i/>
                <w:color w:val="auto"/>
                <w:sz w:val="24"/>
              </w:rPr>
              <w:t xml:space="preserve">передбачено. </w:t>
            </w:r>
          </w:p>
          <w:p w:rsidR="001504C1" w:rsidRPr="006C202C" w:rsidRDefault="00D158F9" w:rsidP="006C202C">
            <w:pPr>
              <w:ind w:firstLine="349"/>
              <w:jc w:val="both"/>
              <w:rPr>
                <w:i/>
                <w:color w:val="auto"/>
                <w:sz w:val="24"/>
              </w:rPr>
            </w:pPr>
            <w:r w:rsidRPr="006C202C">
              <w:rPr>
                <w:i/>
                <w:color w:val="auto"/>
                <w:sz w:val="24"/>
              </w:rPr>
              <w:t>Водночас</w:t>
            </w:r>
            <w:r w:rsidR="001504C1" w:rsidRPr="006C202C">
              <w:rPr>
                <w:i/>
                <w:color w:val="auto"/>
                <w:sz w:val="24"/>
              </w:rPr>
              <w:t xml:space="preserve"> відповідно до ч.</w:t>
            </w:r>
            <w:r w:rsidR="000A5E89" w:rsidRPr="006C202C">
              <w:rPr>
                <w:i/>
                <w:color w:val="auto"/>
                <w:sz w:val="24"/>
              </w:rPr>
              <w:t> </w:t>
            </w:r>
            <w:r w:rsidR="001504C1" w:rsidRPr="006C202C">
              <w:rPr>
                <w:i/>
                <w:color w:val="auto"/>
                <w:sz w:val="24"/>
              </w:rPr>
              <w:t>1</w:t>
            </w:r>
            <w:r w:rsidR="003A42E1" w:rsidRPr="006C202C">
              <w:rPr>
                <w:i/>
                <w:color w:val="auto"/>
                <w:sz w:val="24"/>
              </w:rPr>
              <w:t xml:space="preserve"> ст. </w:t>
            </w:r>
            <w:r w:rsidR="001504C1" w:rsidRPr="006C202C">
              <w:rPr>
                <w:i/>
                <w:color w:val="auto"/>
                <w:sz w:val="24"/>
              </w:rPr>
              <w:t>42 та</w:t>
            </w:r>
            <w:r w:rsidR="003A42E1" w:rsidRPr="006C202C">
              <w:rPr>
                <w:i/>
                <w:color w:val="auto"/>
                <w:sz w:val="24"/>
              </w:rPr>
              <w:t xml:space="preserve"> ч. </w:t>
            </w:r>
            <w:r w:rsidR="001504C1" w:rsidRPr="006C202C">
              <w:rPr>
                <w:i/>
                <w:color w:val="auto"/>
                <w:sz w:val="24"/>
              </w:rPr>
              <w:t>4 ст.</w:t>
            </w:r>
            <w:r w:rsidR="000A5E89" w:rsidRPr="006C202C">
              <w:rPr>
                <w:i/>
                <w:color w:val="auto"/>
                <w:sz w:val="24"/>
              </w:rPr>
              <w:t> </w:t>
            </w:r>
            <w:r w:rsidR="001504C1" w:rsidRPr="006C202C">
              <w:rPr>
                <w:i/>
                <w:color w:val="auto"/>
                <w:sz w:val="24"/>
              </w:rPr>
              <w:t>161 ГПК України подання заяв по суті справи є правом учасників справи.</w:t>
            </w:r>
          </w:p>
          <w:p w:rsidR="001504C1" w:rsidRPr="006C202C" w:rsidRDefault="001504C1" w:rsidP="006C202C">
            <w:pPr>
              <w:ind w:firstLine="349"/>
              <w:jc w:val="both"/>
              <w:rPr>
                <w:i/>
                <w:color w:val="auto"/>
                <w:sz w:val="24"/>
              </w:rPr>
            </w:pPr>
            <w:r w:rsidRPr="006C202C">
              <w:rPr>
                <w:i/>
                <w:color w:val="auto"/>
                <w:sz w:val="24"/>
              </w:rPr>
              <w:t xml:space="preserve">Натомість </w:t>
            </w:r>
            <w:r w:rsidR="00D158F9" w:rsidRPr="006C202C">
              <w:rPr>
                <w:i/>
                <w:color w:val="auto"/>
                <w:sz w:val="24"/>
              </w:rPr>
              <w:t>згідно з</w:t>
            </w:r>
            <w:r w:rsidRPr="006C202C">
              <w:rPr>
                <w:i/>
                <w:color w:val="auto"/>
                <w:sz w:val="24"/>
              </w:rPr>
              <w:t xml:space="preserve"> ч.ч.</w:t>
            </w:r>
            <w:r w:rsidR="000A5E89" w:rsidRPr="006C202C">
              <w:rPr>
                <w:i/>
                <w:color w:val="auto"/>
                <w:sz w:val="24"/>
              </w:rPr>
              <w:t> </w:t>
            </w:r>
            <w:r w:rsidRPr="006C202C">
              <w:rPr>
                <w:i/>
                <w:color w:val="auto"/>
                <w:sz w:val="24"/>
              </w:rPr>
              <w:t>1, 4</w:t>
            </w:r>
            <w:r w:rsidR="003A42E1" w:rsidRPr="006C202C">
              <w:rPr>
                <w:i/>
                <w:color w:val="auto"/>
                <w:sz w:val="24"/>
              </w:rPr>
              <w:t xml:space="preserve"> ст. </w:t>
            </w:r>
            <w:r w:rsidRPr="006C202C">
              <w:rPr>
                <w:i/>
                <w:color w:val="auto"/>
                <w:sz w:val="24"/>
              </w:rPr>
              <w:t xml:space="preserve">13 ГПК України судочинство у господарських судах здійснюється на засадах змагальності сторін. Кожна сторона несе ризик настання наслідків, пов'язаних </w:t>
            </w:r>
            <w:r w:rsidR="00D158F9" w:rsidRPr="006C202C">
              <w:rPr>
                <w:i/>
                <w:color w:val="auto"/>
                <w:sz w:val="24"/>
              </w:rPr>
              <w:t>і</w:t>
            </w:r>
            <w:r w:rsidRPr="006C202C">
              <w:rPr>
                <w:i/>
                <w:color w:val="auto"/>
                <w:sz w:val="24"/>
              </w:rPr>
              <w:t>з вчиненням чи невчиненням нею процесуальних дій.</w:t>
            </w:r>
          </w:p>
          <w:p w:rsidR="001504C1" w:rsidRPr="006C202C" w:rsidRDefault="00D158F9" w:rsidP="006C202C">
            <w:pPr>
              <w:ind w:firstLine="349"/>
              <w:jc w:val="both"/>
              <w:rPr>
                <w:i/>
                <w:color w:val="auto"/>
                <w:sz w:val="24"/>
              </w:rPr>
            </w:pPr>
            <w:r w:rsidRPr="006C202C">
              <w:rPr>
                <w:i/>
                <w:color w:val="auto"/>
                <w:sz w:val="24"/>
              </w:rPr>
              <w:t>За змістом</w:t>
            </w:r>
            <w:r w:rsidR="003A42E1" w:rsidRPr="006C202C">
              <w:rPr>
                <w:i/>
                <w:color w:val="auto"/>
                <w:sz w:val="24"/>
              </w:rPr>
              <w:t xml:space="preserve"> ч. </w:t>
            </w:r>
            <w:r w:rsidR="001504C1" w:rsidRPr="006C202C">
              <w:rPr>
                <w:i/>
                <w:color w:val="auto"/>
                <w:sz w:val="24"/>
              </w:rPr>
              <w:t>2</w:t>
            </w:r>
            <w:r w:rsidR="003A42E1" w:rsidRPr="006C202C">
              <w:rPr>
                <w:i/>
                <w:color w:val="auto"/>
                <w:sz w:val="24"/>
              </w:rPr>
              <w:t xml:space="preserve"> ст. </w:t>
            </w:r>
            <w:r w:rsidR="001504C1" w:rsidRPr="006C202C">
              <w:rPr>
                <w:i/>
                <w:color w:val="auto"/>
                <w:sz w:val="24"/>
              </w:rPr>
              <w:t>14 ГПК України учасник справи розпоряджається своїми правами щодо предмета спору на власний розсуд.</w:t>
            </w:r>
          </w:p>
          <w:p w:rsidR="001504C1" w:rsidRPr="006C202C" w:rsidRDefault="001504C1" w:rsidP="006C202C">
            <w:pPr>
              <w:ind w:firstLine="349"/>
              <w:jc w:val="both"/>
              <w:rPr>
                <w:i/>
                <w:color w:val="auto"/>
                <w:sz w:val="24"/>
              </w:rPr>
            </w:pPr>
            <w:r w:rsidRPr="006C202C">
              <w:rPr>
                <w:i/>
                <w:color w:val="auto"/>
                <w:sz w:val="24"/>
              </w:rPr>
              <w:t xml:space="preserve">З огляду на викладене, суд </w:t>
            </w:r>
            <w:r w:rsidR="00D158F9" w:rsidRPr="006C202C">
              <w:rPr>
                <w:i/>
                <w:color w:val="auto"/>
                <w:sz w:val="24"/>
              </w:rPr>
              <w:t>не має</w:t>
            </w:r>
            <w:r w:rsidRPr="006C202C">
              <w:rPr>
                <w:i/>
                <w:color w:val="auto"/>
                <w:sz w:val="24"/>
              </w:rPr>
              <w:t xml:space="preserve"> правов</w:t>
            </w:r>
            <w:r w:rsidR="00D158F9" w:rsidRPr="006C202C">
              <w:rPr>
                <w:i/>
                <w:color w:val="auto"/>
                <w:sz w:val="24"/>
              </w:rPr>
              <w:t>их</w:t>
            </w:r>
            <w:r w:rsidRPr="006C202C">
              <w:rPr>
                <w:i/>
                <w:color w:val="auto"/>
                <w:sz w:val="24"/>
              </w:rPr>
              <w:t xml:space="preserve"> підстав:</w:t>
            </w:r>
          </w:p>
          <w:p w:rsidR="001504C1" w:rsidRPr="006C202C" w:rsidRDefault="00D158F9" w:rsidP="006C202C">
            <w:pPr>
              <w:numPr>
                <w:ilvl w:val="0"/>
                <w:numId w:val="18"/>
                <w:numberingChange w:id="87" w:author="Користувач" w:date="2018-12-13T18:13:00Z" w:original="%1:1:0:)"/>
              </w:numPr>
              <w:ind w:left="0" w:firstLine="349"/>
              <w:jc w:val="both"/>
              <w:rPr>
                <w:i/>
                <w:color w:val="auto"/>
                <w:sz w:val="24"/>
              </w:rPr>
            </w:pPr>
            <w:r w:rsidRPr="006C202C">
              <w:rPr>
                <w:i/>
                <w:color w:val="auto"/>
                <w:sz w:val="24"/>
              </w:rPr>
              <w:t>зобов'язувати</w:t>
            </w:r>
            <w:r w:rsidR="001504C1" w:rsidRPr="006C202C">
              <w:rPr>
                <w:i/>
                <w:color w:val="auto"/>
                <w:sz w:val="24"/>
              </w:rPr>
              <w:t xml:space="preserve"> учасника справи подати будь-яку заяву по суті справи;</w:t>
            </w:r>
          </w:p>
          <w:p w:rsidR="001504C1" w:rsidRPr="006C202C" w:rsidRDefault="001504C1" w:rsidP="006C202C">
            <w:pPr>
              <w:numPr>
                <w:ilvl w:val="0"/>
                <w:numId w:val="18"/>
                <w:numberingChange w:id="88" w:author="Користувач" w:date="2018-12-13T18:13:00Z" w:original="%1:2:0:)"/>
              </w:numPr>
              <w:ind w:left="0" w:firstLine="349"/>
              <w:jc w:val="both"/>
              <w:rPr>
                <w:i/>
                <w:color w:val="auto"/>
                <w:sz w:val="24"/>
              </w:rPr>
            </w:pPr>
            <w:r w:rsidRPr="006C202C">
              <w:rPr>
                <w:i/>
                <w:color w:val="auto"/>
                <w:sz w:val="24"/>
              </w:rPr>
              <w:t>застос</w:t>
            </w:r>
            <w:r w:rsidR="00D158F9" w:rsidRPr="006C202C">
              <w:rPr>
                <w:i/>
                <w:color w:val="auto"/>
                <w:sz w:val="24"/>
              </w:rPr>
              <w:t>овувати</w:t>
            </w:r>
            <w:r w:rsidRPr="006C202C">
              <w:rPr>
                <w:i/>
                <w:color w:val="auto"/>
                <w:sz w:val="24"/>
              </w:rPr>
              <w:t xml:space="preserve"> до учасника справи будь-як</w:t>
            </w:r>
            <w:r w:rsidR="00D158F9" w:rsidRPr="006C202C">
              <w:rPr>
                <w:i/>
                <w:color w:val="auto"/>
                <w:sz w:val="24"/>
              </w:rPr>
              <w:t>і</w:t>
            </w:r>
            <w:r w:rsidRPr="006C202C">
              <w:rPr>
                <w:i/>
                <w:color w:val="auto"/>
                <w:sz w:val="24"/>
              </w:rPr>
              <w:t xml:space="preserve"> заход</w:t>
            </w:r>
            <w:r w:rsidR="00D158F9" w:rsidRPr="006C202C">
              <w:rPr>
                <w:i/>
                <w:color w:val="auto"/>
                <w:sz w:val="24"/>
              </w:rPr>
              <w:t>и</w:t>
            </w:r>
            <w:r w:rsidRPr="006C202C">
              <w:rPr>
                <w:i/>
                <w:color w:val="auto"/>
                <w:sz w:val="24"/>
              </w:rPr>
              <w:t xml:space="preserve"> </w:t>
            </w:r>
            <w:r w:rsidRPr="006C202C">
              <w:rPr>
                <w:i/>
                <w:color w:val="auto"/>
                <w:sz w:val="24"/>
              </w:rPr>
              <w:lastRenderedPageBreak/>
              <w:t>процесуального примусу (в тому числі наклад</w:t>
            </w:r>
            <w:r w:rsidR="00D158F9" w:rsidRPr="006C202C">
              <w:rPr>
                <w:i/>
                <w:color w:val="auto"/>
                <w:sz w:val="24"/>
              </w:rPr>
              <w:t>ати</w:t>
            </w:r>
            <w:r w:rsidRPr="006C202C">
              <w:rPr>
                <w:i/>
                <w:color w:val="auto"/>
                <w:sz w:val="24"/>
              </w:rPr>
              <w:t xml:space="preserve"> на учасника справи штраф) за неподання ним заяви по суті справи.</w:t>
            </w:r>
          </w:p>
          <w:p w:rsidR="001504C1" w:rsidRPr="006C202C" w:rsidRDefault="001504C1" w:rsidP="006C202C">
            <w:pPr>
              <w:ind w:firstLine="349"/>
              <w:jc w:val="both"/>
              <w:rPr>
                <w:i/>
                <w:szCs w:val="28"/>
              </w:rPr>
            </w:pPr>
          </w:p>
        </w:tc>
      </w:tr>
      <w:tr w:rsidR="001504C1" w:rsidRPr="006C202C" w:rsidTr="006C202C">
        <w:trPr>
          <w:trHeight w:val="164"/>
        </w:trPr>
        <w:tc>
          <w:tcPr>
            <w:tcW w:w="540" w:type="dxa"/>
          </w:tcPr>
          <w:p w:rsidR="001504C1" w:rsidRPr="006C202C" w:rsidRDefault="001504C1" w:rsidP="006C202C">
            <w:pPr>
              <w:numPr>
                <w:ilvl w:val="0"/>
                <w:numId w:val="24"/>
                <w:numberingChange w:id="89" w:author="Користувач" w:date="2018-12-13T18:13:00Z" w:original="%1:41: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136.</w:t>
            </w:r>
          </w:p>
          <w:p w:rsidR="001504C1" w:rsidRPr="006C202C" w:rsidRDefault="001504C1" w:rsidP="001E03C7">
            <w:pPr>
              <w:rPr>
                <w:b/>
                <w:color w:val="auto"/>
                <w:sz w:val="24"/>
              </w:rPr>
            </w:pPr>
            <w:r w:rsidRPr="006C202C">
              <w:rPr>
                <w:b/>
                <w:color w:val="auto"/>
                <w:sz w:val="24"/>
              </w:rPr>
              <w:t xml:space="preserve">Підстави </w:t>
            </w:r>
            <w:r w:rsidR="005A6EF1" w:rsidRPr="006C202C">
              <w:rPr>
                <w:b/>
                <w:color w:val="auto"/>
                <w:sz w:val="24"/>
              </w:rPr>
              <w:br/>
            </w:r>
            <w:r w:rsidRPr="006C202C">
              <w:rPr>
                <w:b/>
                <w:color w:val="auto"/>
                <w:sz w:val="24"/>
              </w:rPr>
              <w:t>для забезпечення позову</w:t>
            </w:r>
          </w:p>
        </w:tc>
        <w:tc>
          <w:tcPr>
            <w:tcW w:w="5817" w:type="dxa"/>
          </w:tcPr>
          <w:p w:rsidR="001504C1" w:rsidRPr="006C202C" w:rsidRDefault="001504C1" w:rsidP="006C202C">
            <w:pPr>
              <w:ind w:firstLine="407"/>
              <w:jc w:val="both"/>
              <w:rPr>
                <w:b/>
                <w:sz w:val="24"/>
                <w:highlight w:val="cyan"/>
              </w:rPr>
            </w:pPr>
            <w:r w:rsidRPr="006C202C">
              <w:rPr>
                <w:b/>
                <w:sz w:val="24"/>
              </w:rPr>
              <w:t>Чи допускається забезпечення позову за ініціативою суду без клопотання учасника справи?</w:t>
            </w:r>
          </w:p>
        </w:tc>
        <w:tc>
          <w:tcPr>
            <w:tcW w:w="6938" w:type="dxa"/>
          </w:tcPr>
          <w:p w:rsidR="001504C1" w:rsidRPr="006C202C" w:rsidRDefault="001504C1" w:rsidP="006C202C">
            <w:pPr>
              <w:ind w:firstLine="349"/>
              <w:jc w:val="both"/>
              <w:rPr>
                <w:i/>
                <w:sz w:val="24"/>
              </w:rPr>
            </w:pPr>
            <w:r w:rsidRPr="006C202C">
              <w:rPr>
                <w:i/>
                <w:sz w:val="24"/>
              </w:rPr>
              <w:t>Статтею</w:t>
            </w:r>
            <w:r w:rsidR="004E76FF" w:rsidRPr="006C202C">
              <w:rPr>
                <w:i/>
                <w:sz w:val="24"/>
                <w:lang w:val="ru-RU"/>
              </w:rPr>
              <w:t> </w:t>
            </w:r>
            <w:r w:rsidRPr="006C202C">
              <w:rPr>
                <w:i/>
                <w:sz w:val="24"/>
              </w:rPr>
              <w:t xml:space="preserve">136 ГПК України регламентовано, що господарський суд </w:t>
            </w:r>
            <w:r w:rsidRPr="006C202C">
              <w:rPr>
                <w:b/>
                <w:i/>
                <w:sz w:val="24"/>
              </w:rPr>
              <w:t>за заявою учасника справи</w:t>
            </w:r>
            <w:r w:rsidRPr="006C202C">
              <w:rPr>
                <w:i/>
                <w:sz w:val="24"/>
              </w:rPr>
              <w:t xml:space="preserve"> має право вжити передбачених ст</w:t>
            </w:r>
            <w:r w:rsidR="004E76FF" w:rsidRPr="006C202C">
              <w:rPr>
                <w:i/>
                <w:sz w:val="24"/>
                <w:lang w:val="ru-RU"/>
              </w:rPr>
              <w:t>. </w:t>
            </w:r>
            <w:r w:rsidRPr="006C202C">
              <w:rPr>
                <w:i/>
                <w:sz w:val="24"/>
              </w:rPr>
              <w:t>137 цього Кодексу заходів забезпечення позову.</w:t>
            </w:r>
          </w:p>
          <w:p w:rsidR="001504C1" w:rsidRPr="006C202C" w:rsidRDefault="001504C1" w:rsidP="006C202C">
            <w:pPr>
              <w:ind w:firstLine="349"/>
              <w:jc w:val="both"/>
              <w:rPr>
                <w:i/>
                <w:sz w:val="24"/>
              </w:rPr>
            </w:pPr>
            <w:r w:rsidRPr="006C202C">
              <w:rPr>
                <w:i/>
                <w:sz w:val="24"/>
              </w:rPr>
              <w:t>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1504C1" w:rsidRPr="006C202C" w:rsidRDefault="00D158F9" w:rsidP="006C202C">
            <w:pPr>
              <w:ind w:firstLine="349"/>
              <w:jc w:val="both"/>
              <w:rPr>
                <w:i/>
                <w:sz w:val="24"/>
              </w:rPr>
            </w:pPr>
            <w:r w:rsidRPr="006C202C">
              <w:rPr>
                <w:i/>
                <w:sz w:val="24"/>
              </w:rPr>
              <w:t>Ч</w:t>
            </w:r>
            <w:r w:rsidR="001504C1" w:rsidRPr="006C202C">
              <w:rPr>
                <w:i/>
                <w:sz w:val="24"/>
              </w:rPr>
              <w:t>инн</w:t>
            </w:r>
            <w:r w:rsidRPr="006C202C">
              <w:rPr>
                <w:i/>
                <w:sz w:val="24"/>
              </w:rPr>
              <w:t>ий</w:t>
            </w:r>
            <w:r w:rsidR="001504C1" w:rsidRPr="006C202C">
              <w:rPr>
                <w:i/>
                <w:sz w:val="24"/>
              </w:rPr>
              <w:t xml:space="preserve"> ГПК України не</w:t>
            </w:r>
            <w:r w:rsidRPr="006C202C">
              <w:rPr>
                <w:i/>
                <w:sz w:val="24"/>
              </w:rPr>
              <w:t> наділяє</w:t>
            </w:r>
            <w:r w:rsidR="001504C1" w:rsidRPr="006C202C">
              <w:rPr>
                <w:i/>
                <w:sz w:val="24"/>
              </w:rPr>
              <w:t xml:space="preserve"> суд право</w:t>
            </w:r>
            <w:r w:rsidRPr="006C202C">
              <w:rPr>
                <w:i/>
                <w:sz w:val="24"/>
              </w:rPr>
              <w:t>м</w:t>
            </w:r>
            <w:r w:rsidR="001504C1" w:rsidRPr="006C202C">
              <w:rPr>
                <w:i/>
                <w:sz w:val="24"/>
              </w:rPr>
              <w:t xml:space="preserve"> з власної ініціативи вживати заходи забезпечення позову.</w:t>
            </w:r>
          </w:p>
          <w:p w:rsidR="001504C1" w:rsidRPr="006C202C" w:rsidRDefault="001504C1" w:rsidP="006C202C">
            <w:pPr>
              <w:ind w:firstLine="349"/>
              <w:jc w:val="both"/>
              <w:rPr>
                <w:i/>
                <w:szCs w:val="28"/>
              </w:rPr>
            </w:pPr>
          </w:p>
        </w:tc>
      </w:tr>
      <w:tr w:rsidR="001504C1" w:rsidRPr="006C202C" w:rsidTr="006C202C">
        <w:trPr>
          <w:trHeight w:val="465"/>
        </w:trPr>
        <w:tc>
          <w:tcPr>
            <w:tcW w:w="540" w:type="dxa"/>
          </w:tcPr>
          <w:p w:rsidR="001504C1" w:rsidRPr="006C202C" w:rsidRDefault="001504C1" w:rsidP="006C202C">
            <w:pPr>
              <w:numPr>
                <w:ilvl w:val="0"/>
                <w:numId w:val="24"/>
                <w:numberingChange w:id="90" w:author="Користувач" w:date="2018-12-13T18:13:00Z" w:original="%1:42: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145.</w:t>
            </w:r>
          </w:p>
          <w:p w:rsidR="001504C1" w:rsidRPr="006C202C" w:rsidRDefault="001504C1" w:rsidP="001E03C7">
            <w:pPr>
              <w:rPr>
                <w:b/>
                <w:color w:val="auto"/>
                <w:sz w:val="24"/>
              </w:rPr>
            </w:pPr>
            <w:r w:rsidRPr="006C202C">
              <w:rPr>
                <w:b/>
                <w:color w:val="auto"/>
                <w:sz w:val="24"/>
              </w:rPr>
              <w:t>Скасування заходів забезпечення позову</w:t>
            </w:r>
          </w:p>
          <w:p w:rsidR="001504C1" w:rsidRPr="006C202C" w:rsidRDefault="001504C1" w:rsidP="001E03C7">
            <w:pPr>
              <w:rPr>
                <w:b/>
                <w:color w:val="auto"/>
                <w:sz w:val="24"/>
              </w:rPr>
            </w:pPr>
          </w:p>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143.</w:t>
            </w:r>
          </w:p>
          <w:p w:rsidR="001504C1" w:rsidRPr="006C202C" w:rsidRDefault="001504C1" w:rsidP="001E03C7">
            <w:pPr>
              <w:rPr>
                <w:b/>
                <w:color w:val="auto"/>
                <w:sz w:val="24"/>
              </w:rPr>
            </w:pPr>
            <w:r w:rsidRPr="006C202C">
              <w:rPr>
                <w:b/>
                <w:color w:val="auto"/>
                <w:sz w:val="24"/>
              </w:rPr>
              <w:t>Заміна одного заходу забезпечення позову іншим</w:t>
            </w:r>
          </w:p>
        </w:tc>
        <w:tc>
          <w:tcPr>
            <w:tcW w:w="5817" w:type="dxa"/>
          </w:tcPr>
          <w:p w:rsidR="001504C1" w:rsidRPr="006C202C" w:rsidRDefault="001504C1" w:rsidP="006C202C">
            <w:pPr>
              <w:pStyle w:val="Style20"/>
              <w:ind w:firstLine="407"/>
              <w:jc w:val="both"/>
              <w:rPr>
                <w:rStyle w:val="FontStyle29"/>
                <w:rFonts w:ascii="Roboto Condensed Light" w:hAnsi="Roboto Condensed Light"/>
                <w:b/>
                <w:iCs/>
              </w:rPr>
            </w:pPr>
            <w:r w:rsidRPr="006C202C">
              <w:rPr>
                <w:rStyle w:val="FontStyle29"/>
                <w:rFonts w:ascii="Roboto Condensed Light" w:hAnsi="Roboto Condensed Light"/>
                <w:b/>
                <w:iCs/>
              </w:rPr>
              <w:t>Чи підлягають застосуванню підстави для скасування заходів забезпечення позову, визначені ч</w:t>
            </w:r>
            <w:r w:rsidR="004E76FF" w:rsidRPr="006C202C">
              <w:rPr>
                <w:rStyle w:val="FontStyle29"/>
                <w:rFonts w:ascii="Roboto Condensed Light" w:hAnsi="Roboto Condensed Light"/>
                <w:b/>
                <w:iCs/>
                <w:lang w:val="ru-RU"/>
              </w:rPr>
              <w:t>. </w:t>
            </w:r>
            <w:r w:rsidRPr="006C202C">
              <w:rPr>
                <w:rStyle w:val="FontStyle29"/>
                <w:rFonts w:ascii="Roboto Condensed Light" w:hAnsi="Roboto Condensed Light"/>
                <w:b/>
                <w:iCs/>
              </w:rPr>
              <w:t xml:space="preserve"> 13 ст</w:t>
            </w:r>
            <w:r w:rsidR="004E76FF" w:rsidRPr="006C202C">
              <w:rPr>
                <w:rStyle w:val="FontStyle29"/>
                <w:rFonts w:ascii="Roboto Condensed Light" w:hAnsi="Roboto Condensed Light"/>
                <w:b/>
                <w:iCs/>
              </w:rPr>
              <w:t>.</w:t>
            </w:r>
            <w:r w:rsidR="004E76FF" w:rsidRPr="006C202C">
              <w:rPr>
                <w:rStyle w:val="FontStyle29"/>
                <w:rFonts w:ascii="Roboto Condensed Light" w:hAnsi="Roboto Condensed Light"/>
                <w:b/>
                <w:iCs/>
                <w:lang w:val="ru-RU"/>
              </w:rPr>
              <w:t> </w:t>
            </w:r>
            <w:r w:rsidRPr="006C202C">
              <w:rPr>
                <w:rStyle w:val="FontStyle29"/>
                <w:rFonts w:ascii="Roboto Condensed Light" w:hAnsi="Roboto Condensed Light"/>
                <w:b/>
                <w:iCs/>
              </w:rPr>
              <w:t xml:space="preserve">145 ГПК України, до забезпечення позову, здійсненого відповідачем за своєю ініціативою згідно </w:t>
            </w:r>
            <w:r w:rsidR="00284697" w:rsidRPr="006C202C">
              <w:rPr>
                <w:rStyle w:val="FontStyle29"/>
                <w:rFonts w:ascii="Roboto Condensed Light" w:hAnsi="Roboto Condensed Light"/>
                <w:b/>
                <w:iCs/>
              </w:rPr>
              <w:t xml:space="preserve">з </w:t>
            </w:r>
            <w:r w:rsidRPr="006C202C">
              <w:rPr>
                <w:rStyle w:val="FontStyle29"/>
                <w:rFonts w:ascii="Roboto Condensed Light" w:hAnsi="Roboto Condensed Light"/>
                <w:b/>
                <w:iCs/>
              </w:rPr>
              <w:t>ч</w:t>
            </w:r>
            <w:r w:rsidR="004E76FF" w:rsidRPr="006C202C">
              <w:rPr>
                <w:rStyle w:val="FontStyle29"/>
                <w:rFonts w:ascii="Roboto Condensed Light" w:hAnsi="Roboto Condensed Light"/>
                <w:b/>
                <w:iCs/>
              </w:rPr>
              <w:t>.</w:t>
            </w:r>
            <w:r w:rsidR="004E76FF" w:rsidRPr="006C202C">
              <w:rPr>
                <w:rStyle w:val="FontStyle29"/>
                <w:rFonts w:ascii="Roboto Condensed Light" w:hAnsi="Roboto Condensed Light"/>
                <w:b/>
                <w:iCs/>
                <w:lang w:val="ru-RU"/>
              </w:rPr>
              <w:t> </w:t>
            </w:r>
            <w:r w:rsidRPr="006C202C">
              <w:rPr>
                <w:rStyle w:val="FontStyle29"/>
                <w:rFonts w:ascii="Roboto Condensed Light" w:hAnsi="Roboto Condensed Light"/>
                <w:b/>
                <w:iCs/>
              </w:rPr>
              <w:t>4 ст</w:t>
            </w:r>
            <w:r w:rsidR="004E76FF" w:rsidRPr="006C202C">
              <w:rPr>
                <w:rStyle w:val="FontStyle29"/>
                <w:rFonts w:ascii="Roboto Condensed Light" w:hAnsi="Roboto Condensed Light"/>
                <w:b/>
                <w:iCs/>
              </w:rPr>
              <w:t>.</w:t>
            </w:r>
            <w:r w:rsidR="004E76FF" w:rsidRPr="006C202C">
              <w:rPr>
                <w:rStyle w:val="FontStyle29"/>
                <w:rFonts w:ascii="Roboto Condensed Light" w:hAnsi="Roboto Condensed Light"/>
                <w:b/>
                <w:iCs/>
                <w:lang w:val="ru-RU"/>
              </w:rPr>
              <w:t> </w:t>
            </w:r>
            <w:r w:rsidRPr="006C202C">
              <w:rPr>
                <w:rStyle w:val="FontStyle29"/>
                <w:rFonts w:ascii="Roboto Condensed Light" w:hAnsi="Roboto Condensed Light"/>
                <w:b/>
                <w:iCs/>
              </w:rPr>
              <w:t>143 ГПК України</w:t>
            </w:r>
            <w:r w:rsidR="002A5495" w:rsidRPr="006C202C">
              <w:rPr>
                <w:rStyle w:val="FontStyle29"/>
                <w:rFonts w:ascii="Roboto Condensed Light" w:hAnsi="Roboto Condensed Light"/>
                <w:b/>
                <w:iCs/>
              </w:rPr>
              <w:t>,</w:t>
            </w:r>
            <w:r w:rsidRPr="006C202C">
              <w:rPr>
                <w:rStyle w:val="FontStyle29"/>
                <w:rFonts w:ascii="Roboto Condensed Light" w:hAnsi="Roboto Condensed Light"/>
                <w:b/>
                <w:iCs/>
              </w:rPr>
              <w:t xml:space="preserve"> за умови скасування судом заходів забезпечення позову, які було ним </w:t>
            </w:r>
            <w:r w:rsidR="00284697" w:rsidRPr="006C202C">
              <w:rPr>
                <w:rStyle w:val="FontStyle29"/>
                <w:rFonts w:ascii="Roboto Condensed Light" w:hAnsi="Roboto Condensed Light"/>
                <w:b/>
                <w:iCs/>
              </w:rPr>
              <w:t>застосовано</w:t>
            </w:r>
            <w:r w:rsidRPr="006C202C">
              <w:rPr>
                <w:rStyle w:val="FontStyle29"/>
                <w:rFonts w:ascii="Roboto Condensed Light" w:hAnsi="Roboto Condensed Light"/>
                <w:b/>
                <w:iCs/>
              </w:rPr>
              <w:t>, у зв'язку із внесенням відповідачем на депозитний рахунок суду грошових коштів у розмірі вимог позивача?</w:t>
            </w:r>
          </w:p>
          <w:p w:rsidR="001504C1" w:rsidRPr="006C202C" w:rsidRDefault="001504C1" w:rsidP="006C202C">
            <w:pPr>
              <w:pStyle w:val="Style20"/>
              <w:ind w:firstLine="407"/>
              <w:jc w:val="both"/>
              <w:rPr>
                <w:rFonts w:ascii="Roboto Condensed Light" w:hAnsi="Roboto Condensed Light"/>
                <w:iCs/>
                <w:sz w:val="26"/>
                <w:szCs w:val="26"/>
              </w:rPr>
            </w:pPr>
          </w:p>
        </w:tc>
        <w:tc>
          <w:tcPr>
            <w:tcW w:w="6938" w:type="dxa"/>
          </w:tcPr>
          <w:p w:rsidR="001504C1" w:rsidRPr="006C202C" w:rsidRDefault="001504C1" w:rsidP="006C202C">
            <w:pPr>
              <w:ind w:firstLine="349"/>
              <w:jc w:val="both"/>
              <w:rPr>
                <w:i/>
                <w:color w:val="auto"/>
                <w:sz w:val="24"/>
              </w:rPr>
            </w:pPr>
            <w:r w:rsidRPr="006C202C">
              <w:rPr>
                <w:i/>
                <w:color w:val="auto"/>
                <w:sz w:val="24"/>
              </w:rPr>
              <w:t>Згідно з</w:t>
            </w:r>
            <w:r w:rsidR="003A42E1" w:rsidRPr="006C202C">
              <w:rPr>
                <w:i/>
                <w:color w:val="auto"/>
                <w:sz w:val="24"/>
              </w:rPr>
              <w:t xml:space="preserve"> ч. </w:t>
            </w:r>
            <w:r w:rsidRPr="006C202C">
              <w:rPr>
                <w:i/>
                <w:color w:val="auto"/>
                <w:sz w:val="24"/>
              </w:rPr>
              <w:t>4</w:t>
            </w:r>
            <w:r w:rsidR="003A42E1" w:rsidRPr="006C202C">
              <w:rPr>
                <w:i/>
                <w:color w:val="auto"/>
                <w:sz w:val="24"/>
              </w:rPr>
              <w:t xml:space="preserve"> ст. </w:t>
            </w:r>
            <w:r w:rsidRPr="006C202C">
              <w:rPr>
                <w:i/>
                <w:color w:val="auto"/>
                <w:sz w:val="24"/>
              </w:rPr>
              <w:t xml:space="preserve">143 ГПК України у разі вжиття судом заходів забезпечення позову про стягнення грошової суми відповідач (інша особа) може за своєю ініціативою забезпечити позов шляхом внесення на депозитний рахунок суду грошових коштів у розмірі вимог позивача або надання гарантії банку на таку суму. </w:t>
            </w:r>
          </w:p>
          <w:p w:rsidR="001504C1" w:rsidRPr="006C202C" w:rsidRDefault="001504C1" w:rsidP="006C202C">
            <w:pPr>
              <w:ind w:firstLine="349"/>
              <w:jc w:val="both"/>
              <w:rPr>
                <w:i/>
                <w:color w:val="auto"/>
                <w:sz w:val="24"/>
              </w:rPr>
            </w:pPr>
            <w:r w:rsidRPr="006C202C">
              <w:rPr>
                <w:i/>
                <w:color w:val="auto"/>
                <w:sz w:val="24"/>
              </w:rPr>
              <w:t>Надання відповідачем до суду документа, який підтверджує забезпечення позову відповідно до ч</w:t>
            </w:r>
            <w:r w:rsidR="004E76FF" w:rsidRPr="006C202C">
              <w:rPr>
                <w:i/>
                <w:color w:val="auto"/>
                <w:sz w:val="24"/>
              </w:rPr>
              <w:t>.</w:t>
            </w:r>
            <w:r w:rsidR="004E76FF" w:rsidRPr="006C202C">
              <w:rPr>
                <w:i/>
                <w:color w:val="auto"/>
                <w:sz w:val="24"/>
                <w:lang w:val="ru-RU"/>
              </w:rPr>
              <w:t> </w:t>
            </w:r>
            <w:r w:rsidR="004E76FF" w:rsidRPr="006C202C">
              <w:rPr>
                <w:i/>
                <w:color w:val="auto"/>
                <w:sz w:val="24"/>
              </w:rPr>
              <w:t>4</w:t>
            </w:r>
            <w:r w:rsidRPr="006C202C">
              <w:rPr>
                <w:i/>
                <w:color w:val="auto"/>
                <w:sz w:val="24"/>
              </w:rPr>
              <w:t xml:space="preserve"> цієї статті, є підставою для відмови в забезпеченні позову судом або для скасування вжитих судом заходів забезпечення позову (ч.</w:t>
            </w:r>
            <w:r w:rsidR="004E76FF" w:rsidRPr="006C202C">
              <w:rPr>
                <w:i/>
                <w:color w:val="auto"/>
                <w:sz w:val="24"/>
                <w:lang w:val="ru-RU"/>
              </w:rPr>
              <w:t> </w:t>
            </w:r>
            <w:r w:rsidRPr="006C202C">
              <w:rPr>
                <w:i/>
                <w:color w:val="auto"/>
                <w:sz w:val="24"/>
              </w:rPr>
              <w:t>5</w:t>
            </w:r>
            <w:r w:rsidR="003A42E1" w:rsidRPr="006C202C">
              <w:rPr>
                <w:i/>
                <w:color w:val="auto"/>
                <w:sz w:val="24"/>
              </w:rPr>
              <w:t xml:space="preserve"> ст. </w:t>
            </w:r>
            <w:r w:rsidRPr="006C202C">
              <w:rPr>
                <w:i/>
                <w:color w:val="auto"/>
                <w:sz w:val="24"/>
              </w:rPr>
              <w:t>143 ГПК України).</w:t>
            </w:r>
          </w:p>
          <w:p w:rsidR="001504C1" w:rsidRPr="006C202C" w:rsidRDefault="001504C1" w:rsidP="006C202C">
            <w:pPr>
              <w:ind w:firstLine="349"/>
              <w:jc w:val="both"/>
              <w:rPr>
                <w:i/>
                <w:color w:val="auto"/>
                <w:sz w:val="24"/>
              </w:rPr>
            </w:pPr>
            <w:r w:rsidRPr="006C202C">
              <w:rPr>
                <w:i/>
                <w:color w:val="auto"/>
                <w:sz w:val="24"/>
              </w:rPr>
              <w:t>Частинами</w:t>
            </w:r>
            <w:r w:rsidR="004E76FF" w:rsidRPr="006C202C">
              <w:rPr>
                <w:i/>
                <w:color w:val="auto"/>
                <w:sz w:val="24"/>
              </w:rPr>
              <w:t> </w:t>
            </w:r>
            <w:r w:rsidRPr="006C202C">
              <w:rPr>
                <w:i/>
                <w:color w:val="auto"/>
                <w:sz w:val="24"/>
              </w:rPr>
              <w:t>1</w:t>
            </w:r>
            <w:r w:rsidR="004E76FF" w:rsidRPr="006C202C">
              <w:rPr>
                <w:i/>
                <w:color w:val="auto"/>
                <w:sz w:val="24"/>
                <w:lang w:val="ru-RU"/>
              </w:rPr>
              <w:t>–</w:t>
            </w:r>
            <w:r w:rsidRPr="006C202C">
              <w:rPr>
                <w:i/>
                <w:color w:val="auto"/>
                <w:sz w:val="24"/>
              </w:rPr>
              <w:t>3 ст</w:t>
            </w:r>
            <w:r w:rsidR="004E76FF" w:rsidRPr="006C202C">
              <w:rPr>
                <w:i/>
                <w:color w:val="auto"/>
                <w:sz w:val="24"/>
              </w:rPr>
              <w:t>. </w:t>
            </w:r>
            <w:r w:rsidRPr="006C202C">
              <w:rPr>
                <w:i/>
                <w:color w:val="auto"/>
                <w:sz w:val="24"/>
              </w:rPr>
              <w:t xml:space="preserve">145 ГПК України унормовано, що суд може скасувати заходи забезпечення позову з власної ініціативи або за вмотивованим клопотанням учасника справи. Клопотання про скасування заходів забезпечення позову розглядається </w:t>
            </w:r>
            <w:r w:rsidR="00B47684" w:rsidRPr="006C202C">
              <w:rPr>
                <w:i/>
                <w:color w:val="auto"/>
                <w:sz w:val="24"/>
              </w:rPr>
              <w:t>у</w:t>
            </w:r>
            <w:r w:rsidRPr="006C202C">
              <w:rPr>
                <w:i/>
                <w:color w:val="auto"/>
                <w:sz w:val="24"/>
              </w:rPr>
              <w:t xml:space="preserve"> судовому засіданні не</w:t>
            </w:r>
            <w:r w:rsidR="00B47684" w:rsidRPr="006C202C">
              <w:rPr>
                <w:i/>
                <w:color w:val="auto"/>
                <w:sz w:val="24"/>
              </w:rPr>
              <w:t> </w:t>
            </w:r>
            <w:r w:rsidRPr="006C202C">
              <w:rPr>
                <w:i/>
                <w:color w:val="auto"/>
                <w:sz w:val="24"/>
              </w:rPr>
              <w:t xml:space="preserve">пізніше п'яти днів з дня </w:t>
            </w:r>
            <w:r w:rsidRPr="006C202C">
              <w:rPr>
                <w:i/>
                <w:color w:val="auto"/>
                <w:sz w:val="24"/>
              </w:rPr>
              <w:lastRenderedPageBreak/>
              <w:t xml:space="preserve">надходження його до суду. У разі надання відповідачем до суду документа, який підтверджує здійснене ним забезпечення позову </w:t>
            </w:r>
            <w:r w:rsidR="00B47684" w:rsidRPr="006C202C">
              <w:rPr>
                <w:i/>
                <w:color w:val="auto"/>
                <w:sz w:val="24"/>
              </w:rPr>
              <w:t xml:space="preserve">згідно з </w:t>
            </w:r>
            <w:r w:rsidRPr="006C202C">
              <w:rPr>
                <w:i/>
                <w:color w:val="auto"/>
                <w:sz w:val="24"/>
              </w:rPr>
              <w:t>ч</w:t>
            </w:r>
            <w:r w:rsidR="004E76FF" w:rsidRPr="006C202C">
              <w:rPr>
                <w:i/>
                <w:color w:val="auto"/>
                <w:sz w:val="24"/>
              </w:rPr>
              <w:t>. 4</w:t>
            </w:r>
            <w:r w:rsidRPr="006C202C">
              <w:rPr>
                <w:i/>
                <w:color w:val="auto"/>
                <w:sz w:val="24"/>
              </w:rPr>
              <w:t xml:space="preserve"> ст</w:t>
            </w:r>
            <w:r w:rsidR="004E76FF" w:rsidRPr="006C202C">
              <w:rPr>
                <w:i/>
                <w:color w:val="auto"/>
                <w:sz w:val="24"/>
              </w:rPr>
              <w:t>. </w:t>
            </w:r>
            <w:r w:rsidRPr="006C202C">
              <w:rPr>
                <w:i/>
                <w:color w:val="auto"/>
                <w:sz w:val="24"/>
              </w:rPr>
              <w:t>143 цього Кодексу, відповідне клопотання відповідача про скасування заходів забезпечення позову, вжитих судом, розглядається судом не</w:t>
            </w:r>
            <w:r w:rsidR="00B47684" w:rsidRPr="006C202C">
              <w:rPr>
                <w:i/>
                <w:color w:val="auto"/>
                <w:sz w:val="24"/>
              </w:rPr>
              <w:t> </w:t>
            </w:r>
            <w:r w:rsidRPr="006C202C">
              <w:rPr>
                <w:i/>
                <w:color w:val="auto"/>
                <w:sz w:val="24"/>
              </w:rPr>
              <w:t xml:space="preserve">пізніше наступного дня після надання </w:t>
            </w:r>
            <w:r w:rsidR="00B47684" w:rsidRPr="006C202C">
              <w:rPr>
                <w:i/>
                <w:color w:val="auto"/>
                <w:sz w:val="24"/>
              </w:rPr>
              <w:t xml:space="preserve">зазначеного </w:t>
            </w:r>
            <w:r w:rsidRPr="006C202C">
              <w:rPr>
                <w:i/>
                <w:color w:val="auto"/>
                <w:sz w:val="24"/>
              </w:rPr>
              <w:t>документа.</w:t>
            </w:r>
          </w:p>
          <w:p w:rsidR="001504C1" w:rsidRPr="006C202C" w:rsidRDefault="001504C1" w:rsidP="006C202C">
            <w:pPr>
              <w:ind w:firstLine="349"/>
              <w:jc w:val="both"/>
              <w:rPr>
                <w:i/>
                <w:color w:val="auto"/>
                <w:sz w:val="24"/>
              </w:rPr>
            </w:pPr>
            <w:r w:rsidRPr="006C202C">
              <w:rPr>
                <w:i/>
                <w:color w:val="auto"/>
                <w:sz w:val="24"/>
              </w:rPr>
              <w:t>При цьому</w:t>
            </w:r>
            <w:r w:rsidR="000A5E89" w:rsidRPr="006C202C">
              <w:rPr>
                <w:i/>
                <w:color w:val="auto"/>
                <w:sz w:val="24"/>
              </w:rPr>
              <w:t xml:space="preserve"> </w:t>
            </w:r>
            <w:r w:rsidR="00B47684" w:rsidRPr="006C202C">
              <w:rPr>
                <w:i/>
                <w:color w:val="auto"/>
                <w:sz w:val="24"/>
              </w:rPr>
              <w:t xml:space="preserve">наведені </w:t>
            </w:r>
            <w:r w:rsidRPr="006C202C">
              <w:rPr>
                <w:i/>
                <w:color w:val="auto"/>
                <w:sz w:val="24"/>
              </w:rPr>
              <w:t>положення можуть застосовуватися, якщо заходи забезпечення позову вжит</w:t>
            </w:r>
            <w:r w:rsidR="00B47684" w:rsidRPr="006C202C">
              <w:rPr>
                <w:i/>
                <w:color w:val="auto"/>
                <w:sz w:val="24"/>
              </w:rPr>
              <w:t>о</w:t>
            </w:r>
            <w:r w:rsidRPr="006C202C">
              <w:rPr>
                <w:i/>
                <w:color w:val="auto"/>
                <w:sz w:val="24"/>
              </w:rPr>
              <w:t xml:space="preserve"> судом як</w:t>
            </w:r>
            <w:r w:rsidR="000A5E89" w:rsidRPr="006C202C">
              <w:rPr>
                <w:i/>
                <w:color w:val="auto"/>
                <w:sz w:val="24"/>
              </w:rPr>
              <w:t xml:space="preserve"> </w:t>
            </w:r>
            <w:r w:rsidRPr="006C202C">
              <w:rPr>
                <w:i/>
                <w:color w:val="auto"/>
                <w:sz w:val="24"/>
              </w:rPr>
              <w:t xml:space="preserve">до подання позовної заяви, так і після </w:t>
            </w:r>
            <w:r w:rsidR="00B47684" w:rsidRPr="006C202C">
              <w:rPr>
                <w:i/>
                <w:color w:val="auto"/>
                <w:sz w:val="24"/>
              </w:rPr>
              <w:t xml:space="preserve">її </w:t>
            </w:r>
            <w:r w:rsidRPr="006C202C">
              <w:rPr>
                <w:i/>
                <w:color w:val="auto"/>
                <w:sz w:val="24"/>
              </w:rPr>
              <w:t xml:space="preserve">подання. </w:t>
            </w:r>
          </w:p>
          <w:p w:rsidR="001504C1" w:rsidRPr="006C202C" w:rsidRDefault="001504C1" w:rsidP="006C202C">
            <w:pPr>
              <w:ind w:firstLine="349"/>
              <w:jc w:val="both"/>
              <w:rPr>
                <w:i/>
                <w:color w:val="auto"/>
                <w:sz w:val="24"/>
              </w:rPr>
            </w:pPr>
            <w:r w:rsidRPr="006C202C">
              <w:rPr>
                <w:i/>
                <w:color w:val="auto"/>
                <w:sz w:val="24"/>
              </w:rPr>
              <w:t xml:space="preserve">Разом </w:t>
            </w:r>
            <w:r w:rsidR="00B47684" w:rsidRPr="006C202C">
              <w:rPr>
                <w:i/>
                <w:color w:val="auto"/>
                <w:sz w:val="24"/>
              </w:rPr>
              <w:t>і</w:t>
            </w:r>
            <w:r w:rsidRPr="006C202C">
              <w:rPr>
                <w:i/>
                <w:color w:val="auto"/>
                <w:sz w:val="24"/>
              </w:rPr>
              <w:t>з тим відповідно до</w:t>
            </w:r>
            <w:r w:rsidR="003A42E1" w:rsidRPr="006C202C">
              <w:rPr>
                <w:i/>
                <w:color w:val="auto"/>
                <w:sz w:val="24"/>
              </w:rPr>
              <w:t xml:space="preserve"> ч. </w:t>
            </w:r>
            <w:r w:rsidRPr="006C202C">
              <w:rPr>
                <w:i/>
                <w:color w:val="auto"/>
                <w:sz w:val="24"/>
              </w:rPr>
              <w:t>13</w:t>
            </w:r>
            <w:r w:rsidR="003A42E1" w:rsidRPr="006C202C">
              <w:rPr>
                <w:i/>
                <w:color w:val="auto"/>
                <w:sz w:val="24"/>
              </w:rPr>
              <w:t xml:space="preserve"> ст. </w:t>
            </w:r>
            <w:r w:rsidRPr="006C202C">
              <w:rPr>
                <w:i/>
                <w:color w:val="auto"/>
                <w:sz w:val="24"/>
              </w:rPr>
              <w:t>145 ГПК України законодавець також передбачив</w:t>
            </w:r>
            <w:r w:rsidR="000A5E89" w:rsidRPr="006C202C">
              <w:rPr>
                <w:i/>
                <w:color w:val="auto"/>
                <w:sz w:val="24"/>
              </w:rPr>
              <w:t xml:space="preserve"> </w:t>
            </w:r>
            <w:r w:rsidRPr="006C202C">
              <w:rPr>
                <w:i/>
                <w:color w:val="auto"/>
                <w:sz w:val="24"/>
              </w:rPr>
              <w:t>такі окремі</w:t>
            </w:r>
            <w:r w:rsidR="000A5E89" w:rsidRPr="006C202C">
              <w:rPr>
                <w:i/>
                <w:color w:val="auto"/>
                <w:sz w:val="24"/>
              </w:rPr>
              <w:t xml:space="preserve"> </w:t>
            </w:r>
            <w:r w:rsidRPr="006C202C">
              <w:rPr>
                <w:i/>
                <w:color w:val="auto"/>
                <w:sz w:val="24"/>
              </w:rPr>
              <w:t>підстави для скасування заходів забезпечення позову, вжитих судом до подання позовної заяви:</w:t>
            </w:r>
          </w:p>
          <w:p w:rsidR="001504C1" w:rsidRPr="006C202C" w:rsidRDefault="001504C1" w:rsidP="006C202C">
            <w:pPr>
              <w:ind w:firstLine="349"/>
              <w:jc w:val="both"/>
              <w:rPr>
                <w:i/>
                <w:color w:val="auto"/>
                <w:sz w:val="24"/>
              </w:rPr>
            </w:pPr>
            <w:r w:rsidRPr="006C202C">
              <w:rPr>
                <w:i/>
                <w:color w:val="auto"/>
                <w:sz w:val="24"/>
              </w:rPr>
              <w:t>1)</w:t>
            </w:r>
            <w:r w:rsidR="004E76FF" w:rsidRPr="006C202C">
              <w:rPr>
                <w:i/>
                <w:color w:val="auto"/>
                <w:sz w:val="24"/>
              </w:rPr>
              <w:t> </w:t>
            </w:r>
            <w:r w:rsidRPr="006C202C">
              <w:rPr>
                <w:i/>
                <w:color w:val="auto"/>
                <w:sz w:val="24"/>
              </w:rPr>
              <w:t>неподання заявником відповідної позовної заяви згідно з вимогами ч</w:t>
            </w:r>
            <w:r w:rsidR="004E76FF" w:rsidRPr="006C202C">
              <w:rPr>
                <w:i/>
                <w:color w:val="auto"/>
                <w:sz w:val="24"/>
              </w:rPr>
              <w:t>. 3</w:t>
            </w:r>
            <w:r w:rsidRPr="006C202C">
              <w:rPr>
                <w:i/>
                <w:color w:val="auto"/>
                <w:sz w:val="24"/>
              </w:rPr>
              <w:t xml:space="preserve"> ст</w:t>
            </w:r>
            <w:r w:rsidR="004E76FF" w:rsidRPr="006C202C">
              <w:rPr>
                <w:i/>
                <w:color w:val="auto"/>
                <w:sz w:val="24"/>
              </w:rPr>
              <w:t>. </w:t>
            </w:r>
            <w:r w:rsidRPr="006C202C">
              <w:rPr>
                <w:i/>
                <w:color w:val="auto"/>
                <w:sz w:val="24"/>
              </w:rPr>
              <w:t>138 цього Кодексу;</w:t>
            </w:r>
          </w:p>
          <w:p w:rsidR="001504C1" w:rsidRPr="006C202C" w:rsidRDefault="001504C1" w:rsidP="006C202C">
            <w:pPr>
              <w:ind w:firstLine="349"/>
              <w:jc w:val="both"/>
              <w:rPr>
                <w:i/>
                <w:color w:val="auto"/>
                <w:sz w:val="24"/>
              </w:rPr>
            </w:pPr>
            <w:r w:rsidRPr="006C202C">
              <w:rPr>
                <w:i/>
                <w:color w:val="auto"/>
                <w:sz w:val="24"/>
              </w:rPr>
              <w:t>2)</w:t>
            </w:r>
            <w:r w:rsidR="004E76FF" w:rsidRPr="006C202C">
              <w:rPr>
                <w:i/>
                <w:color w:val="auto"/>
                <w:sz w:val="24"/>
              </w:rPr>
              <w:t> </w:t>
            </w:r>
            <w:r w:rsidRPr="006C202C">
              <w:rPr>
                <w:i/>
                <w:color w:val="auto"/>
                <w:sz w:val="24"/>
              </w:rPr>
              <w:t>повернення позовної заяви;</w:t>
            </w:r>
          </w:p>
          <w:p w:rsidR="001504C1" w:rsidRPr="006C202C" w:rsidRDefault="001504C1" w:rsidP="006C202C">
            <w:pPr>
              <w:ind w:firstLine="349"/>
              <w:jc w:val="both"/>
              <w:rPr>
                <w:i/>
                <w:color w:val="auto"/>
                <w:sz w:val="24"/>
              </w:rPr>
            </w:pPr>
            <w:r w:rsidRPr="006C202C">
              <w:rPr>
                <w:i/>
                <w:color w:val="auto"/>
                <w:sz w:val="24"/>
              </w:rPr>
              <w:t>3)</w:t>
            </w:r>
            <w:r w:rsidR="004E76FF" w:rsidRPr="006C202C">
              <w:rPr>
                <w:i/>
                <w:color w:val="auto"/>
                <w:sz w:val="24"/>
              </w:rPr>
              <w:t> </w:t>
            </w:r>
            <w:r w:rsidRPr="006C202C">
              <w:rPr>
                <w:i/>
                <w:color w:val="auto"/>
                <w:sz w:val="24"/>
              </w:rPr>
              <w:t>відмови у відкритті провадження у справі.</w:t>
            </w:r>
          </w:p>
          <w:p w:rsidR="001504C1" w:rsidRPr="006C202C" w:rsidRDefault="001504C1" w:rsidP="006C202C">
            <w:pPr>
              <w:ind w:firstLine="349"/>
              <w:jc w:val="both"/>
              <w:rPr>
                <w:i/>
                <w:color w:val="auto"/>
                <w:sz w:val="24"/>
              </w:rPr>
            </w:pPr>
            <w:r w:rsidRPr="006C202C">
              <w:rPr>
                <w:i/>
                <w:color w:val="auto"/>
                <w:sz w:val="24"/>
              </w:rPr>
              <w:t>Таким чином, навіть у разі, якщо відповідач (інша особа) за своєю ініціативою забезпечив позов шляхом внесення на депозитний рахунок суду грошових коштів у розмірі вимог позивача або надання гарантії банку на таку суму, суд наділений правом скасувати вжиті заходи до забезпечення позову в порядку</w:t>
            </w:r>
            <w:r w:rsidR="003A42E1" w:rsidRPr="006C202C">
              <w:rPr>
                <w:i/>
                <w:color w:val="auto"/>
                <w:sz w:val="24"/>
              </w:rPr>
              <w:t xml:space="preserve"> ч. </w:t>
            </w:r>
            <w:r w:rsidRPr="006C202C">
              <w:rPr>
                <w:i/>
                <w:color w:val="auto"/>
                <w:sz w:val="24"/>
              </w:rPr>
              <w:t>13</w:t>
            </w:r>
            <w:r w:rsidR="003A42E1" w:rsidRPr="006C202C">
              <w:rPr>
                <w:i/>
                <w:color w:val="auto"/>
                <w:sz w:val="24"/>
              </w:rPr>
              <w:t xml:space="preserve"> ст. </w:t>
            </w:r>
            <w:r w:rsidRPr="006C202C">
              <w:rPr>
                <w:i/>
                <w:color w:val="auto"/>
                <w:sz w:val="24"/>
              </w:rPr>
              <w:t>145 ГПК</w:t>
            </w:r>
            <w:r w:rsidR="00B47684" w:rsidRPr="006C202C">
              <w:rPr>
                <w:i/>
                <w:color w:val="auto"/>
                <w:sz w:val="24"/>
              </w:rPr>
              <w:t xml:space="preserve"> України</w:t>
            </w:r>
            <w:r w:rsidRPr="006C202C">
              <w:rPr>
                <w:i/>
                <w:color w:val="auto"/>
                <w:sz w:val="24"/>
              </w:rPr>
              <w:t>.</w:t>
            </w:r>
          </w:p>
          <w:p w:rsidR="001504C1" w:rsidRPr="006C202C" w:rsidRDefault="001504C1" w:rsidP="006C202C">
            <w:pPr>
              <w:ind w:firstLine="349"/>
              <w:jc w:val="both"/>
              <w:rPr>
                <w:i/>
                <w:color w:val="auto"/>
                <w:szCs w:val="28"/>
              </w:rPr>
            </w:pPr>
          </w:p>
        </w:tc>
      </w:tr>
      <w:tr w:rsidR="001504C1" w:rsidRPr="006C202C" w:rsidTr="006C202C">
        <w:trPr>
          <w:trHeight w:val="465"/>
        </w:trPr>
        <w:tc>
          <w:tcPr>
            <w:tcW w:w="540" w:type="dxa"/>
          </w:tcPr>
          <w:p w:rsidR="001504C1" w:rsidRPr="006C202C" w:rsidRDefault="001504C1" w:rsidP="006C202C">
            <w:pPr>
              <w:numPr>
                <w:ilvl w:val="0"/>
                <w:numId w:val="24"/>
                <w:numberingChange w:id="91" w:author="Користувач" w:date="2018-12-13T18:13:00Z" w:original="%1:43:0:."/>
              </w:numPr>
              <w:ind w:left="0" w:firstLine="0"/>
              <w:rPr>
                <w:b/>
                <w:color w:val="auto"/>
                <w:sz w:val="24"/>
              </w:rPr>
            </w:pPr>
          </w:p>
        </w:tc>
        <w:tc>
          <w:tcPr>
            <w:tcW w:w="2365" w:type="dxa"/>
          </w:tcPr>
          <w:p w:rsidR="001504C1" w:rsidRPr="006C202C" w:rsidRDefault="001504C1" w:rsidP="001E03C7">
            <w:pPr>
              <w:rPr>
                <w:b/>
                <w:sz w:val="24"/>
                <w:lang w:val="ru-RU"/>
              </w:rPr>
            </w:pPr>
            <w:r w:rsidRPr="006C202C">
              <w:rPr>
                <w:b/>
                <w:sz w:val="24"/>
              </w:rPr>
              <w:t>Стаття</w:t>
            </w:r>
            <w:r w:rsidR="000049A3" w:rsidRPr="006C202C">
              <w:rPr>
                <w:b/>
                <w:sz w:val="24"/>
                <w:lang w:val="ru-RU"/>
              </w:rPr>
              <w:t> </w:t>
            </w:r>
            <w:r w:rsidRPr="006C202C">
              <w:rPr>
                <w:b/>
                <w:sz w:val="24"/>
              </w:rPr>
              <w:t>148</w:t>
            </w:r>
            <w:r w:rsidR="000049A3" w:rsidRPr="006C202C">
              <w:rPr>
                <w:b/>
                <w:sz w:val="24"/>
                <w:lang w:val="ru-RU"/>
              </w:rPr>
              <w:t>.</w:t>
            </w:r>
          </w:p>
          <w:p w:rsidR="001504C1" w:rsidRPr="006C202C" w:rsidRDefault="001504C1" w:rsidP="001E03C7">
            <w:pPr>
              <w:rPr>
                <w:sz w:val="24"/>
              </w:rPr>
            </w:pPr>
            <w:r w:rsidRPr="006C202C">
              <w:rPr>
                <w:b/>
                <w:sz w:val="24"/>
              </w:rPr>
              <w:t>Вимоги</w:t>
            </w:r>
            <w:r w:rsidR="000049A3" w:rsidRPr="006C202C">
              <w:rPr>
                <w:b/>
                <w:sz w:val="24"/>
                <w:lang w:val="ru-RU"/>
              </w:rPr>
              <w:t>,</w:t>
            </w:r>
            <w:r w:rsidRPr="006C202C">
              <w:rPr>
                <w:b/>
                <w:sz w:val="24"/>
              </w:rPr>
              <w:t xml:space="preserve"> за яким</w:t>
            </w:r>
            <w:r w:rsidR="000049A3" w:rsidRPr="006C202C">
              <w:rPr>
                <w:b/>
                <w:sz w:val="24"/>
                <w:lang w:val="ru-RU"/>
              </w:rPr>
              <w:t>и</w:t>
            </w:r>
            <w:r w:rsidRPr="006C202C">
              <w:rPr>
                <w:b/>
                <w:sz w:val="24"/>
              </w:rPr>
              <w:t xml:space="preserve"> може бути видан</w:t>
            </w:r>
            <w:r w:rsidR="000049A3" w:rsidRPr="006C202C">
              <w:rPr>
                <w:b/>
                <w:sz w:val="24"/>
                <w:lang w:val="ru-RU"/>
              </w:rPr>
              <w:t>о</w:t>
            </w:r>
            <w:r w:rsidRPr="006C202C">
              <w:rPr>
                <w:b/>
                <w:sz w:val="24"/>
              </w:rPr>
              <w:t xml:space="preserve"> судовий наказ</w:t>
            </w:r>
          </w:p>
        </w:tc>
        <w:tc>
          <w:tcPr>
            <w:tcW w:w="5817" w:type="dxa"/>
          </w:tcPr>
          <w:p w:rsidR="001504C1" w:rsidRPr="006C202C" w:rsidRDefault="001504C1" w:rsidP="006C202C">
            <w:pPr>
              <w:pStyle w:val="Style20"/>
              <w:ind w:firstLine="407"/>
              <w:jc w:val="both"/>
              <w:rPr>
                <w:rStyle w:val="FontStyle31"/>
                <w:rFonts w:ascii="Roboto Condensed Light" w:hAnsi="Roboto Condensed Light"/>
                <w:b/>
                <w:sz w:val="24"/>
                <w:szCs w:val="24"/>
              </w:rPr>
            </w:pPr>
            <w:r w:rsidRPr="006C202C">
              <w:rPr>
                <w:rStyle w:val="FontStyle29"/>
                <w:rFonts w:ascii="Roboto Condensed Light" w:hAnsi="Roboto Condensed Light"/>
                <w:b/>
                <w:bCs/>
                <w:iCs/>
                <w:sz w:val="24"/>
                <w:szCs w:val="24"/>
              </w:rPr>
              <w:t>Чи може бути виданий судовий наказ про стягнення грошової заборгованості за договором у виді інфляційних нарахувань, 3</w:t>
            </w:r>
            <w:r w:rsidR="00B47684" w:rsidRPr="006C202C">
              <w:rPr>
                <w:rStyle w:val="FontStyle29"/>
                <w:rFonts w:ascii="Roboto Condensed Light" w:hAnsi="Roboto Condensed Light"/>
                <w:b/>
                <w:bCs/>
                <w:iCs/>
                <w:sz w:val="24"/>
                <w:szCs w:val="24"/>
              </w:rPr>
              <w:t> </w:t>
            </w:r>
            <w:r w:rsidRPr="006C202C">
              <w:rPr>
                <w:rStyle w:val="FontStyle29"/>
                <w:rFonts w:ascii="Roboto Condensed Light" w:hAnsi="Roboto Condensed Light"/>
                <w:b/>
                <w:bCs/>
                <w:iCs/>
                <w:sz w:val="24"/>
                <w:szCs w:val="24"/>
              </w:rPr>
              <w:t>% річних (ст.</w:t>
            </w:r>
            <w:r w:rsidR="00B47684" w:rsidRPr="006C202C">
              <w:rPr>
                <w:rStyle w:val="FontStyle29"/>
                <w:rFonts w:ascii="Roboto Condensed Light" w:hAnsi="Roboto Condensed Light"/>
                <w:b/>
                <w:bCs/>
                <w:iCs/>
                <w:sz w:val="24"/>
                <w:szCs w:val="24"/>
                <w:lang w:val="ru-RU"/>
              </w:rPr>
              <w:t> </w:t>
            </w:r>
            <w:r w:rsidRPr="006C202C">
              <w:rPr>
                <w:rStyle w:val="FontStyle29"/>
                <w:rFonts w:ascii="Roboto Condensed Light" w:hAnsi="Roboto Condensed Light"/>
                <w:b/>
                <w:bCs/>
                <w:iCs/>
                <w:sz w:val="24"/>
                <w:szCs w:val="24"/>
              </w:rPr>
              <w:t>625 ЦК України), а також неустойки (ст.</w:t>
            </w:r>
            <w:r w:rsidR="00B47684" w:rsidRPr="006C202C">
              <w:rPr>
                <w:rStyle w:val="FontStyle29"/>
                <w:rFonts w:ascii="Roboto Condensed Light" w:hAnsi="Roboto Condensed Light"/>
                <w:b/>
                <w:bCs/>
                <w:iCs/>
                <w:sz w:val="24"/>
                <w:szCs w:val="24"/>
                <w:lang w:val="ru-RU"/>
              </w:rPr>
              <w:t> </w:t>
            </w:r>
            <w:r w:rsidRPr="006C202C">
              <w:rPr>
                <w:rStyle w:val="FontStyle29"/>
                <w:rFonts w:ascii="Roboto Condensed Light" w:hAnsi="Roboto Condensed Light"/>
                <w:b/>
                <w:bCs/>
                <w:iCs/>
                <w:sz w:val="24"/>
                <w:szCs w:val="24"/>
              </w:rPr>
              <w:t>549 ЦК України)?</w:t>
            </w:r>
          </w:p>
          <w:p w:rsidR="001504C1" w:rsidRPr="006C202C" w:rsidRDefault="001504C1" w:rsidP="006C202C">
            <w:pPr>
              <w:ind w:firstLine="407"/>
              <w:jc w:val="both"/>
              <w:rPr>
                <w:sz w:val="24"/>
              </w:rPr>
            </w:pPr>
            <w:r w:rsidRPr="006C202C">
              <w:rPr>
                <w:sz w:val="24"/>
              </w:rPr>
              <w:t>За змістом ст.ст.</w:t>
            </w:r>
            <w:r w:rsidR="00B47684" w:rsidRPr="006C202C">
              <w:rPr>
                <w:sz w:val="24"/>
                <w:lang w:val="ru-RU"/>
              </w:rPr>
              <w:t> </w:t>
            </w:r>
            <w:hyperlink r:id="rId13" w:anchor="1128" w:tgtFrame="_blank" w:tooltip="Господарський процесуальний кодекс України (ред. з 15.12.2017); нормативно-правовий акт № 1798-XII від 06.11.1991" w:history="1">
              <w:r w:rsidRPr="006C202C">
                <w:rPr>
                  <w:sz w:val="24"/>
                </w:rPr>
                <w:t>147</w:t>
              </w:r>
            </w:hyperlink>
            <w:r w:rsidRPr="006C202C">
              <w:rPr>
                <w:sz w:val="24"/>
              </w:rPr>
              <w:t xml:space="preserve">, 148 </w:t>
            </w:r>
            <w:r w:rsidR="00B47684" w:rsidRPr="006C202C">
              <w:rPr>
                <w:sz w:val="24"/>
                <w:lang w:val="ru-RU"/>
              </w:rPr>
              <w:t xml:space="preserve">ГПК </w:t>
            </w:r>
            <w:r w:rsidRPr="006C202C">
              <w:rPr>
                <w:sz w:val="24"/>
              </w:rPr>
              <w:t xml:space="preserve">України судовий наказ є особливою формою судового рішення, що </w:t>
            </w:r>
            <w:r w:rsidRPr="006C202C">
              <w:rPr>
                <w:sz w:val="24"/>
              </w:rPr>
              <w:lastRenderedPageBreak/>
              <w:t>видається судом за результатами розгляду вимог, передбачених ст.</w:t>
            </w:r>
            <w:r w:rsidR="00B47684" w:rsidRPr="006C202C">
              <w:rPr>
                <w:sz w:val="24"/>
                <w:lang w:val="ru-RU"/>
              </w:rPr>
              <w:t> </w:t>
            </w:r>
            <w:r w:rsidRPr="006C202C">
              <w:rPr>
                <w:sz w:val="24"/>
              </w:rPr>
              <w:t xml:space="preserve">148 цього Кодексу. </w:t>
            </w:r>
          </w:p>
          <w:p w:rsidR="001504C1" w:rsidRPr="006C202C" w:rsidRDefault="001504C1" w:rsidP="006C202C">
            <w:pPr>
              <w:ind w:firstLine="407"/>
              <w:jc w:val="both"/>
              <w:rPr>
                <w:sz w:val="24"/>
              </w:rPr>
            </w:pPr>
            <w:r w:rsidRPr="006C202C">
              <w:rPr>
                <w:sz w:val="24"/>
              </w:rPr>
              <w:t>Судовий наказ може бути видано тільки за вимогами про стягнення грошової заборгованості за договором, укладеним у письмовій (в тому числі електронній) формі, якщо сума вимоги не</w:t>
            </w:r>
            <w:r w:rsidR="00B47684" w:rsidRPr="006C202C">
              <w:rPr>
                <w:sz w:val="24"/>
                <w:lang w:val="ru-RU"/>
              </w:rPr>
              <w:t> </w:t>
            </w:r>
            <w:r w:rsidRPr="006C202C">
              <w:rPr>
                <w:sz w:val="24"/>
              </w:rPr>
              <w:t>перевищує ста розмірів прожиткового мінімуму для працездатних осіб.</w:t>
            </w:r>
          </w:p>
          <w:p w:rsidR="001504C1" w:rsidRPr="006C202C" w:rsidRDefault="001504C1" w:rsidP="006C202C">
            <w:pPr>
              <w:ind w:firstLine="407"/>
              <w:jc w:val="both"/>
              <w:rPr>
                <w:sz w:val="24"/>
              </w:rPr>
            </w:pPr>
            <w:r w:rsidRPr="006C202C">
              <w:rPr>
                <w:b/>
                <w:i/>
                <w:sz w:val="24"/>
              </w:rPr>
              <w:t xml:space="preserve">Практика </w:t>
            </w:r>
            <w:r w:rsidR="002A5495" w:rsidRPr="006C202C">
              <w:rPr>
                <w:b/>
                <w:i/>
                <w:sz w:val="24"/>
              </w:rPr>
              <w:t xml:space="preserve">є </w:t>
            </w:r>
            <w:r w:rsidRPr="006C202C">
              <w:rPr>
                <w:b/>
                <w:i/>
                <w:sz w:val="24"/>
              </w:rPr>
              <w:t>різн</w:t>
            </w:r>
            <w:r w:rsidR="002A5495" w:rsidRPr="006C202C">
              <w:rPr>
                <w:b/>
                <w:i/>
                <w:sz w:val="24"/>
              </w:rPr>
              <w:t>ою</w:t>
            </w:r>
            <w:r w:rsidRPr="006C202C">
              <w:rPr>
                <w:b/>
                <w:sz w:val="24"/>
              </w:rPr>
              <w:t>:</w:t>
            </w:r>
            <w:r w:rsidRPr="006C202C">
              <w:rPr>
                <w:sz w:val="24"/>
              </w:rPr>
              <w:t xml:space="preserve"> одні суди (</w:t>
            </w:r>
            <w:r w:rsidR="00B47684" w:rsidRPr="006C202C">
              <w:rPr>
                <w:sz w:val="24"/>
              </w:rPr>
              <w:t xml:space="preserve">в тому числі </w:t>
            </w:r>
            <w:r w:rsidRPr="006C202C">
              <w:rPr>
                <w:sz w:val="24"/>
              </w:rPr>
              <w:t>апеляційні) стягують лише суму основного боргу, інші стягують 3</w:t>
            </w:r>
            <w:r w:rsidR="004E76FF" w:rsidRPr="006C202C">
              <w:rPr>
                <w:sz w:val="24"/>
              </w:rPr>
              <w:t> </w:t>
            </w:r>
            <w:r w:rsidRPr="006C202C">
              <w:rPr>
                <w:sz w:val="24"/>
              </w:rPr>
              <w:t>% річних</w:t>
            </w:r>
            <w:r w:rsidR="00A903B0" w:rsidRPr="006C202C">
              <w:rPr>
                <w:sz w:val="24"/>
              </w:rPr>
              <w:t>,</w:t>
            </w:r>
            <w:r w:rsidRPr="006C202C">
              <w:rPr>
                <w:sz w:val="24"/>
              </w:rPr>
              <w:t xml:space="preserve"> інфляційні втрати і штрафні санкції.</w:t>
            </w:r>
          </w:p>
          <w:p w:rsidR="001504C1" w:rsidRPr="006C202C" w:rsidRDefault="001504C1" w:rsidP="006C202C">
            <w:pPr>
              <w:pStyle w:val="Style20"/>
              <w:ind w:firstLine="407"/>
              <w:jc w:val="both"/>
              <w:rPr>
                <w:rFonts w:ascii="Roboto Condensed Light" w:hAnsi="Roboto Condensed Light"/>
                <w:b/>
                <w:u w:val="single"/>
              </w:rPr>
            </w:pPr>
          </w:p>
        </w:tc>
        <w:tc>
          <w:tcPr>
            <w:tcW w:w="6938" w:type="dxa"/>
          </w:tcPr>
          <w:p w:rsidR="001504C1" w:rsidRPr="006C202C" w:rsidRDefault="001504C1" w:rsidP="006C202C">
            <w:pPr>
              <w:ind w:firstLine="349"/>
              <w:jc w:val="both"/>
              <w:rPr>
                <w:i/>
                <w:sz w:val="24"/>
              </w:rPr>
            </w:pPr>
            <w:r w:rsidRPr="006C202C">
              <w:rPr>
                <w:i/>
                <w:sz w:val="24"/>
              </w:rPr>
              <w:lastRenderedPageBreak/>
              <w:t>Відповідно до</w:t>
            </w:r>
            <w:r w:rsidR="003A42E1" w:rsidRPr="006C202C">
              <w:rPr>
                <w:i/>
                <w:sz w:val="24"/>
              </w:rPr>
              <w:t xml:space="preserve"> ч. </w:t>
            </w:r>
            <w:r w:rsidRPr="006C202C">
              <w:rPr>
                <w:i/>
                <w:sz w:val="24"/>
              </w:rPr>
              <w:t>1</w:t>
            </w:r>
            <w:r w:rsidR="003A42E1" w:rsidRPr="006C202C">
              <w:rPr>
                <w:i/>
                <w:sz w:val="24"/>
              </w:rPr>
              <w:t xml:space="preserve"> ст. </w:t>
            </w:r>
            <w:r w:rsidRPr="006C202C">
              <w:rPr>
                <w:i/>
                <w:sz w:val="24"/>
              </w:rPr>
              <w:t>148 ГПК України судовий наказ може бути видано тільки за вимогами про стягнення грошової заборгованості за договором,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1504C1" w:rsidRPr="006C202C" w:rsidRDefault="001504C1" w:rsidP="006C202C">
            <w:pPr>
              <w:ind w:firstLine="349"/>
              <w:jc w:val="both"/>
              <w:rPr>
                <w:i/>
                <w:sz w:val="24"/>
              </w:rPr>
            </w:pPr>
            <w:r w:rsidRPr="006C202C">
              <w:rPr>
                <w:i/>
                <w:sz w:val="24"/>
              </w:rPr>
              <w:t xml:space="preserve">За змістом </w:t>
            </w:r>
            <w:r w:rsidR="004E76FF" w:rsidRPr="006C202C">
              <w:rPr>
                <w:i/>
                <w:sz w:val="24"/>
              </w:rPr>
              <w:t>ст.</w:t>
            </w:r>
            <w:r w:rsidRPr="006C202C">
              <w:rPr>
                <w:i/>
                <w:sz w:val="24"/>
              </w:rPr>
              <w:t>ст</w:t>
            </w:r>
            <w:r w:rsidR="004E76FF" w:rsidRPr="006C202C">
              <w:rPr>
                <w:i/>
                <w:sz w:val="24"/>
              </w:rPr>
              <w:t>. </w:t>
            </w:r>
            <w:r w:rsidRPr="006C202C">
              <w:rPr>
                <w:i/>
                <w:sz w:val="24"/>
              </w:rPr>
              <w:t>524</w:t>
            </w:r>
            <w:r w:rsidR="004E76FF" w:rsidRPr="006C202C">
              <w:rPr>
                <w:i/>
                <w:sz w:val="24"/>
              </w:rPr>
              <w:t>,</w:t>
            </w:r>
            <w:r w:rsidRPr="006C202C">
              <w:rPr>
                <w:i/>
                <w:sz w:val="24"/>
              </w:rPr>
              <w:t xml:space="preserve"> 533 ЦК України грошовим є зобов'язання, яке виражається в грошових одиницях України </w:t>
            </w:r>
            <w:r w:rsidRPr="006C202C">
              <w:rPr>
                <w:i/>
                <w:sz w:val="24"/>
              </w:rPr>
              <w:lastRenderedPageBreak/>
              <w:t>(або грошовому еквіваленті в іноземній валюті).</w:t>
            </w:r>
          </w:p>
          <w:p w:rsidR="001504C1" w:rsidRPr="006C202C" w:rsidRDefault="00A903B0" w:rsidP="006C202C">
            <w:pPr>
              <w:ind w:firstLine="349"/>
              <w:jc w:val="both"/>
              <w:rPr>
                <w:b/>
                <w:i/>
                <w:sz w:val="24"/>
                <w:u w:val="single"/>
              </w:rPr>
            </w:pPr>
            <w:r w:rsidRPr="006C202C">
              <w:rPr>
                <w:i/>
                <w:sz w:val="24"/>
                <w:lang w:val="ru-RU"/>
              </w:rPr>
              <w:t>О</w:t>
            </w:r>
            <w:r w:rsidR="001504C1" w:rsidRPr="006C202C">
              <w:rPr>
                <w:i/>
                <w:sz w:val="24"/>
              </w:rPr>
              <w:t xml:space="preserve">тже, </w:t>
            </w:r>
            <w:r w:rsidRPr="006C202C">
              <w:rPr>
                <w:i/>
                <w:sz w:val="24"/>
              </w:rPr>
              <w:t>як</w:t>
            </w:r>
            <w:r w:rsidR="001504C1" w:rsidRPr="006C202C">
              <w:rPr>
                <w:i/>
                <w:sz w:val="24"/>
              </w:rPr>
              <w:t xml:space="preserve"> вимог</w:t>
            </w:r>
            <w:r w:rsidRPr="006C202C">
              <w:rPr>
                <w:i/>
                <w:sz w:val="24"/>
              </w:rPr>
              <w:t>у,</w:t>
            </w:r>
            <w:r w:rsidR="001504C1" w:rsidRPr="006C202C">
              <w:rPr>
                <w:i/>
                <w:sz w:val="24"/>
              </w:rPr>
              <w:t xml:space="preserve"> за якою може бути видано наказ</w:t>
            </w:r>
            <w:r w:rsidR="000A5E89" w:rsidRPr="006C202C">
              <w:rPr>
                <w:i/>
                <w:sz w:val="24"/>
              </w:rPr>
              <w:t xml:space="preserve"> </w:t>
            </w:r>
            <w:r w:rsidR="001504C1" w:rsidRPr="006C202C">
              <w:rPr>
                <w:i/>
                <w:sz w:val="24"/>
              </w:rPr>
              <w:t>про стягнення грошової заборгованості за письмовим договором відповідно до</w:t>
            </w:r>
            <w:r w:rsidR="003A42E1" w:rsidRPr="006C202C">
              <w:rPr>
                <w:i/>
                <w:sz w:val="24"/>
              </w:rPr>
              <w:t xml:space="preserve"> ч. </w:t>
            </w:r>
            <w:r w:rsidR="001504C1" w:rsidRPr="006C202C">
              <w:rPr>
                <w:i/>
                <w:sz w:val="24"/>
              </w:rPr>
              <w:t>1</w:t>
            </w:r>
            <w:r w:rsidR="003A42E1" w:rsidRPr="006C202C">
              <w:rPr>
                <w:i/>
                <w:sz w:val="24"/>
              </w:rPr>
              <w:t xml:space="preserve"> ст. </w:t>
            </w:r>
            <w:r w:rsidR="001504C1" w:rsidRPr="006C202C">
              <w:rPr>
                <w:i/>
                <w:sz w:val="24"/>
              </w:rPr>
              <w:t>148 ГПК України</w:t>
            </w:r>
            <w:r w:rsidRPr="006C202C">
              <w:rPr>
                <w:i/>
                <w:sz w:val="24"/>
              </w:rPr>
              <w:t>,</w:t>
            </w:r>
            <w:r w:rsidR="001504C1" w:rsidRPr="006C202C">
              <w:rPr>
                <w:i/>
                <w:sz w:val="24"/>
              </w:rPr>
              <w:t xml:space="preserve"> слід розуміти будь-яку вимогу про стягнення грошової суми заборгованості за договором, яка </w:t>
            </w:r>
            <w:r w:rsidRPr="006C202C">
              <w:rPr>
                <w:i/>
                <w:sz w:val="24"/>
              </w:rPr>
              <w:t>охоплює</w:t>
            </w:r>
            <w:r w:rsidR="001504C1" w:rsidRPr="006C202C">
              <w:rPr>
                <w:i/>
                <w:sz w:val="24"/>
              </w:rPr>
              <w:t xml:space="preserve"> не</w:t>
            </w:r>
            <w:r w:rsidRPr="006C202C">
              <w:rPr>
                <w:i/>
                <w:sz w:val="24"/>
              </w:rPr>
              <w:t> </w:t>
            </w:r>
            <w:r w:rsidR="001504C1" w:rsidRPr="006C202C">
              <w:rPr>
                <w:i/>
                <w:sz w:val="24"/>
              </w:rPr>
              <w:t xml:space="preserve">тільки основний борг </w:t>
            </w:r>
            <w:r w:rsidRPr="006C202C">
              <w:rPr>
                <w:i/>
                <w:sz w:val="24"/>
              </w:rPr>
              <w:t>і</w:t>
            </w:r>
            <w:r w:rsidR="001504C1" w:rsidRPr="006C202C">
              <w:rPr>
                <w:i/>
                <w:sz w:val="24"/>
              </w:rPr>
              <w:t xml:space="preserve"> проценти, але й неустойку,</w:t>
            </w:r>
            <w:r w:rsidR="000A5E89" w:rsidRPr="006C202C">
              <w:rPr>
                <w:i/>
                <w:sz w:val="24"/>
              </w:rPr>
              <w:t xml:space="preserve"> </w:t>
            </w:r>
            <w:r w:rsidR="001504C1" w:rsidRPr="006C202C">
              <w:rPr>
                <w:i/>
                <w:sz w:val="24"/>
              </w:rPr>
              <w:t>проценти річних та інфляційні втрати, за умови, якщо сума вимоги не</w:t>
            </w:r>
            <w:r w:rsidRPr="006C202C">
              <w:rPr>
                <w:i/>
                <w:sz w:val="24"/>
              </w:rPr>
              <w:t> </w:t>
            </w:r>
            <w:r w:rsidR="001504C1" w:rsidRPr="006C202C">
              <w:rPr>
                <w:i/>
                <w:sz w:val="24"/>
              </w:rPr>
              <w:t>перевищує ста розмірів прожиткового мінімуму для працездатних осіб.</w:t>
            </w:r>
          </w:p>
        </w:tc>
      </w:tr>
    </w:tbl>
    <w:p w:rsidR="00A903B0" w:rsidRPr="00A903B0" w:rsidRDefault="00A903B0">
      <w:pPr>
        <w:rPr>
          <w:sz w:val="2"/>
          <w:szCs w:val="2"/>
        </w:rPr>
      </w:pPr>
      <w:r>
        <w:lastRenderedPageBreak/>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65"/>
        <w:gridCol w:w="5817"/>
        <w:gridCol w:w="6938"/>
      </w:tblGrid>
      <w:tr w:rsidR="001504C1" w:rsidRPr="006C202C" w:rsidTr="006C202C">
        <w:trPr>
          <w:trHeight w:val="465"/>
        </w:trPr>
        <w:tc>
          <w:tcPr>
            <w:tcW w:w="540" w:type="dxa"/>
          </w:tcPr>
          <w:p w:rsidR="001504C1" w:rsidRPr="006C202C" w:rsidRDefault="001504C1" w:rsidP="006C202C">
            <w:pPr>
              <w:numPr>
                <w:ilvl w:val="0"/>
                <w:numId w:val="24"/>
                <w:numberingChange w:id="92" w:author="Користувач" w:date="2018-12-13T18:13:00Z" w:original="%1:44: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159.</w:t>
            </w:r>
          </w:p>
          <w:p w:rsidR="001504C1" w:rsidRPr="006C202C" w:rsidRDefault="001504C1" w:rsidP="001E03C7">
            <w:pPr>
              <w:rPr>
                <w:b/>
                <w:color w:val="auto"/>
                <w:sz w:val="24"/>
              </w:rPr>
            </w:pPr>
            <w:r w:rsidRPr="006C202C">
              <w:rPr>
                <w:b/>
                <w:color w:val="auto"/>
                <w:sz w:val="24"/>
              </w:rPr>
              <w:t>Набрання судовим наказом законної сили та видача його стягувачу</w:t>
            </w:r>
          </w:p>
        </w:tc>
        <w:tc>
          <w:tcPr>
            <w:tcW w:w="5817" w:type="dxa"/>
          </w:tcPr>
          <w:p w:rsidR="001504C1" w:rsidRPr="006C202C" w:rsidRDefault="001504C1" w:rsidP="006C202C">
            <w:pPr>
              <w:pStyle w:val="Style20"/>
              <w:ind w:firstLine="407"/>
              <w:jc w:val="both"/>
              <w:rPr>
                <w:rStyle w:val="FontStyle29"/>
                <w:rFonts w:ascii="Roboto Condensed Light" w:hAnsi="Roboto Condensed Light"/>
                <w:b/>
                <w:bCs/>
              </w:rPr>
            </w:pPr>
            <w:r w:rsidRPr="006C202C">
              <w:rPr>
                <w:rStyle w:val="FontStyle29"/>
                <w:rFonts w:ascii="Roboto Condensed Light" w:hAnsi="Roboto Condensed Light"/>
                <w:b/>
                <w:bCs/>
              </w:rPr>
              <w:t>Чи повинен суд направляти до Єдиного державного реєстру судових рішень судовий наказ, який набрав законної сили</w:t>
            </w:r>
            <w:r w:rsidR="00A903B0" w:rsidRPr="006C202C">
              <w:rPr>
                <w:rStyle w:val="FontStyle29"/>
                <w:rFonts w:ascii="Roboto Condensed Light" w:hAnsi="Roboto Condensed Light"/>
                <w:b/>
                <w:bCs/>
              </w:rPr>
              <w:t>,</w:t>
            </w:r>
            <w:r w:rsidRPr="006C202C">
              <w:rPr>
                <w:rStyle w:val="FontStyle29"/>
                <w:rFonts w:ascii="Roboto Condensed Light" w:hAnsi="Roboto Condensed Light"/>
                <w:b/>
                <w:bCs/>
              </w:rPr>
              <w:t xml:space="preserve"> повторно (</w:t>
            </w:r>
            <w:r w:rsidR="00A903B0" w:rsidRPr="006C202C">
              <w:rPr>
                <w:rStyle w:val="FontStyle29"/>
                <w:rFonts w:ascii="Roboto Condensed Light" w:hAnsi="Roboto Condensed Light"/>
                <w:b/>
                <w:bCs/>
              </w:rPr>
              <w:t>і</w:t>
            </w:r>
            <w:r w:rsidRPr="006C202C">
              <w:rPr>
                <w:rStyle w:val="FontStyle29"/>
                <w:rFonts w:ascii="Roboto Condensed Light" w:hAnsi="Roboto Condensed Light"/>
                <w:b/>
                <w:bCs/>
              </w:rPr>
              <w:t>з зазначенням відомостей</w:t>
            </w:r>
            <w:r w:rsidR="00A903B0" w:rsidRPr="006C202C">
              <w:rPr>
                <w:rStyle w:val="FontStyle29"/>
                <w:rFonts w:ascii="Roboto Condensed Light" w:hAnsi="Roboto Condensed Light"/>
                <w:b/>
                <w:bCs/>
              </w:rPr>
              <w:t>,</w:t>
            </w:r>
            <w:r w:rsidRPr="006C202C">
              <w:rPr>
                <w:rStyle w:val="FontStyle29"/>
                <w:rFonts w:ascii="Roboto Condensed Light" w:hAnsi="Roboto Condensed Light"/>
                <w:b/>
                <w:bCs/>
              </w:rPr>
              <w:t xml:space="preserve"> передбачених п.п.</w:t>
            </w:r>
            <w:r w:rsidR="000A5E89" w:rsidRPr="006C202C">
              <w:rPr>
                <w:rStyle w:val="FontStyle29"/>
                <w:rFonts w:ascii="Roboto Condensed Light" w:hAnsi="Roboto Condensed Light"/>
                <w:b/>
                <w:bCs/>
              </w:rPr>
              <w:t> </w:t>
            </w:r>
            <w:r w:rsidRPr="006C202C">
              <w:rPr>
                <w:rStyle w:val="FontStyle29"/>
                <w:rFonts w:ascii="Roboto Condensed Light" w:hAnsi="Roboto Condensed Light"/>
                <w:b/>
                <w:bCs/>
              </w:rPr>
              <w:t>1</w:t>
            </w:r>
            <w:r w:rsidR="000A5E89" w:rsidRPr="006C202C">
              <w:rPr>
                <w:rStyle w:val="FontStyle29"/>
                <w:rFonts w:ascii="Roboto Condensed Light" w:hAnsi="Roboto Condensed Light"/>
                <w:b/>
                <w:bCs/>
              </w:rPr>
              <w:t>–</w:t>
            </w:r>
            <w:r w:rsidRPr="006C202C">
              <w:rPr>
                <w:rStyle w:val="FontStyle29"/>
                <w:rFonts w:ascii="Roboto Condensed Light" w:hAnsi="Roboto Condensed Light"/>
                <w:b/>
                <w:bCs/>
              </w:rPr>
              <w:t>11 ч.</w:t>
            </w:r>
            <w:r w:rsidR="000A5E89" w:rsidRPr="006C202C">
              <w:rPr>
                <w:rStyle w:val="FontStyle29"/>
                <w:rFonts w:ascii="Roboto Condensed Light" w:hAnsi="Roboto Condensed Light"/>
                <w:b/>
                <w:bCs/>
              </w:rPr>
              <w:t> </w:t>
            </w:r>
            <w:r w:rsidRPr="006C202C">
              <w:rPr>
                <w:rStyle w:val="FontStyle29"/>
                <w:rFonts w:ascii="Roboto Condensed Light" w:hAnsi="Roboto Condensed Light"/>
                <w:b/>
                <w:bCs/>
              </w:rPr>
              <w:t>1 ст.</w:t>
            </w:r>
            <w:r w:rsidR="000A5E89" w:rsidRPr="006C202C">
              <w:rPr>
                <w:rStyle w:val="FontStyle29"/>
                <w:rFonts w:ascii="Roboto Condensed Light" w:hAnsi="Roboto Condensed Light"/>
                <w:b/>
                <w:bCs/>
              </w:rPr>
              <w:t> </w:t>
            </w:r>
            <w:r w:rsidRPr="006C202C">
              <w:rPr>
                <w:rStyle w:val="FontStyle29"/>
                <w:rFonts w:ascii="Roboto Condensed Light" w:hAnsi="Roboto Condensed Light"/>
                <w:b/>
                <w:bCs/>
              </w:rPr>
              <w:t>155 ГПК України)?</w:t>
            </w:r>
          </w:p>
          <w:p w:rsidR="001504C1" w:rsidRPr="006C202C" w:rsidRDefault="001504C1" w:rsidP="006C202C">
            <w:pPr>
              <w:pStyle w:val="Style20"/>
              <w:widowControl/>
              <w:ind w:firstLine="407"/>
              <w:jc w:val="both"/>
              <w:rPr>
                <w:rStyle w:val="FontStyle31"/>
                <w:rFonts w:ascii="Roboto Condensed Light" w:hAnsi="Roboto Condensed Light"/>
                <w:bCs/>
                <w:i w:val="0"/>
              </w:rPr>
            </w:pPr>
          </w:p>
        </w:tc>
        <w:tc>
          <w:tcPr>
            <w:tcW w:w="6938" w:type="dxa"/>
          </w:tcPr>
          <w:p w:rsidR="001504C1" w:rsidRPr="006C202C" w:rsidRDefault="001504C1" w:rsidP="006C202C">
            <w:pPr>
              <w:ind w:firstLine="349"/>
              <w:jc w:val="both"/>
              <w:rPr>
                <w:i/>
                <w:color w:val="auto"/>
                <w:sz w:val="24"/>
              </w:rPr>
            </w:pPr>
            <w:r w:rsidRPr="006C202C">
              <w:rPr>
                <w:i/>
                <w:color w:val="auto"/>
                <w:sz w:val="24"/>
              </w:rPr>
              <w:t>1)</w:t>
            </w:r>
            <w:r w:rsidR="004E76FF" w:rsidRPr="006C202C">
              <w:rPr>
                <w:i/>
                <w:color w:val="auto"/>
                <w:sz w:val="24"/>
              </w:rPr>
              <w:t> </w:t>
            </w:r>
            <w:r w:rsidRPr="006C202C">
              <w:rPr>
                <w:i/>
                <w:color w:val="auto"/>
                <w:sz w:val="24"/>
              </w:rPr>
              <w:t>Відповідно до ст</w:t>
            </w:r>
            <w:r w:rsidR="004E76FF" w:rsidRPr="006C202C">
              <w:rPr>
                <w:i/>
                <w:color w:val="auto"/>
                <w:sz w:val="24"/>
              </w:rPr>
              <w:t>. </w:t>
            </w:r>
            <w:r w:rsidRPr="006C202C">
              <w:rPr>
                <w:i/>
                <w:color w:val="auto"/>
                <w:sz w:val="24"/>
              </w:rPr>
              <w:t>1 Закону України "Про доступ до судових рішень"</w:t>
            </w:r>
            <w:r w:rsidR="000A5E89" w:rsidRPr="006C202C">
              <w:rPr>
                <w:i/>
                <w:color w:val="auto"/>
                <w:sz w:val="24"/>
              </w:rPr>
              <w:t xml:space="preserve"> </w:t>
            </w:r>
            <w:r w:rsidRPr="006C202C">
              <w:rPr>
                <w:i/>
                <w:color w:val="auto"/>
                <w:sz w:val="24"/>
              </w:rPr>
              <w:t>цим Законом регулюються відносини щодо забезпечення доступу до судових рішень (рішень, судових наказів, постанов, вироків, ухвал), ухвалених судами загальної юрисдикції, та ведення Єдиного державного реєстру судових рішень.</w:t>
            </w:r>
          </w:p>
          <w:p w:rsidR="001504C1" w:rsidRPr="006C202C" w:rsidRDefault="00A903B0" w:rsidP="006C202C">
            <w:pPr>
              <w:ind w:firstLine="349"/>
              <w:jc w:val="both"/>
              <w:rPr>
                <w:i/>
                <w:color w:val="auto"/>
                <w:sz w:val="24"/>
              </w:rPr>
            </w:pPr>
            <w:r w:rsidRPr="006C202C">
              <w:rPr>
                <w:i/>
                <w:color w:val="auto"/>
                <w:sz w:val="24"/>
              </w:rPr>
              <w:t>За змістом ч.</w:t>
            </w:r>
            <w:r w:rsidR="004E76FF" w:rsidRPr="006C202C">
              <w:rPr>
                <w:i/>
                <w:color w:val="auto"/>
                <w:sz w:val="24"/>
              </w:rPr>
              <w:t> </w:t>
            </w:r>
            <w:r w:rsidR="001504C1" w:rsidRPr="006C202C">
              <w:rPr>
                <w:i/>
                <w:color w:val="auto"/>
                <w:sz w:val="24"/>
              </w:rPr>
              <w:t>2 ст</w:t>
            </w:r>
            <w:r w:rsidR="004E76FF" w:rsidRPr="006C202C">
              <w:rPr>
                <w:i/>
                <w:color w:val="auto"/>
                <w:sz w:val="24"/>
              </w:rPr>
              <w:t>. </w:t>
            </w:r>
            <w:r w:rsidR="001504C1" w:rsidRPr="006C202C">
              <w:rPr>
                <w:i/>
                <w:color w:val="auto"/>
                <w:sz w:val="24"/>
              </w:rPr>
              <w:t>2 Закону України "Про доступ до судових рішень"</w:t>
            </w:r>
            <w:r w:rsidR="000A5E89" w:rsidRPr="006C202C">
              <w:rPr>
                <w:i/>
                <w:color w:val="auto"/>
                <w:sz w:val="24"/>
              </w:rPr>
              <w:t xml:space="preserve"> </w:t>
            </w:r>
            <w:r w:rsidR="001504C1" w:rsidRPr="006C202C">
              <w:rPr>
                <w:i/>
                <w:color w:val="auto"/>
                <w:sz w:val="24"/>
              </w:rPr>
              <w:t>усі судові рішення є відкритими та підлягають оприлюдненню в електронній формі не пізніше наступного дня після їх виготовлення і підписання. Судові рішення також можуть публікуватися в друкованих виданнях із додержанням вимог цього Закону.</w:t>
            </w:r>
          </w:p>
          <w:p w:rsidR="001504C1" w:rsidRPr="006C202C" w:rsidRDefault="001504C1" w:rsidP="006C202C">
            <w:pPr>
              <w:ind w:firstLine="349"/>
              <w:jc w:val="both"/>
              <w:rPr>
                <w:i/>
                <w:color w:val="auto"/>
                <w:sz w:val="24"/>
              </w:rPr>
            </w:pPr>
            <w:r w:rsidRPr="006C202C">
              <w:rPr>
                <w:i/>
                <w:color w:val="auto"/>
                <w:sz w:val="24"/>
              </w:rPr>
              <w:t>Згідно з</w:t>
            </w:r>
            <w:r w:rsidR="003A42E1" w:rsidRPr="006C202C">
              <w:rPr>
                <w:i/>
                <w:color w:val="auto"/>
                <w:sz w:val="24"/>
              </w:rPr>
              <w:t xml:space="preserve"> ч. </w:t>
            </w:r>
            <w:r w:rsidRPr="006C202C">
              <w:rPr>
                <w:i/>
                <w:color w:val="auto"/>
                <w:sz w:val="24"/>
              </w:rPr>
              <w:t>3</w:t>
            </w:r>
            <w:r w:rsidR="003A42E1" w:rsidRPr="006C202C">
              <w:rPr>
                <w:i/>
                <w:color w:val="auto"/>
                <w:sz w:val="24"/>
              </w:rPr>
              <w:t xml:space="preserve"> ст. </w:t>
            </w:r>
            <w:r w:rsidRPr="006C202C">
              <w:rPr>
                <w:i/>
                <w:color w:val="auto"/>
                <w:sz w:val="24"/>
              </w:rPr>
              <w:t>3 Закону України "Про доступ до судових рішень" суд загальної юрисдикції вносить до Реєстру всі судові рішення і окремі думки суддів, викладені у письмовій формі, не</w:t>
            </w:r>
            <w:r w:rsidR="00A903B0" w:rsidRPr="006C202C">
              <w:rPr>
                <w:i/>
                <w:color w:val="auto"/>
                <w:sz w:val="24"/>
              </w:rPr>
              <w:t> </w:t>
            </w:r>
            <w:r w:rsidRPr="006C202C">
              <w:rPr>
                <w:i/>
                <w:color w:val="auto"/>
                <w:sz w:val="24"/>
              </w:rPr>
              <w:t>пізніше наступного дня після їх ухвалення або виготовлення повного тексту.</w:t>
            </w:r>
          </w:p>
          <w:p w:rsidR="001504C1" w:rsidRPr="006C202C" w:rsidRDefault="001504C1" w:rsidP="006C202C">
            <w:pPr>
              <w:ind w:firstLine="349"/>
              <w:jc w:val="both"/>
              <w:rPr>
                <w:i/>
                <w:color w:val="auto"/>
                <w:sz w:val="24"/>
              </w:rPr>
            </w:pPr>
            <w:r w:rsidRPr="006C202C">
              <w:rPr>
                <w:i/>
                <w:color w:val="auto"/>
                <w:sz w:val="24"/>
              </w:rPr>
              <w:t>Відповідно до</w:t>
            </w:r>
            <w:r w:rsidR="003A42E1" w:rsidRPr="006C202C">
              <w:rPr>
                <w:i/>
                <w:color w:val="auto"/>
                <w:sz w:val="24"/>
              </w:rPr>
              <w:t xml:space="preserve"> п. </w:t>
            </w:r>
            <w:r w:rsidRPr="006C202C">
              <w:rPr>
                <w:i/>
                <w:color w:val="auto"/>
                <w:sz w:val="24"/>
              </w:rPr>
              <w:t>4</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232 ГПК України судовими рішеннями, зокрема, є судові накази.</w:t>
            </w:r>
          </w:p>
          <w:p w:rsidR="001504C1" w:rsidRPr="006C202C" w:rsidRDefault="001504C1" w:rsidP="006C202C">
            <w:pPr>
              <w:ind w:firstLine="349"/>
              <w:jc w:val="both"/>
              <w:rPr>
                <w:i/>
                <w:color w:val="auto"/>
                <w:sz w:val="24"/>
              </w:rPr>
            </w:pPr>
            <w:r w:rsidRPr="006C202C">
              <w:rPr>
                <w:i/>
                <w:color w:val="auto"/>
                <w:sz w:val="24"/>
              </w:rPr>
              <w:t>За змістом ч</w:t>
            </w:r>
            <w:r w:rsidR="004E76FF" w:rsidRPr="006C202C">
              <w:rPr>
                <w:i/>
                <w:color w:val="auto"/>
                <w:sz w:val="24"/>
              </w:rPr>
              <w:t>. </w:t>
            </w:r>
            <w:r w:rsidRPr="006C202C">
              <w:rPr>
                <w:i/>
                <w:color w:val="auto"/>
                <w:sz w:val="24"/>
              </w:rPr>
              <w:t>1 ст</w:t>
            </w:r>
            <w:r w:rsidR="004E76FF" w:rsidRPr="006C202C">
              <w:rPr>
                <w:i/>
                <w:color w:val="auto"/>
                <w:sz w:val="24"/>
              </w:rPr>
              <w:t>. </w:t>
            </w:r>
            <w:r w:rsidRPr="006C202C">
              <w:rPr>
                <w:i/>
                <w:color w:val="auto"/>
                <w:sz w:val="24"/>
              </w:rPr>
              <w:t>147 ГПК України судовий наказ є особливою формою судового рішення, що видається судом за результатами розгляду вимог, передбачених ст</w:t>
            </w:r>
            <w:r w:rsidR="004E76FF" w:rsidRPr="006C202C">
              <w:rPr>
                <w:i/>
                <w:color w:val="auto"/>
                <w:sz w:val="24"/>
              </w:rPr>
              <w:t>. </w:t>
            </w:r>
            <w:r w:rsidRPr="006C202C">
              <w:rPr>
                <w:i/>
                <w:color w:val="auto"/>
                <w:sz w:val="24"/>
              </w:rPr>
              <w:t>148 цього Кодексу.</w:t>
            </w:r>
          </w:p>
          <w:p w:rsidR="001504C1" w:rsidRPr="006C202C" w:rsidRDefault="001504C1" w:rsidP="006C202C">
            <w:pPr>
              <w:ind w:firstLine="349"/>
              <w:jc w:val="both"/>
              <w:rPr>
                <w:i/>
                <w:color w:val="auto"/>
                <w:sz w:val="24"/>
              </w:rPr>
            </w:pPr>
            <w:r w:rsidRPr="006C202C">
              <w:rPr>
                <w:i/>
                <w:color w:val="auto"/>
                <w:sz w:val="24"/>
              </w:rPr>
              <w:t>У ч</w:t>
            </w:r>
            <w:r w:rsidR="004E76FF" w:rsidRPr="006C202C">
              <w:rPr>
                <w:i/>
                <w:color w:val="auto"/>
                <w:sz w:val="24"/>
              </w:rPr>
              <w:t>. </w:t>
            </w:r>
            <w:r w:rsidRPr="006C202C">
              <w:rPr>
                <w:i/>
                <w:color w:val="auto"/>
                <w:sz w:val="24"/>
              </w:rPr>
              <w:t>3 ст</w:t>
            </w:r>
            <w:r w:rsidR="004E76FF" w:rsidRPr="006C202C">
              <w:rPr>
                <w:i/>
                <w:color w:val="auto"/>
                <w:sz w:val="24"/>
              </w:rPr>
              <w:t>. </w:t>
            </w:r>
            <w:r w:rsidRPr="006C202C">
              <w:rPr>
                <w:i/>
                <w:color w:val="auto"/>
                <w:sz w:val="24"/>
              </w:rPr>
              <w:t>155 ГПК України визначено, що судовий наказ складається і підписується суддею у двох примірниках, один з яких залишається у суді, а другий видається під розписку або надсилається стягувачу на його офіційну електронну адресу, або рекомендованим листом із повідомленням про вручення, чи цінним листом з описом вкладеного після набрання ним законної сили у разі відсутності електронної офіційної адреси.</w:t>
            </w:r>
          </w:p>
          <w:p w:rsidR="001504C1" w:rsidRPr="006C202C" w:rsidRDefault="001504C1" w:rsidP="006C202C">
            <w:pPr>
              <w:ind w:firstLine="349"/>
              <w:jc w:val="both"/>
              <w:rPr>
                <w:i/>
                <w:color w:val="auto"/>
                <w:sz w:val="24"/>
              </w:rPr>
            </w:pPr>
            <w:r w:rsidRPr="006C202C">
              <w:rPr>
                <w:i/>
                <w:color w:val="auto"/>
                <w:sz w:val="24"/>
              </w:rPr>
              <w:t>Відповідно до</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 xml:space="preserve">156 ГПК України після видачі судового </w:t>
            </w:r>
            <w:r w:rsidRPr="006C202C">
              <w:rPr>
                <w:i/>
                <w:color w:val="auto"/>
                <w:sz w:val="24"/>
              </w:rPr>
              <w:lastRenderedPageBreak/>
              <w:t>наказу суд не</w:t>
            </w:r>
            <w:r w:rsidR="00A903B0" w:rsidRPr="006C202C">
              <w:rPr>
                <w:i/>
                <w:color w:val="auto"/>
                <w:sz w:val="24"/>
              </w:rPr>
              <w:t> </w:t>
            </w:r>
            <w:r w:rsidRPr="006C202C">
              <w:rPr>
                <w:i/>
                <w:color w:val="auto"/>
                <w:sz w:val="24"/>
              </w:rPr>
              <w:t>пізніше наступного дня надсилає його копію (текст), що містить інформацію про веб-адресу такого рішення у Єдиному державному реєстрі судових рішень,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p>
          <w:p w:rsidR="001504C1" w:rsidRPr="006C202C" w:rsidRDefault="001504C1" w:rsidP="006C202C">
            <w:pPr>
              <w:ind w:firstLine="349"/>
              <w:jc w:val="both"/>
              <w:rPr>
                <w:i/>
                <w:color w:val="auto"/>
                <w:sz w:val="24"/>
              </w:rPr>
            </w:pPr>
            <w:r w:rsidRPr="006C202C">
              <w:rPr>
                <w:i/>
                <w:color w:val="auto"/>
                <w:sz w:val="24"/>
              </w:rPr>
              <w:t xml:space="preserve">У разі ненадходження до суду заяви </w:t>
            </w:r>
            <w:r w:rsidR="007B02F5" w:rsidRPr="006C202C">
              <w:rPr>
                <w:i/>
                <w:color w:val="auto"/>
                <w:sz w:val="24"/>
              </w:rPr>
              <w:t>від</w:t>
            </w:r>
            <w:r w:rsidR="00A903B0" w:rsidRPr="006C202C">
              <w:rPr>
                <w:i/>
                <w:color w:val="auto"/>
                <w:sz w:val="24"/>
              </w:rPr>
              <w:t xml:space="preserve"> </w:t>
            </w:r>
            <w:r w:rsidRPr="006C202C">
              <w:rPr>
                <w:i/>
                <w:color w:val="auto"/>
                <w:sz w:val="24"/>
              </w:rPr>
              <w:t>боржника про скасування судового наказу протягом п'яти днів після закінчення строку на її подання судовий наказ набирає законної сили (ч.</w:t>
            </w:r>
            <w:r w:rsidR="00A903B0" w:rsidRPr="006C202C">
              <w:rPr>
                <w:i/>
                <w:color w:val="auto"/>
                <w:sz w:val="24"/>
              </w:rPr>
              <w:t> </w:t>
            </w:r>
            <w:r w:rsidRPr="006C202C">
              <w:rPr>
                <w:i/>
                <w:color w:val="auto"/>
                <w:sz w:val="24"/>
              </w:rPr>
              <w:t>1</w:t>
            </w:r>
            <w:r w:rsidR="003A42E1" w:rsidRPr="006C202C">
              <w:rPr>
                <w:i/>
                <w:color w:val="auto"/>
                <w:sz w:val="24"/>
              </w:rPr>
              <w:t xml:space="preserve"> ст. </w:t>
            </w:r>
            <w:r w:rsidRPr="006C202C">
              <w:rPr>
                <w:i/>
                <w:color w:val="auto"/>
                <w:sz w:val="24"/>
              </w:rPr>
              <w:t xml:space="preserve">159 ГПК України). </w:t>
            </w:r>
          </w:p>
          <w:p w:rsidR="001504C1" w:rsidRPr="006C202C" w:rsidRDefault="001504C1" w:rsidP="006C202C">
            <w:pPr>
              <w:ind w:firstLine="349"/>
              <w:jc w:val="both"/>
              <w:rPr>
                <w:i/>
                <w:color w:val="auto"/>
                <w:sz w:val="24"/>
              </w:rPr>
            </w:pPr>
            <w:r w:rsidRPr="006C202C">
              <w:rPr>
                <w:i/>
                <w:color w:val="auto"/>
                <w:sz w:val="24"/>
              </w:rPr>
              <w:t>Суд протягом п'яти днів з дня набрання судовим наказом законної сили надсилає його копію (текст), що містить інформацію про веб-адресу такого судового наказу у Єдиному державному реєстрі судових рішень та Єдиному державному реєстрі виконавчих документів, стягувачу на його офіційну електронну адресу, або рекомендованим чи цінним листом, у разі відсутності офіційної електронної адреси (ч.</w:t>
            </w:r>
            <w:r w:rsidR="00A903B0" w:rsidRPr="006C202C">
              <w:rPr>
                <w:i/>
                <w:color w:val="auto"/>
                <w:sz w:val="24"/>
              </w:rPr>
              <w:t> </w:t>
            </w:r>
            <w:r w:rsidRPr="006C202C">
              <w:rPr>
                <w:i/>
                <w:color w:val="auto"/>
                <w:sz w:val="24"/>
              </w:rPr>
              <w:t>2</w:t>
            </w:r>
            <w:r w:rsidR="003A42E1" w:rsidRPr="006C202C">
              <w:rPr>
                <w:i/>
                <w:color w:val="auto"/>
                <w:sz w:val="24"/>
              </w:rPr>
              <w:t xml:space="preserve"> ст. </w:t>
            </w:r>
            <w:r w:rsidRPr="006C202C">
              <w:rPr>
                <w:i/>
                <w:color w:val="auto"/>
                <w:sz w:val="24"/>
              </w:rPr>
              <w:t>159 ГП</w:t>
            </w:r>
            <w:r w:rsidR="00A903B0" w:rsidRPr="006C202C">
              <w:rPr>
                <w:i/>
                <w:color w:val="auto"/>
                <w:sz w:val="24"/>
              </w:rPr>
              <w:t>К</w:t>
            </w:r>
            <w:r w:rsidRPr="006C202C">
              <w:rPr>
                <w:i/>
                <w:color w:val="auto"/>
                <w:sz w:val="24"/>
              </w:rPr>
              <w:t xml:space="preserve"> України).</w:t>
            </w:r>
          </w:p>
          <w:p w:rsidR="001504C1" w:rsidRPr="006C202C" w:rsidRDefault="001504C1" w:rsidP="006C202C">
            <w:pPr>
              <w:ind w:firstLine="349"/>
              <w:jc w:val="both"/>
              <w:rPr>
                <w:i/>
                <w:color w:val="auto"/>
                <w:sz w:val="24"/>
              </w:rPr>
            </w:pPr>
            <w:r w:rsidRPr="006C202C">
              <w:rPr>
                <w:i/>
                <w:color w:val="auto"/>
                <w:sz w:val="24"/>
              </w:rPr>
              <w:t>Із системного аналізу наведених норм не</w:t>
            </w:r>
            <w:r w:rsidR="00A903B0" w:rsidRPr="006C202C">
              <w:rPr>
                <w:i/>
                <w:color w:val="auto"/>
                <w:sz w:val="24"/>
              </w:rPr>
              <w:t> </w:t>
            </w:r>
            <w:r w:rsidRPr="006C202C">
              <w:rPr>
                <w:i/>
                <w:color w:val="auto"/>
                <w:sz w:val="24"/>
              </w:rPr>
              <w:t>вбачається необхідності повторно</w:t>
            </w:r>
            <w:r w:rsidR="00A903B0" w:rsidRPr="006C202C">
              <w:rPr>
                <w:i/>
                <w:color w:val="auto"/>
                <w:sz w:val="24"/>
              </w:rPr>
              <w:t>го</w:t>
            </w:r>
            <w:r w:rsidRPr="006C202C">
              <w:rPr>
                <w:i/>
                <w:color w:val="auto"/>
                <w:sz w:val="24"/>
              </w:rPr>
              <w:t xml:space="preserve"> надісланн</w:t>
            </w:r>
            <w:r w:rsidR="00A903B0" w:rsidRPr="006C202C">
              <w:rPr>
                <w:i/>
                <w:color w:val="auto"/>
                <w:sz w:val="24"/>
              </w:rPr>
              <w:t>я</w:t>
            </w:r>
            <w:r w:rsidRPr="006C202C">
              <w:rPr>
                <w:i/>
                <w:color w:val="auto"/>
                <w:sz w:val="24"/>
              </w:rPr>
              <w:t xml:space="preserve"> судом</w:t>
            </w:r>
            <w:r w:rsidR="000A5E89" w:rsidRPr="006C202C">
              <w:rPr>
                <w:i/>
                <w:color w:val="auto"/>
                <w:sz w:val="24"/>
              </w:rPr>
              <w:t xml:space="preserve"> </w:t>
            </w:r>
            <w:r w:rsidRPr="006C202C">
              <w:rPr>
                <w:i/>
                <w:color w:val="auto"/>
                <w:sz w:val="24"/>
              </w:rPr>
              <w:t>електронної копії судового наказу до Єдиного державного реєстру судових рішень.</w:t>
            </w:r>
          </w:p>
          <w:p w:rsidR="001504C1" w:rsidRPr="006C202C" w:rsidRDefault="001504C1" w:rsidP="006C202C">
            <w:pPr>
              <w:ind w:firstLine="349"/>
              <w:jc w:val="both"/>
              <w:rPr>
                <w:i/>
                <w:color w:val="auto"/>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93" w:author="Користувач" w:date="2018-12-13T18:13:00Z" w:original="%1:45: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161.</w:t>
            </w:r>
          </w:p>
          <w:p w:rsidR="001504C1" w:rsidRPr="006C202C" w:rsidRDefault="001504C1" w:rsidP="001E03C7">
            <w:pPr>
              <w:rPr>
                <w:b/>
                <w:color w:val="auto"/>
                <w:sz w:val="24"/>
              </w:rPr>
            </w:pPr>
            <w:r w:rsidRPr="006C202C">
              <w:rPr>
                <w:b/>
                <w:color w:val="auto"/>
                <w:sz w:val="24"/>
              </w:rPr>
              <w:t xml:space="preserve">Види та зміст заяв </w:t>
            </w:r>
            <w:r w:rsidR="005A6EF1" w:rsidRPr="006C202C">
              <w:rPr>
                <w:b/>
                <w:color w:val="auto"/>
                <w:sz w:val="24"/>
              </w:rPr>
              <w:br/>
            </w:r>
            <w:r w:rsidRPr="006C202C">
              <w:rPr>
                <w:b/>
                <w:color w:val="auto"/>
                <w:sz w:val="24"/>
              </w:rPr>
              <w:t>по суті справи</w:t>
            </w:r>
          </w:p>
        </w:tc>
        <w:tc>
          <w:tcPr>
            <w:tcW w:w="5817" w:type="dxa"/>
          </w:tcPr>
          <w:p w:rsidR="001504C1" w:rsidRPr="006C202C" w:rsidRDefault="00A903B0" w:rsidP="006C202C">
            <w:pPr>
              <w:pStyle w:val="Style5"/>
              <w:widowControl/>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В</w:t>
            </w:r>
            <w:r w:rsidR="001504C1" w:rsidRPr="006C202C">
              <w:rPr>
                <w:rStyle w:val="FontStyle29"/>
                <w:rFonts w:ascii="Roboto Condensed Light" w:hAnsi="Roboto Condensed Light"/>
                <w:b/>
                <w:sz w:val="24"/>
                <w:szCs w:val="24"/>
              </w:rPr>
              <w:t xml:space="preserve"> якій формі заяв</w:t>
            </w:r>
            <w:r w:rsidRPr="006C202C">
              <w:rPr>
                <w:rStyle w:val="FontStyle29"/>
                <w:rFonts w:ascii="Roboto Condensed Light" w:hAnsi="Roboto Condensed Light"/>
                <w:b/>
                <w:sz w:val="24"/>
                <w:szCs w:val="24"/>
              </w:rPr>
              <w:t>и</w:t>
            </w:r>
            <w:r w:rsidR="001504C1" w:rsidRPr="006C202C">
              <w:rPr>
                <w:rStyle w:val="FontStyle29"/>
                <w:rFonts w:ascii="Roboto Condensed Light" w:hAnsi="Roboto Condensed Light"/>
                <w:b/>
                <w:sz w:val="24"/>
                <w:szCs w:val="24"/>
              </w:rPr>
              <w:t xml:space="preserve"> по суті справи необхідно подавати органам, в особі яких до господарського суду звернулас</w:t>
            </w:r>
            <w:r w:rsidRPr="006C202C">
              <w:rPr>
                <w:rStyle w:val="FontStyle29"/>
                <w:rFonts w:ascii="Roboto Condensed Light" w:hAnsi="Roboto Condensed Light"/>
                <w:b/>
                <w:sz w:val="24"/>
                <w:szCs w:val="24"/>
              </w:rPr>
              <w:t>я</w:t>
            </w:r>
            <w:r w:rsidR="001504C1" w:rsidRPr="006C202C">
              <w:rPr>
                <w:rStyle w:val="FontStyle29"/>
                <w:rFonts w:ascii="Roboto Condensed Light" w:hAnsi="Roboto Condensed Light"/>
                <w:b/>
                <w:sz w:val="24"/>
                <w:szCs w:val="24"/>
              </w:rPr>
              <w:t xml:space="preserve"> прокуратура,</w:t>
            </w:r>
            <w:r w:rsidR="000A5E89" w:rsidRPr="006C202C">
              <w:rPr>
                <w:rStyle w:val="FontStyle29"/>
                <w:rFonts w:ascii="Roboto Condensed Light" w:hAnsi="Roboto Condensed Light"/>
                <w:b/>
                <w:sz w:val="24"/>
                <w:szCs w:val="24"/>
              </w:rPr>
              <w:t xml:space="preserve"> </w:t>
            </w:r>
            <w:r w:rsidR="001504C1" w:rsidRPr="006C202C">
              <w:rPr>
                <w:rStyle w:val="FontStyle29"/>
                <w:rFonts w:ascii="Roboto Condensed Light" w:hAnsi="Roboto Condensed Light"/>
                <w:b/>
                <w:sz w:val="24"/>
                <w:szCs w:val="24"/>
              </w:rPr>
              <w:t>свої вимоги, заперечення, аргументи, пояснення та міркування щодо предмета спору?</w:t>
            </w:r>
          </w:p>
          <w:p w:rsidR="001504C1" w:rsidRPr="006C202C" w:rsidRDefault="001504C1" w:rsidP="006C202C">
            <w:pPr>
              <w:ind w:firstLine="407"/>
              <w:jc w:val="both"/>
              <w:rPr>
                <w:rStyle w:val="FontStyle30"/>
                <w:rFonts w:ascii="Roboto Condensed Light" w:hAnsi="Roboto Condensed Light"/>
                <w:u w:val="single"/>
              </w:rPr>
            </w:pPr>
          </w:p>
        </w:tc>
        <w:tc>
          <w:tcPr>
            <w:tcW w:w="6938" w:type="dxa"/>
          </w:tcPr>
          <w:p w:rsidR="001504C1" w:rsidRPr="006C202C" w:rsidRDefault="001504C1" w:rsidP="006C202C">
            <w:pPr>
              <w:ind w:firstLine="349"/>
              <w:jc w:val="both"/>
              <w:rPr>
                <w:i/>
                <w:color w:val="auto"/>
                <w:sz w:val="24"/>
              </w:rPr>
            </w:pPr>
            <w:r w:rsidRPr="006C202C">
              <w:rPr>
                <w:i/>
                <w:color w:val="auto"/>
                <w:sz w:val="24"/>
              </w:rPr>
              <w:t>1)</w:t>
            </w:r>
            <w:r w:rsidR="00BA113E" w:rsidRPr="006C202C">
              <w:rPr>
                <w:i/>
                <w:color w:val="auto"/>
                <w:sz w:val="24"/>
              </w:rPr>
              <w:t> </w:t>
            </w:r>
            <w:r w:rsidRPr="006C202C">
              <w:rPr>
                <w:i/>
                <w:color w:val="auto"/>
                <w:sz w:val="24"/>
              </w:rPr>
              <w:t>Відповідно до</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161 ГПК України при розгляді справи судом в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w:t>
            </w:r>
            <w:r w:rsidR="001F601F" w:rsidRPr="006C202C">
              <w:rPr>
                <w:i/>
                <w:color w:val="auto"/>
                <w:sz w:val="24"/>
              </w:rPr>
              <w:t> </w:t>
            </w:r>
            <w:r w:rsidRPr="006C202C">
              <w:rPr>
                <w:i/>
                <w:color w:val="auto"/>
                <w:sz w:val="24"/>
              </w:rPr>
              <w:t>суті справи, визначених цим Кодексом.</w:t>
            </w:r>
          </w:p>
          <w:p w:rsidR="001504C1" w:rsidRPr="006C202C" w:rsidRDefault="001504C1" w:rsidP="006C202C">
            <w:pPr>
              <w:ind w:firstLine="349"/>
              <w:jc w:val="both"/>
              <w:rPr>
                <w:i/>
                <w:color w:val="auto"/>
                <w:sz w:val="24"/>
              </w:rPr>
            </w:pPr>
            <w:r w:rsidRPr="006C202C">
              <w:rPr>
                <w:i/>
                <w:color w:val="auto"/>
                <w:sz w:val="24"/>
              </w:rPr>
              <w:t xml:space="preserve">Заявами по суті справи є: позовна заява; відзив на позовну заяву (відзив); відповідь на відзив; заперечення; пояснення третьої особи щодо позову або відзиву. </w:t>
            </w:r>
          </w:p>
          <w:p w:rsidR="001504C1" w:rsidRPr="006C202C" w:rsidRDefault="001504C1" w:rsidP="006C202C">
            <w:pPr>
              <w:ind w:firstLine="349"/>
              <w:jc w:val="both"/>
              <w:rPr>
                <w:i/>
                <w:color w:val="auto"/>
                <w:sz w:val="24"/>
              </w:rPr>
            </w:pPr>
            <w:r w:rsidRPr="006C202C">
              <w:rPr>
                <w:i/>
                <w:color w:val="auto"/>
                <w:sz w:val="24"/>
              </w:rPr>
              <w:lastRenderedPageBreak/>
              <w:t>Згідно з</w:t>
            </w:r>
            <w:r w:rsidR="003A42E1" w:rsidRPr="006C202C">
              <w:rPr>
                <w:i/>
                <w:color w:val="auto"/>
                <w:sz w:val="24"/>
              </w:rPr>
              <w:t xml:space="preserve"> ч.</w:t>
            </w:r>
            <w:r w:rsidRPr="006C202C">
              <w:rPr>
                <w:i/>
                <w:color w:val="auto"/>
                <w:sz w:val="24"/>
              </w:rPr>
              <w:t>ч. 1, 3</w:t>
            </w:r>
            <w:r w:rsidR="003A42E1" w:rsidRPr="006C202C">
              <w:rPr>
                <w:i/>
                <w:color w:val="auto"/>
                <w:sz w:val="24"/>
              </w:rPr>
              <w:t xml:space="preserve"> ст. </w:t>
            </w:r>
            <w:r w:rsidRPr="006C202C">
              <w:rPr>
                <w:i/>
                <w:color w:val="auto"/>
                <w:sz w:val="24"/>
              </w:rPr>
              <w:t>41 ГПК України у справах позовного провадження учасниками справи є сторони та треті особи; у справах можуть також брати участь органи та особи, яким законом надано право звертатися до суду в інтересах інших осіб.</w:t>
            </w:r>
          </w:p>
          <w:p w:rsidR="001504C1" w:rsidRPr="006C202C" w:rsidRDefault="001504C1" w:rsidP="006C202C">
            <w:pPr>
              <w:ind w:firstLine="349"/>
              <w:jc w:val="both"/>
              <w:rPr>
                <w:i/>
                <w:color w:val="auto"/>
                <w:sz w:val="24"/>
              </w:rPr>
            </w:pPr>
            <w:r w:rsidRPr="006C202C">
              <w:rPr>
                <w:i/>
                <w:color w:val="auto"/>
                <w:sz w:val="24"/>
              </w:rPr>
              <w:t>Зокрема, за змістом ст</w:t>
            </w:r>
            <w:r w:rsidR="004E76FF" w:rsidRPr="006C202C">
              <w:rPr>
                <w:i/>
                <w:color w:val="auto"/>
                <w:sz w:val="24"/>
              </w:rPr>
              <w:t>. </w:t>
            </w:r>
            <w:r w:rsidRPr="006C202C">
              <w:rPr>
                <w:i/>
                <w:color w:val="auto"/>
                <w:sz w:val="24"/>
              </w:rPr>
              <w:t xml:space="preserve">45 ГПК України сторонами в судовому процесі </w:t>
            </w:r>
            <w:r w:rsidR="00BA113E" w:rsidRPr="006C202C">
              <w:rPr>
                <w:i/>
                <w:color w:val="auto"/>
                <w:sz w:val="24"/>
                <w:lang w:val="ru-RU"/>
              </w:rPr>
              <w:t>–</w:t>
            </w:r>
            <w:r w:rsidRPr="006C202C">
              <w:rPr>
                <w:i/>
                <w:color w:val="auto"/>
                <w:sz w:val="24"/>
              </w:rPr>
              <w:t xml:space="preserve"> позивачами і відповідачами </w:t>
            </w:r>
            <w:r w:rsidR="00BA113E" w:rsidRPr="006C202C">
              <w:rPr>
                <w:i/>
                <w:color w:val="auto"/>
                <w:sz w:val="24"/>
              </w:rPr>
              <w:t>–</w:t>
            </w:r>
            <w:r w:rsidRPr="006C202C">
              <w:rPr>
                <w:i/>
                <w:color w:val="auto"/>
                <w:sz w:val="24"/>
              </w:rPr>
              <w:t xml:space="preserve"> можуть бути особи, зазначені у ст</w:t>
            </w:r>
            <w:r w:rsidR="004E76FF" w:rsidRPr="006C202C">
              <w:rPr>
                <w:i/>
                <w:color w:val="auto"/>
                <w:sz w:val="24"/>
              </w:rPr>
              <w:t>. </w:t>
            </w:r>
            <w:r w:rsidRPr="006C202C">
              <w:rPr>
                <w:i/>
                <w:color w:val="auto"/>
                <w:sz w:val="24"/>
              </w:rPr>
              <w:t>4 цього Кодексу; позивачами є особи, які подали позов або в інтересах яких подано позов про захист порушеного, невизнаного чи оспорюваного права або охоронюваного законом інтересу.</w:t>
            </w:r>
          </w:p>
          <w:p w:rsidR="001504C1" w:rsidRPr="006C202C" w:rsidRDefault="001504C1" w:rsidP="006C202C">
            <w:pPr>
              <w:ind w:firstLine="349"/>
              <w:jc w:val="both"/>
              <w:rPr>
                <w:i/>
                <w:color w:val="auto"/>
                <w:sz w:val="24"/>
              </w:rPr>
            </w:pPr>
            <w:r w:rsidRPr="006C202C">
              <w:rPr>
                <w:i/>
                <w:color w:val="auto"/>
                <w:sz w:val="24"/>
              </w:rPr>
              <w:t>Так, ч</w:t>
            </w:r>
            <w:r w:rsidR="004E76FF" w:rsidRPr="006C202C">
              <w:rPr>
                <w:i/>
                <w:color w:val="auto"/>
                <w:sz w:val="24"/>
              </w:rPr>
              <w:t>. </w:t>
            </w:r>
            <w:r w:rsidRPr="006C202C">
              <w:rPr>
                <w:i/>
                <w:color w:val="auto"/>
                <w:sz w:val="24"/>
              </w:rPr>
              <w:t>3 ст</w:t>
            </w:r>
            <w:r w:rsidR="004E76FF" w:rsidRPr="006C202C">
              <w:rPr>
                <w:i/>
                <w:color w:val="auto"/>
                <w:sz w:val="24"/>
              </w:rPr>
              <w:t>. </w:t>
            </w:r>
            <w:r w:rsidRPr="006C202C">
              <w:rPr>
                <w:i/>
                <w:color w:val="auto"/>
                <w:sz w:val="24"/>
              </w:rPr>
              <w:t>53 ГПК України передбачено, що у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w:t>
            </w:r>
          </w:p>
          <w:p w:rsidR="001504C1" w:rsidRPr="006C202C" w:rsidRDefault="001504C1" w:rsidP="006C202C">
            <w:pPr>
              <w:ind w:firstLine="349"/>
              <w:jc w:val="both"/>
              <w:rPr>
                <w:i/>
                <w:color w:val="auto"/>
                <w:sz w:val="24"/>
              </w:rPr>
            </w:pPr>
            <w:r w:rsidRPr="006C202C">
              <w:rPr>
                <w:i/>
                <w:color w:val="auto"/>
                <w:sz w:val="24"/>
              </w:rPr>
              <w:t>При цьому в абз</w:t>
            </w:r>
            <w:r w:rsidR="004E76FF" w:rsidRPr="006C202C">
              <w:rPr>
                <w:i/>
                <w:color w:val="auto"/>
                <w:sz w:val="24"/>
              </w:rPr>
              <w:t>. </w:t>
            </w:r>
            <w:r w:rsidRPr="006C202C">
              <w:rPr>
                <w:i/>
                <w:color w:val="auto"/>
                <w:sz w:val="24"/>
              </w:rPr>
              <w:t>2 ч</w:t>
            </w:r>
            <w:r w:rsidR="004E76FF" w:rsidRPr="006C202C">
              <w:rPr>
                <w:i/>
                <w:color w:val="auto"/>
                <w:sz w:val="24"/>
              </w:rPr>
              <w:t>. </w:t>
            </w:r>
            <w:r w:rsidRPr="006C202C">
              <w:rPr>
                <w:i/>
                <w:color w:val="auto"/>
                <w:sz w:val="24"/>
              </w:rPr>
              <w:t>5 ст</w:t>
            </w:r>
            <w:r w:rsidR="004E76FF" w:rsidRPr="006C202C">
              <w:rPr>
                <w:i/>
                <w:color w:val="auto"/>
                <w:sz w:val="24"/>
              </w:rPr>
              <w:t>. </w:t>
            </w:r>
            <w:r w:rsidRPr="006C202C">
              <w:rPr>
                <w:i/>
                <w:color w:val="auto"/>
                <w:sz w:val="24"/>
              </w:rPr>
              <w:t>53 ГПК України визначено, що 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набуває статусу позивача.</w:t>
            </w:r>
          </w:p>
          <w:p w:rsidR="001504C1" w:rsidRPr="006C202C" w:rsidRDefault="001504C1" w:rsidP="006C202C">
            <w:pPr>
              <w:ind w:firstLine="349"/>
              <w:jc w:val="both"/>
              <w:rPr>
                <w:i/>
                <w:color w:val="auto"/>
                <w:sz w:val="24"/>
              </w:rPr>
            </w:pPr>
            <w:r w:rsidRPr="006C202C">
              <w:rPr>
                <w:i/>
                <w:color w:val="auto"/>
                <w:sz w:val="24"/>
              </w:rPr>
              <w:t xml:space="preserve">Як </w:t>
            </w:r>
            <w:r w:rsidR="00BA113E" w:rsidRPr="006C202C">
              <w:rPr>
                <w:i/>
                <w:color w:val="auto"/>
                <w:sz w:val="24"/>
              </w:rPr>
              <w:t>у</w:t>
            </w:r>
            <w:r w:rsidRPr="006C202C">
              <w:rPr>
                <w:i/>
                <w:color w:val="auto"/>
                <w:sz w:val="24"/>
              </w:rPr>
              <w:t>становлено ч</w:t>
            </w:r>
            <w:r w:rsidR="004E76FF" w:rsidRPr="006C202C">
              <w:rPr>
                <w:i/>
                <w:color w:val="auto"/>
                <w:sz w:val="24"/>
              </w:rPr>
              <w:t>. </w:t>
            </w:r>
            <w:r w:rsidRPr="006C202C">
              <w:rPr>
                <w:i/>
                <w:color w:val="auto"/>
                <w:sz w:val="24"/>
              </w:rPr>
              <w:t>1 ст</w:t>
            </w:r>
            <w:r w:rsidR="004E76FF" w:rsidRPr="006C202C">
              <w:rPr>
                <w:i/>
                <w:color w:val="auto"/>
                <w:sz w:val="24"/>
              </w:rPr>
              <w:t>.</w:t>
            </w:r>
            <w:r w:rsidR="004E76FF" w:rsidRPr="006C202C">
              <w:rPr>
                <w:i/>
                <w:color w:val="auto"/>
                <w:sz w:val="24"/>
                <w:lang w:val="ru-RU"/>
              </w:rPr>
              <w:t> </w:t>
            </w:r>
            <w:r w:rsidRPr="006C202C">
              <w:rPr>
                <w:i/>
                <w:color w:val="auto"/>
                <w:sz w:val="24"/>
              </w:rPr>
              <w:t xml:space="preserve">55 ГПК України, органи та особи, які відповідно до цього Кодексу звернулися до суду в інтересах інших осіб, мають процесуальні права та обов'язки особи, в інтересах якої вони діють, за винятком обмежень, </w:t>
            </w:r>
            <w:r w:rsidRPr="006C202C">
              <w:rPr>
                <w:i/>
                <w:color w:val="auto"/>
                <w:sz w:val="24"/>
              </w:rPr>
              <w:lastRenderedPageBreak/>
              <w:t>передбачених ч</w:t>
            </w:r>
            <w:r w:rsidR="004E76FF" w:rsidRPr="006C202C">
              <w:rPr>
                <w:i/>
                <w:color w:val="auto"/>
                <w:sz w:val="24"/>
                <w:lang w:val="ru-RU"/>
              </w:rPr>
              <w:t xml:space="preserve">. 2 </w:t>
            </w:r>
            <w:r w:rsidRPr="006C202C">
              <w:rPr>
                <w:i/>
                <w:color w:val="auto"/>
                <w:sz w:val="24"/>
              </w:rPr>
              <w:t>цієї статті.</w:t>
            </w:r>
          </w:p>
          <w:p w:rsidR="001504C1" w:rsidRPr="006C202C" w:rsidRDefault="001504C1" w:rsidP="006C202C">
            <w:pPr>
              <w:ind w:firstLine="349"/>
              <w:jc w:val="both"/>
              <w:rPr>
                <w:i/>
                <w:color w:val="auto"/>
                <w:sz w:val="24"/>
              </w:rPr>
            </w:pPr>
            <w:r w:rsidRPr="006C202C">
              <w:rPr>
                <w:i/>
                <w:color w:val="auto"/>
                <w:sz w:val="24"/>
              </w:rPr>
              <w:t>Таким чином, форма відповідної заяви, яку подавати</w:t>
            </w:r>
            <w:r w:rsidR="00BA113E" w:rsidRPr="006C202C">
              <w:rPr>
                <w:i/>
                <w:color w:val="auto"/>
                <w:sz w:val="24"/>
              </w:rPr>
              <w:t>ме</w:t>
            </w:r>
            <w:r w:rsidRPr="006C202C">
              <w:rPr>
                <w:i/>
                <w:color w:val="auto"/>
                <w:sz w:val="24"/>
              </w:rPr>
              <w:t xml:space="preserve"> орган, в особі якого до господарського суду звернулася</w:t>
            </w:r>
            <w:r w:rsidR="000A5E89" w:rsidRPr="006C202C">
              <w:rPr>
                <w:i/>
                <w:color w:val="auto"/>
                <w:sz w:val="24"/>
              </w:rPr>
              <w:t xml:space="preserve"> </w:t>
            </w:r>
            <w:r w:rsidRPr="006C202C">
              <w:rPr>
                <w:i/>
                <w:color w:val="auto"/>
                <w:sz w:val="24"/>
              </w:rPr>
              <w:t xml:space="preserve">прокуратура, буде прямо залежати </w:t>
            </w:r>
            <w:r w:rsidR="007B02F5" w:rsidRPr="006C202C">
              <w:rPr>
                <w:i/>
                <w:color w:val="auto"/>
                <w:sz w:val="24"/>
              </w:rPr>
              <w:t>від</w:t>
            </w:r>
            <w:r w:rsidR="00BA113E" w:rsidRPr="006C202C">
              <w:rPr>
                <w:i/>
                <w:color w:val="auto"/>
                <w:sz w:val="24"/>
              </w:rPr>
              <w:t xml:space="preserve"> </w:t>
            </w:r>
            <w:r w:rsidRPr="006C202C">
              <w:rPr>
                <w:i/>
                <w:color w:val="auto"/>
                <w:sz w:val="24"/>
              </w:rPr>
              <w:t xml:space="preserve">правового статусу </w:t>
            </w:r>
            <w:r w:rsidR="00BA113E" w:rsidRPr="006C202C">
              <w:rPr>
                <w:i/>
                <w:color w:val="auto"/>
                <w:sz w:val="24"/>
              </w:rPr>
              <w:t>цього</w:t>
            </w:r>
            <w:r w:rsidRPr="006C202C">
              <w:rPr>
                <w:i/>
                <w:color w:val="auto"/>
                <w:sz w:val="24"/>
              </w:rPr>
              <w:t xml:space="preserve"> органу, що визначається в порядку, передбаченому ГПК України.</w:t>
            </w:r>
          </w:p>
          <w:p w:rsidR="001504C1" w:rsidRPr="006C202C" w:rsidRDefault="001504C1" w:rsidP="006C202C">
            <w:pPr>
              <w:ind w:firstLine="349"/>
              <w:jc w:val="both"/>
              <w:rPr>
                <w:i/>
                <w:color w:val="auto"/>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94" w:author="Користувач" w:date="2018-12-13T18:13:00Z" w:original="%1:46:0:."/>
              </w:numPr>
              <w:ind w:left="0" w:firstLine="0"/>
              <w:rPr>
                <w:b/>
                <w:color w:val="auto"/>
                <w:sz w:val="24"/>
              </w:rPr>
            </w:pPr>
          </w:p>
        </w:tc>
        <w:tc>
          <w:tcPr>
            <w:tcW w:w="2365" w:type="dxa"/>
          </w:tcPr>
          <w:p w:rsidR="001504C1" w:rsidRPr="006C202C" w:rsidRDefault="001504C1" w:rsidP="006C202C">
            <w:pPr>
              <w:jc w:val="both"/>
              <w:rPr>
                <w:b/>
                <w:sz w:val="24"/>
                <w:lang w:val="ru-RU"/>
              </w:rPr>
            </w:pPr>
            <w:r w:rsidRPr="006C202C">
              <w:rPr>
                <w:b/>
                <w:sz w:val="24"/>
              </w:rPr>
              <w:t>Стаття</w:t>
            </w:r>
            <w:r w:rsidR="000049A3" w:rsidRPr="006C202C">
              <w:rPr>
                <w:b/>
                <w:sz w:val="24"/>
                <w:lang w:val="ru-RU"/>
              </w:rPr>
              <w:t> </w:t>
            </w:r>
            <w:r w:rsidRPr="006C202C">
              <w:rPr>
                <w:b/>
                <w:sz w:val="24"/>
              </w:rPr>
              <w:t>162</w:t>
            </w:r>
            <w:r w:rsidR="000049A3" w:rsidRPr="006C202C">
              <w:rPr>
                <w:b/>
                <w:sz w:val="24"/>
                <w:lang w:val="ru-RU"/>
              </w:rPr>
              <w:t>.</w:t>
            </w:r>
          </w:p>
          <w:p w:rsidR="001504C1" w:rsidRPr="006C202C" w:rsidRDefault="001504C1" w:rsidP="006C202C">
            <w:pPr>
              <w:jc w:val="both"/>
              <w:rPr>
                <w:b/>
                <w:sz w:val="24"/>
              </w:rPr>
            </w:pPr>
            <w:r w:rsidRPr="006C202C">
              <w:rPr>
                <w:b/>
                <w:sz w:val="24"/>
              </w:rPr>
              <w:t>Позовна заява</w:t>
            </w:r>
          </w:p>
        </w:tc>
        <w:tc>
          <w:tcPr>
            <w:tcW w:w="5817" w:type="dxa"/>
          </w:tcPr>
          <w:p w:rsidR="001504C1" w:rsidRPr="006C202C" w:rsidRDefault="001504C1" w:rsidP="006C202C">
            <w:pPr>
              <w:ind w:firstLine="407"/>
              <w:jc w:val="both"/>
              <w:rPr>
                <w:b/>
                <w:sz w:val="24"/>
              </w:rPr>
            </w:pPr>
            <w:r w:rsidRPr="006C202C">
              <w:rPr>
                <w:b/>
                <w:sz w:val="24"/>
              </w:rPr>
              <w:t xml:space="preserve">Чи може бути прийнята до розгляду господарським судом позовна заява, </w:t>
            </w:r>
            <w:r w:rsidR="00BA113E" w:rsidRPr="006C202C">
              <w:rPr>
                <w:b/>
                <w:sz w:val="24"/>
              </w:rPr>
              <w:t>в</w:t>
            </w:r>
            <w:r w:rsidRPr="006C202C">
              <w:rPr>
                <w:b/>
                <w:sz w:val="24"/>
              </w:rPr>
              <w:t xml:space="preserve"> якій позовна вимога сформульована як встановлення факту, що має</w:t>
            </w:r>
            <w:r w:rsidR="000A5E89" w:rsidRPr="006C202C">
              <w:rPr>
                <w:b/>
                <w:sz w:val="24"/>
              </w:rPr>
              <w:t xml:space="preserve"> </w:t>
            </w:r>
            <w:r w:rsidRPr="006C202C">
              <w:rPr>
                <w:b/>
                <w:sz w:val="24"/>
              </w:rPr>
              <w:t>юридичне значення?</w:t>
            </w:r>
          </w:p>
          <w:p w:rsidR="001504C1" w:rsidRPr="006C202C" w:rsidRDefault="001504C1" w:rsidP="006C202C">
            <w:pPr>
              <w:ind w:firstLine="407"/>
              <w:jc w:val="both"/>
              <w:rPr>
                <w:b/>
                <w:sz w:val="24"/>
              </w:rPr>
            </w:pPr>
          </w:p>
        </w:tc>
        <w:tc>
          <w:tcPr>
            <w:tcW w:w="6938" w:type="dxa"/>
          </w:tcPr>
          <w:p w:rsidR="001504C1" w:rsidRPr="006C202C" w:rsidRDefault="001504C1" w:rsidP="006C202C">
            <w:pPr>
              <w:ind w:firstLine="349"/>
              <w:jc w:val="both"/>
              <w:rPr>
                <w:i/>
                <w:sz w:val="24"/>
              </w:rPr>
            </w:pPr>
            <w:r w:rsidRPr="006C202C">
              <w:rPr>
                <w:i/>
                <w:sz w:val="24"/>
              </w:rPr>
              <w:t xml:space="preserve">Згідно </w:t>
            </w:r>
            <w:r w:rsidR="00BA113E" w:rsidRPr="006C202C">
              <w:rPr>
                <w:i/>
                <w:sz w:val="24"/>
              </w:rPr>
              <w:t>з</w:t>
            </w:r>
            <w:r w:rsidRPr="006C202C">
              <w:rPr>
                <w:i/>
                <w:sz w:val="24"/>
              </w:rPr>
              <w:t xml:space="preserve"> ч</w:t>
            </w:r>
            <w:r w:rsidR="004E76FF" w:rsidRPr="006C202C">
              <w:rPr>
                <w:i/>
                <w:sz w:val="24"/>
                <w:lang w:val="ru-RU"/>
              </w:rPr>
              <w:t>. </w:t>
            </w:r>
            <w:r w:rsidRPr="006C202C">
              <w:rPr>
                <w:i/>
                <w:sz w:val="24"/>
              </w:rPr>
              <w:t>1 ст</w:t>
            </w:r>
            <w:r w:rsidR="004E76FF" w:rsidRPr="006C202C">
              <w:rPr>
                <w:i/>
                <w:sz w:val="24"/>
                <w:lang w:val="ru-RU"/>
              </w:rPr>
              <w:t>. </w:t>
            </w:r>
            <w:r w:rsidRPr="006C202C">
              <w:rPr>
                <w:i/>
                <w:sz w:val="24"/>
              </w:rPr>
              <w:t>4 ГПК України право на звернення до господарського суду в установленому цим Кодексом порядку гарантується. Ніхто не</w:t>
            </w:r>
            <w:r w:rsidR="00BA113E" w:rsidRPr="006C202C">
              <w:rPr>
                <w:i/>
                <w:sz w:val="24"/>
              </w:rPr>
              <w:t> </w:t>
            </w:r>
            <w:r w:rsidRPr="006C202C">
              <w:rPr>
                <w:i/>
                <w:sz w:val="24"/>
              </w:rPr>
              <w:t xml:space="preserve">може бути позбавлений права на розгляд його справи у господарському суді, до юрисдикції якого вона віднесена законом. </w:t>
            </w:r>
          </w:p>
          <w:p w:rsidR="001504C1" w:rsidRPr="006C202C" w:rsidRDefault="001504C1" w:rsidP="006C202C">
            <w:pPr>
              <w:ind w:firstLine="349"/>
              <w:jc w:val="both"/>
              <w:rPr>
                <w:i/>
                <w:sz w:val="24"/>
              </w:rPr>
            </w:pPr>
            <w:r w:rsidRPr="006C202C">
              <w:rPr>
                <w:i/>
                <w:sz w:val="24"/>
              </w:rPr>
              <w:t>З урахуванням положень ч</w:t>
            </w:r>
            <w:r w:rsidR="004E76FF" w:rsidRPr="006C202C">
              <w:rPr>
                <w:i/>
                <w:sz w:val="24"/>
                <w:lang w:val="ru-RU"/>
              </w:rPr>
              <w:t>. </w:t>
            </w:r>
            <w:r w:rsidRPr="006C202C">
              <w:rPr>
                <w:i/>
                <w:sz w:val="24"/>
                <w:lang w:val="ru-RU"/>
              </w:rPr>
              <w:t>2</w:t>
            </w:r>
            <w:r w:rsidRPr="006C202C">
              <w:rPr>
                <w:i/>
                <w:sz w:val="24"/>
              </w:rPr>
              <w:t xml:space="preserve"> ст</w:t>
            </w:r>
            <w:r w:rsidR="004E76FF" w:rsidRPr="006C202C">
              <w:rPr>
                <w:i/>
                <w:sz w:val="24"/>
                <w:lang w:val="ru-RU"/>
              </w:rPr>
              <w:t>. </w:t>
            </w:r>
            <w:r w:rsidRPr="006C202C">
              <w:rPr>
                <w:i/>
                <w:sz w:val="24"/>
              </w:rPr>
              <w:t>14 ГПК України</w:t>
            </w:r>
            <w:r w:rsidR="000A5E89" w:rsidRPr="006C202C">
              <w:rPr>
                <w:i/>
                <w:sz w:val="24"/>
              </w:rPr>
              <w:t xml:space="preserve"> </w:t>
            </w:r>
            <w:r w:rsidRPr="006C202C">
              <w:rPr>
                <w:i/>
                <w:sz w:val="24"/>
              </w:rPr>
              <w:t>за захистом своїх порушених, невизнаних або оспорюваних прав та законних інтересів до господарського суду має право звернутися будь-яка юридична чи фізична особа, державний орган чи орган місцевого самоврядування, якщо відповідна справа відноситься до юрисдикції господарського суду.</w:t>
            </w:r>
          </w:p>
          <w:p w:rsidR="001504C1" w:rsidRPr="006C202C" w:rsidRDefault="001504C1" w:rsidP="006C202C">
            <w:pPr>
              <w:ind w:firstLine="349"/>
              <w:jc w:val="both"/>
              <w:rPr>
                <w:i/>
                <w:sz w:val="24"/>
              </w:rPr>
            </w:pPr>
            <w:r w:rsidRPr="006C202C">
              <w:rPr>
                <w:i/>
                <w:sz w:val="24"/>
              </w:rPr>
              <w:t>Як свідчить аналіз положень ст</w:t>
            </w:r>
            <w:r w:rsidR="004E76FF" w:rsidRPr="006C202C">
              <w:rPr>
                <w:i/>
                <w:sz w:val="24"/>
                <w:lang w:val="ru-RU"/>
              </w:rPr>
              <w:t>. </w:t>
            </w:r>
            <w:r w:rsidRPr="006C202C">
              <w:rPr>
                <w:i/>
                <w:sz w:val="24"/>
              </w:rPr>
              <w:t>5, п</w:t>
            </w:r>
            <w:r w:rsidR="004E76FF" w:rsidRPr="006C202C">
              <w:rPr>
                <w:i/>
                <w:sz w:val="24"/>
                <w:lang w:val="ru-RU"/>
              </w:rPr>
              <w:t>. </w:t>
            </w:r>
            <w:r w:rsidRPr="006C202C">
              <w:rPr>
                <w:i/>
                <w:sz w:val="24"/>
              </w:rPr>
              <w:t>4 ч</w:t>
            </w:r>
            <w:r w:rsidR="004E76FF" w:rsidRPr="006C202C">
              <w:rPr>
                <w:i/>
                <w:sz w:val="24"/>
                <w:lang w:val="ru-RU"/>
              </w:rPr>
              <w:t>. </w:t>
            </w:r>
            <w:r w:rsidRPr="006C202C">
              <w:rPr>
                <w:i/>
                <w:sz w:val="24"/>
              </w:rPr>
              <w:t>3 ст</w:t>
            </w:r>
            <w:r w:rsidR="004E76FF" w:rsidRPr="006C202C">
              <w:rPr>
                <w:i/>
                <w:sz w:val="24"/>
                <w:lang w:val="ru-RU"/>
              </w:rPr>
              <w:t>. </w:t>
            </w:r>
            <w:r w:rsidRPr="006C202C">
              <w:rPr>
                <w:i/>
                <w:sz w:val="24"/>
              </w:rPr>
              <w:t xml:space="preserve">163 ГПК України спосіб захисту, який може застосувати суд при вирішенні справи, обирає та </w:t>
            </w:r>
            <w:r w:rsidR="00BA113E" w:rsidRPr="006C202C">
              <w:rPr>
                <w:i/>
                <w:sz w:val="24"/>
              </w:rPr>
              <w:t>зазначає</w:t>
            </w:r>
            <w:r w:rsidRPr="006C202C">
              <w:rPr>
                <w:i/>
                <w:sz w:val="24"/>
              </w:rPr>
              <w:t xml:space="preserve"> у своїй позовній заяві позивач.</w:t>
            </w:r>
          </w:p>
          <w:p w:rsidR="001504C1" w:rsidRPr="006C202C" w:rsidRDefault="00E16B73" w:rsidP="006C202C">
            <w:pPr>
              <w:ind w:firstLine="349"/>
              <w:jc w:val="both"/>
              <w:rPr>
                <w:i/>
                <w:sz w:val="24"/>
              </w:rPr>
            </w:pPr>
            <w:r w:rsidRPr="006C202C">
              <w:rPr>
                <w:i/>
                <w:sz w:val="24"/>
              </w:rPr>
              <w:t>За змістом</w:t>
            </w:r>
            <w:r w:rsidR="001504C1" w:rsidRPr="006C202C">
              <w:rPr>
                <w:i/>
                <w:sz w:val="24"/>
              </w:rPr>
              <w:t xml:space="preserve"> ч</w:t>
            </w:r>
            <w:r w:rsidR="004E76FF" w:rsidRPr="006C202C">
              <w:rPr>
                <w:i/>
                <w:sz w:val="24"/>
                <w:lang w:val="ru-RU"/>
              </w:rPr>
              <w:t>. </w:t>
            </w:r>
            <w:r w:rsidR="001504C1" w:rsidRPr="006C202C">
              <w:rPr>
                <w:i/>
                <w:sz w:val="24"/>
              </w:rPr>
              <w:t>1 ст</w:t>
            </w:r>
            <w:r w:rsidR="004E76FF" w:rsidRPr="006C202C">
              <w:rPr>
                <w:i/>
                <w:sz w:val="24"/>
                <w:lang w:val="ru-RU"/>
              </w:rPr>
              <w:t>. </w:t>
            </w:r>
            <w:r w:rsidR="001504C1" w:rsidRPr="006C202C">
              <w:rPr>
                <w:i/>
                <w:sz w:val="24"/>
              </w:rPr>
              <w:t>14 ГПК України суд розглядає справи не</w:t>
            </w:r>
            <w:r w:rsidR="00BA113E" w:rsidRPr="006C202C">
              <w:rPr>
                <w:i/>
                <w:sz w:val="24"/>
              </w:rPr>
              <w:t> </w:t>
            </w:r>
            <w:r w:rsidR="001504C1" w:rsidRPr="006C202C">
              <w:rPr>
                <w:i/>
                <w:sz w:val="24"/>
              </w:rPr>
              <w:t>інакше як за зверненням особи, поданим відповідно до цього Кодексу, в межах заявлених нею вимог і на підставі доказів, поданих учасниками справи або витребуваних судом у передбачених цим Кодексом випадках. Збирання доказів у господарських справах не</w:t>
            </w:r>
            <w:r w:rsidR="00F4378E" w:rsidRPr="006C202C">
              <w:rPr>
                <w:i/>
                <w:sz w:val="24"/>
                <w:lang w:val="ru-RU"/>
              </w:rPr>
              <w:t> </w:t>
            </w:r>
            <w:r w:rsidR="001504C1" w:rsidRPr="006C202C">
              <w:rPr>
                <w:i/>
                <w:sz w:val="24"/>
              </w:rPr>
              <w:t>є обов'язком суду, крім випадків, встановлених цим Кодексом.</w:t>
            </w:r>
          </w:p>
          <w:p w:rsidR="001504C1" w:rsidRPr="006C202C" w:rsidRDefault="001504C1" w:rsidP="006C202C">
            <w:pPr>
              <w:ind w:firstLine="349"/>
              <w:jc w:val="both"/>
              <w:rPr>
                <w:i/>
                <w:sz w:val="24"/>
              </w:rPr>
            </w:pPr>
            <w:r w:rsidRPr="006C202C">
              <w:rPr>
                <w:i/>
                <w:sz w:val="24"/>
              </w:rPr>
              <w:t xml:space="preserve">З урахуванням </w:t>
            </w:r>
            <w:r w:rsidR="00F4378E" w:rsidRPr="006C202C">
              <w:rPr>
                <w:i/>
                <w:sz w:val="24"/>
              </w:rPr>
              <w:t>зазначених</w:t>
            </w:r>
            <w:r w:rsidRPr="006C202C">
              <w:rPr>
                <w:i/>
                <w:sz w:val="24"/>
              </w:rPr>
              <w:t xml:space="preserve"> правових норм, реалізуючи право на судовий захист </w:t>
            </w:r>
            <w:r w:rsidR="00F4378E" w:rsidRPr="006C202C">
              <w:rPr>
                <w:i/>
                <w:sz w:val="24"/>
              </w:rPr>
              <w:t>і</w:t>
            </w:r>
            <w:r w:rsidRPr="006C202C">
              <w:rPr>
                <w:i/>
                <w:sz w:val="24"/>
              </w:rPr>
              <w:t xml:space="preserve"> звертаючись до суду, особа </w:t>
            </w:r>
            <w:r w:rsidR="00F4378E" w:rsidRPr="006C202C">
              <w:rPr>
                <w:i/>
                <w:sz w:val="24"/>
              </w:rPr>
              <w:t>наводить</w:t>
            </w:r>
            <w:r w:rsidRPr="006C202C">
              <w:rPr>
                <w:i/>
                <w:sz w:val="24"/>
              </w:rPr>
              <w:t xml:space="preserve"> </w:t>
            </w:r>
            <w:r w:rsidR="00F4378E" w:rsidRPr="006C202C">
              <w:rPr>
                <w:i/>
                <w:sz w:val="24"/>
              </w:rPr>
              <w:t>у</w:t>
            </w:r>
            <w:r w:rsidRPr="006C202C">
              <w:rPr>
                <w:i/>
                <w:sz w:val="24"/>
              </w:rPr>
              <w:t xml:space="preserve"> позові </w:t>
            </w:r>
            <w:r w:rsidRPr="006C202C">
              <w:rPr>
                <w:i/>
                <w:sz w:val="24"/>
              </w:rPr>
              <w:lastRenderedPageBreak/>
              <w:t xml:space="preserve">власне суб'єктивне уявлення про порушене право чи охоронюваний інтерес </w:t>
            </w:r>
            <w:r w:rsidR="00F4378E" w:rsidRPr="006C202C">
              <w:rPr>
                <w:i/>
                <w:sz w:val="24"/>
              </w:rPr>
              <w:t>і</w:t>
            </w:r>
            <w:r w:rsidRPr="006C202C">
              <w:rPr>
                <w:i/>
                <w:sz w:val="24"/>
              </w:rPr>
              <w:t xml:space="preserve"> спосіб його захисту.</w:t>
            </w:r>
          </w:p>
          <w:p w:rsidR="001504C1" w:rsidRPr="006C202C" w:rsidRDefault="001504C1" w:rsidP="006C202C">
            <w:pPr>
              <w:ind w:firstLine="349"/>
              <w:jc w:val="both"/>
              <w:rPr>
                <w:i/>
                <w:sz w:val="24"/>
              </w:rPr>
            </w:pPr>
            <w:r w:rsidRPr="006C202C">
              <w:rPr>
                <w:i/>
                <w:sz w:val="24"/>
              </w:rPr>
              <w:t xml:space="preserve">На стадії відкриття провадження у справі суд позбавлений можливості надати об'єктивну оцінку наявності порушеного права чи інтересу на момент звернення до господарського суду, а також визначити, чи відповідає обраний позивачем спосіб захисту змісту порушеного права, характеру його порушення та наслідкам, спричиненим цим порушенням, чи </w:t>
            </w:r>
            <w:r w:rsidR="00F4378E" w:rsidRPr="006C202C">
              <w:rPr>
                <w:i/>
                <w:sz w:val="24"/>
              </w:rPr>
              <w:t xml:space="preserve">дає він змогу </w:t>
            </w:r>
            <w:r w:rsidRPr="006C202C">
              <w:rPr>
                <w:i/>
                <w:sz w:val="24"/>
              </w:rPr>
              <w:t xml:space="preserve">забезпечити реальне та ефективне поновлення </w:t>
            </w:r>
            <w:r w:rsidR="00F4378E" w:rsidRPr="006C202C">
              <w:rPr>
                <w:i/>
                <w:sz w:val="24"/>
              </w:rPr>
              <w:t>у</w:t>
            </w:r>
            <w:r w:rsidRPr="006C202C">
              <w:rPr>
                <w:i/>
                <w:sz w:val="24"/>
              </w:rPr>
              <w:t xml:space="preserve"> порушених правах.</w:t>
            </w:r>
          </w:p>
          <w:p w:rsidR="001504C1" w:rsidRPr="006C202C" w:rsidRDefault="001504C1" w:rsidP="006C202C">
            <w:pPr>
              <w:ind w:firstLine="349"/>
              <w:jc w:val="both"/>
              <w:rPr>
                <w:i/>
                <w:sz w:val="24"/>
              </w:rPr>
            </w:pPr>
            <w:r w:rsidRPr="006C202C">
              <w:rPr>
                <w:i/>
                <w:sz w:val="24"/>
              </w:rPr>
              <w:t xml:space="preserve">У з’ясуванні </w:t>
            </w:r>
            <w:r w:rsidR="00F4378E" w:rsidRPr="006C202C">
              <w:rPr>
                <w:i/>
                <w:sz w:val="24"/>
              </w:rPr>
              <w:t xml:space="preserve">наведеного </w:t>
            </w:r>
            <w:r w:rsidRPr="006C202C">
              <w:rPr>
                <w:i/>
                <w:sz w:val="24"/>
              </w:rPr>
              <w:t>і полягає завдання судового розгляду, тому ГПК</w:t>
            </w:r>
            <w:r w:rsidR="000A5E89" w:rsidRPr="006C202C">
              <w:rPr>
                <w:i/>
                <w:sz w:val="24"/>
              </w:rPr>
              <w:t xml:space="preserve"> </w:t>
            </w:r>
            <w:r w:rsidRPr="006C202C">
              <w:rPr>
                <w:i/>
                <w:sz w:val="24"/>
              </w:rPr>
              <w:t>України не</w:t>
            </w:r>
            <w:r w:rsidR="00F4378E" w:rsidRPr="006C202C">
              <w:rPr>
                <w:i/>
                <w:sz w:val="24"/>
              </w:rPr>
              <w:t> </w:t>
            </w:r>
            <w:r w:rsidRPr="006C202C">
              <w:rPr>
                <w:i/>
                <w:sz w:val="24"/>
              </w:rPr>
              <w:t xml:space="preserve">передбачено можливості в будь-якій формі відмовити </w:t>
            </w:r>
            <w:r w:rsidR="00F4378E" w:rsidRPr="006C202C">
              <w:rPr>
                <w:i/>
                <w:sz w:val="24"/>
              </w:rPr>
              <w:t>у</w:t>
            </w:r>
            <w:r w:rsidRPr="006C202C">
              <w:rPr>
                <w:i/>
                <w:sz w:val="24"/>
              </w:rPr>
              <w:t xml:space="preserve"> прийнятті до розгляду позовної заяви, в якій</w:t>
            </w:r>
            <w:r w:rsidR="00F4378E" w:rsidRPr="006C202C">
              <w:rPr>
                <w:i/>
                <w:sz w:val="24"/>
              </w:rPr>
              <w:t>,</w:t>
            </w:r>
            <w:r w:rsidRPr="006C202C">
              <w:rPr>
                <w:i/>
                <w:sz w:val="24"/>
              </w:rPr>
              <w:t xml:space="preserve"> на думку судді</w:t>
            </w:r>
            <w:r w:rsidR="00F4378E" w:rsidRPr="006C202C">
              <w:rPr>
                <w:i/>
                <w:sz w:val="24"/>
              </w:rPr>
              <w:t>,</w:t>
            </w:r>
            <w:r w:rsidRPr="006C202C">
              <w:rPr>
                <w:i/>
                <w:sz w:val="24"/>
              </w:rPr>
              <w:t xml:space="preserve"> позовні вимоги сформульован</w:t>
            </w:r>
            <w:r w:rsidR="00F4378E" w:rsidRPr="006C202C">
              <w:rPr>
                <w:i/>
                <w:sz w:val="24"/>
              </w:rPr>
              <w:t>о</w:t>
            </w:r>
            <w:r w:rsidRPr="006C202C">
              <w:rPr>
                <w:i/>
                <w:sz w:val="24"/>
              </w:rPr>
              <w:t xml:space="preserve"> як встановлення факту, що має</w:t>
            </w:r>
            <w:r w:rsidR="000A5E89" w:rsidRPr="006C202C">
              <w:rPr>
                <w:i/>
                <w:sz w:val="24"/>
              </w:rPr>
              <w:t xml:space="preserve"> </w:t>
            </w:r>
            <w:r w:rsidRPr="006C202C">
              <w:rPr>
                <w:i/>
                <w:sz w:val="24"/>
              </w:rPr>
              <w:t>юридичне значення.</w:t>
            </w:r>
          </w:p>
          <w:p w:rsidR="001504C1" w:rsidRPr="006C202C" w:rsidRDefault="001504C1" w:rsidP="006C202C">
            <w:pPr>
              <w:ind w:firstLine="349"/>
              <w:jc w:val="both"/>
              <w:rPr>
                <w:i/>
                <w:sz w:val="24"/>
                <w:shd w:val="clear" w:color="auto" w:fill="FFFFFF"/>
              </w:rPr>
            </w:pPr>
          </w:p>
        </w:tc>
      </w:tr>
      <w:tr w:rsidR="001504C1" w:rsidRPr="006C202C" w:rsidTr="006C202C">
        <w:trPr>
          <w:trHeight w:val="465"/>
        </w:trPr>
        <w:tc>
          <w:tcPr>
            <w:tcW w:w="540" w:type="dxa"/>
          </w:tcPr>
          <w:p w:rsidR="001504C1" w:rsidRPr="006C202C" w:rsidRDefault="001504C1" w:rsidP="006C202C">
            <w:pPr>
              <w:numPr>
                <w:ilvl w:val="0"/>
                <w:numId w:val="24"/>
                <w:numberingChange w:id="95" w:author="Користувач" w:date="2018-12-13T18:13:00Z" w:original="%1:47: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1</w:t>
            </w:r>
            <w:r w:rsidRPr="006C202C">
              <w:rPr>
                <w:b/>
                <w:color w:val="auto"/>
                <w:sz w:val="24"/>
              </w:rPr>
              <w:t xml:space="preserve">66. </w:t>
            </w:r>
          </w:p>
          <w:p w:rsidR="001504C1" w:rsidRPr="006C202C" w:rsidRDefault="001504C1" w:rsidP="001E03C7">
            <w:pPr>
              <w:rPr>
                <w:b/>
                <w:color w:val="auto"/>
                <w:sz w:val="24"/>
              </w:rPr>
            </w:pPr>
            <w:r w:rsidRPr="006C202C">
              <w:rPr>
                <w:b/>
                <w:color w:val="auto"/>
                <w:sz w:val="24"/>
              </w:rPr>
              <w:t>Відповідь на відзив</w:t>
            </w:r>
          </w:p>
        </w:tc>
        <w:tc>
          <w:tcPr>
            <w:tcW w:w="5817" w:type="dxa"/>
          </w:tcPr>
          <w:p w:rsidR="001504C1" w:rsidRPr="006C202C" w:rsidRDefault="001504C1" w:rsidP="006C202C">
            <w:pPr>
              <w:pStyle w:val="Style16"/>
              <w:spacing w:line="240" w:lineRule="auto"/>
              <w:ind w:firstLine="407"/>
              <w:rPr>
                <w:rStyle w:val="FontStyle29"/>
                <w:rFonts w:ascii="Roboto Condensed Light" w:hAnsi="Roboto Condensed Light"/>
                <w:b/>
                <w:iCs/>
              </w:rPr>
            </w:pPr>
            <w:r w:rsidRPr="006C202C">
              <w:rPr>
                <w:rStyle w:val="FontStyle29"/>
                <w:rFonts w:ascii="Roboto Condensed Light" w:hAnsi="Roboto Condensed Light"/>
                <w:b/>
                <w:iCs/>
              </w:rPr>
              <w:t>1.</w:t>
            </w:r>
            <w:r w:rsidR="00A96D74" w:rsidRPr="006C202C">
              <w:rPr>
                <w:rStyle w:val="FontStyle29"/>
                <w:rFonts w:ascii="Roboto Condensed Light" w:hAnsi="Roboto Condensed Light"/>
                <w:b/>
                <w:iCs/>
              </w:rPr>
              <w:t> </w:t>
            </w:r>
            <w:r w:rsidRPr="006C202C">
              <w:rPr>
                <w:rStyle w:val="FontStyle29"/>
                <w:rFonts w:ascii="Roboto Condensed Light" w:hAnsi="Roboto Condensed Light"/>
                <w:b/>
                <w:iCs/>
              </w:rPr>
              <w:t>Якими критеріями повинен керуватися суд, вирішуючи питання достатності строку</w:t>
            </w:r>
            <w:r w:rsidR="00A96D74" w:rsidRPr="006C202C">
              <w:rPr>
                <w:rStyle w:val="FontStyle29"/>
                <w:rFonts w:ascii="Roboto Condensed Light" w:hAnsi="Roboto Condensed Light"/>
                <w:b/>
                <w:iCs/>
              </w:rPr>
              <w:t>,</w:t>
            </w:r>
            <w:r w:rsidRPr="006C202C">
              <w:rPr>
                <w:rStyle w:val="FontStyle29"/>
                <w:rFonts w:ascii="Roboto Condensed Light" w:hAnsi="Roboto Condensed Light"/>
                <w:b/>
                <w:iCs/>
              </w:rPr>
              <w:t xml:space="preserve"> необхідного для надання якісних документів по суті справи?</w:t>
            </w:r>
          </w:p>
          <w:p w:rsidR="001504C1" w:rsidRPr="006C202C" w:rsidRDefault="001504C1" w:rsidP="006C202C">
            <w:pPr>
              <w:pStyle w:val="Style16"/>
              <w:spacing w:line="240" w:lineRule="auto"/>
              <w:ind w:firstLine="407"/>
              <w:rPr>
                <w:rStyle w:val="FontStyle29"/>
                <w:rFonts w:ascii="Roboto Condensed Light" w:hAnsi="Roboto Condensed Light"/>
                <w:b/>
                <w:iCs/>
              </w:rPr>
            </w:pPr>
            <w:r w:rsidRPr="006C202C">
              <w:rPr>
                <w:rStyle w:val="FontStyle29"/>
                <w:rFonts w:ascii="Roboto Condensed Light" w:hAnsi="Roboto Condensed Light"/>
                <w:b/>
                <w:iCs/>
              </w:rPr>
              <w:t>2.</w:t>
            </w:r>
            <w:r w:rsidR="00A96D74" w:rsidRPr="006C202C">
              <w:rPr>
                <w:rStyle w:val="FontStyle29"/>
                <w:rFonts w:ascii="Roboto Condensed Light" w:hAnsi="Roboto Condensed Light"/>
                <w:b/>
                <w:iCs/>
              </w:rPr>
              <w:t> </w:t>
            </w:r>
            <w:r w:rsidRPr="006C202C">
              <w:rPr>
                <w:rStyle w:val="FontStyle29"/>
                <w:rFonts w:ascii="Roboto Condensed Light" w:hAnsi="Roboto Condensed Light"/>
                <w:b/>
                <w:iCs/>
              </w:rPr>
              <w:t>Чи має сторона у справі право пода</w:t>
            </w:r>
            <w:r w:rsidR="008764C9" w:rsidRPr="006C202C">
              <w:rPr>
                <w:rStyle w:val="FontStyle29"/>
                <w:rFonts w:ascii="Roboto Condensed Light" w:hAnsi="Roboto Condensed Light"/>
                <w:b/>
                <w:iCs/>
              </w:rPr>
              <w:t>ти</w:t>
            </w:r>
            <w:r w:rsidRPr="006C202C">
              <w:rPr>
                <w:rStyle w:val="FontStyle29"/>
                <w:rFonts w:ascii="Roboto Condensed Light" w:hAnsi="Roboto Condensed Light"/>
                <w:b/>
                <w:iCs/>
              </w:rPr>
              <w:t xml:space="preserve"> відповід</w:t>
            </w:r>
            <w:r w:rsidR="008764C9" w:rsidRPr="006C202C">
              <w:rPr>
                <w:rStyle w:val="FontStyle29"/>
                <w:rFonts w:ascii="Roboto Condensed Light" w:hAnsi="Roboto Condensed Light"/>
                <w:b/>
                <w:iCs/>
              </w:rPr>
              <w:t>ь</w:t>
            </w:r>
            <w:r w:rsidRPr="006C202C">
              <w:rPr>
                <w:rStyle w:val="FontStyle29"/>
                <w:rFonts w:ascii="Roboto Condensed Light" w:hAnsi="Roboto Condensed Light"/>
                <w:b/>
                <w:iCs/>
              </w:rPr>
              <w:t xml:space="preserve"> на відзив на апеляційну скаргу, керуючись при цьому вимогами ст.</w:t>
            </w:r>
            <w:r w:rsidR="000A5E89" w:rsidRPr="006C202C">
              <w:rPr>
                <w:rStyle w:val="FontStyle29"/>
                <w:rFonts w:ascii="Roboto Condensed Light" w:hAnsi="Roboto Condensed Light"/>
                <w:b/>
                <w:iCs/>
              </w:rPr>
              <w:t> </w:t>
            </w:r>
            <w:r w:rsidRPr="006C202C">
              <w:rPr>
                <w:rStyle w:val="FontStyle29"/>
                <w:rFonts w:ascii="Roboto Condensed Light" w:hAnsi="Roboto Condensed Light"/>
                <w:b/>
                <w:iCs/>
              </w:rPr>
              <w:t>166 ГПК України, яка регламентує порядок надання відповіді на відзив?</w:t>
            </w:r>
          </w:p>
          <w:p w:rsidR="001504C1" w:rsidRPr="006C202C" w:rsidRDefault="001504C1" w:rsidP="006C202C">
            <w:pPr>
              <w:pStyle w:val="Style16"/>
              <w:spacing w:line="240" w:lineRule="auto"/>
              <w:ind w:firstLine="407"/>
              <w:rPr>
                <w:rStyle w:val="FontStyle30"/>
                <w:rFonts w:ascii="Roboto Condensed Light" w:hAnsi="Roboto Condensed Light"/>
              </w:rPr>
            </w:pPr>
          </w:p>
          <w:p w:rsidR="001504C1" w:rsidRPr="006C202C" w:rsidRDefault="001504C1" w:rsidP="006C202C">
            <w:pPr>
              <w:pStyle w:val="Style16"/>
              <w:spacing w:line="240" w:lineRule="auto"/>
              <w:ind w:firstLine="407"/>
              <w:rPr>
                <w:rFonts w:ascii="Roboto Condensed Light" w:hAnsi="Roboto Condensed Light"/>
                <w:b/>
                <w:iCs/>
                <w:sz w:val="26"/>
                <w:szCs w:val="26"/>
              </w:rPr>
            </w:pPr>
          </w:p>
        </w:tc>
        <w:tc>
          <w:tcPr>
            <w:tcW w:w="6938" w:type="dxa"/>
          </w:tcPr>
          <w:p w:rsidR="001504C1" w:rsidRPr="006C202C" w:rsidRDefault="001504C1" w:rsidP="006C202C">
            <w:pPr>
              <w:ind w:firstLine="349"/>
              <w:jc w:val="both"/>
              <w:rPr>
                <w:i/>
                <w:color w:val="auto"/>
                <w:sz w:val="24"/>
              </w:rPr>
            </w:pPr>
            <w:r w:rsidRPr="006C202C">
              <w:rPr>
                <w:i/>
                <w:color w:val="auto"/>
                <w:sz w:val="24"/>
              </w:rPr>
              <w:t>1.</w:t>
            </w:r>
            <w:r w:rsidR="00F4378E" w:rsidRPr="006C202C">
              <w:rPr>
                <w:i/>
                <w:color w:val="auto"/>
                <w:sz w:val="24"/>
              </w:rPr>
              <w:t> </w:t>
            </w:r>
            <w:r w:rsidRPr="006C202C">
              <w:rPr>
                <w:i/>
                <w:color w:val="auto"/>
                <w:sz w:val="24"/>
              </w:rPr>
              <w:t>Згідно з положеннями ст</w:t>
            </w:r>
            <w:r w:rsidR="004E76FF" w:rsidRPr="006C202C">
              <w:rPr>
                <w:i/>
                <w:color w:val="auto"/>
                <w:sz w:val="24"/>
                <w:lang w:val="ru-RU"/>
              </w:rPr>
              <w:t>. </w:t>
            </w:r>
            <w:r w:rsidRPr="006C202C">
              <w:rPr>
                <w:i/>
                <w:color w:val="auto"/>
                <w:sz w:val="24"/>
              </w:rPr>
              <w:t>2 ГПК України одним із основних принципів господарського судочинства є</w:t>
            </w:r>
            <w:r w:rsidR="000A5E89" w:rsidRPr="006C202C">
              <w:rPr>
                <w:i/>
                <w:color w:val="auto"/>
                <w:sz w:val="24"/>
              </w:rPr>
              <w:t xml:space="preserve"> </w:t>
            </w:r>
            <w:r w:rsidRPr="006C202C">
              <w:rPr>
                <w:i/>
                <w:color w:val="auto"/>
                <w:sz w:val="24"/>
              </w:rPr>
              <w:t>розумність строків розгляду справи судом.</w:t>
            </w:r>
          </w:p>
          <w:p w:rsidR="001504C1" w:rsidRPr="006C202C" w:rsidRDefault="001504C1" w:rsidP="006C202C">
            <w:pPr>
              <w:ind w:firstLine="349"/>
              <w:jc w:val="both"/>
              <w:rPr>
                <w:i/>
                <w:color w:val="auto"/>
                <w:sz w:val="24"/>
              </w:rPr>
            </w:pPr>
            <w:r w:rsidRPr="006C202C">
              <w:rPr>
                <w:i/>
                <w:color w:val="auto"/>
                <w:sz w:val="24"/>
              </w:rPr>
              <w:t>Статтею</w:t>
            </w:r>
            <w:r w:rsidR="004E76FF" w:rsidRPr="006C202C">
              <w:rPr>
                <w:i/>
                <w:color w:val="auto"/>
                <w:sz w:val="24"/>
                <w:lang w:val="ru-RU"/>
              </w:rPr>
              <w:t> </w:t>
            </w:r>
            <w:r w:rsidRPr="006C202C">
              <w:rPr>
                <w:i/>
                <w:color w:val="auto"/>
                <w:sz w:val="24"/>
              </w:rPr>
              <w:t>114 ГПК України визначено, що суд має встановлювати розумні строки для вчинення процесуальних дій.</w:t>
            </w:r>
            <w:bookmarkStart w:id="96" w:name="n2310"/>
            <w:bookmarkEnd w:id="96"/>
            <w:r w:rsidRPr="006C202C">
              <w:rPr>
                <w:i/>
                <w:color w:val="auto"/>
                <w:sz w:val="24"/>
              </w:rPr>
              <w:t xml:space="preserve"> Строк є розумним, якщо він передбачає час, достатній, з урахуванням обставин справи, для вчинення процесуальної дії, та відповідає завданню господарського судочинства.</w:t>
            </w:r>
          </w:p>
          <w:p w:rsidR="001504C1" w:rsidRPr="006C202C" w:rsidRDefault="001504C1" w:rsidP="006C202C">
            <w:pPr>
              <w:ind w:firstLine="349"/>
              <w:jc w:val="both"/>
              <w:rPr>
                <w:i/>
                <w:color w:val="auto"/>
                <w:sz w:val="24"/>
              </w:rPr>
            </w:pPr>
            <w:r w:rsidRPr="006C202C">
              <w:rPr>
                <w:i/>
                <w:color w:val="auto"/>
                <w:sz w:val="24"/>
              </w:rPr>
              <w:t>Так, за змістом</w:t>
            </w:r>
            <w:r w:rsidR="003A42E1" w:rsidRPr="006C202C">
              <w:rPr>
                <w:i/>
                <w:color w:val="auto"/>
                <w:sz w:val="24"/>
              </w:rPr>
              <w:t xml:space="preserve"> ч. </w:t>
            </w:r>
            <w:r w:rsidRPr="006C202C">
              <w:rPr>
                <w:i/>
                <w:color w:val="auto"/>
                <w:sz w:val="24"/>
              </w:rPr>
              <w:t>4</w:t>
            </w:r>
            <w:r w:rsidR="003A42E1" w:rsidRPr="006C202C">
              <w:rPr>
                <w:i/>
                <w:color w:val="auto"/>
                <w:sz w:val="24"/>
              </w:rPr>
              <w:t xml:space="preserve"> ст. </w:t>
            </w:r>
            <w:r w:rsidRPr="006C202C">
              <w:rPr>
                <w:i/>
                <w:color w:val="auto"/>
                <w:sz w:val="24"/>
              </w:rPr>
              <w:t>166 ГПК України, відповідь на відзив подається в строк, встановлений судом. Суд має встановити такий строк подання відповіді на відзив, який дозволить позивачу підготувати свої міркування, аргументи та відповідні докази, іншим учасникам справи</w:t>
            </w:r>
            <w:r w:rsidR="000A5E89" w:rsidRPr="006C202C">
              <w:rPr>
                <w:i/>
                <w:color w:val="auto"/>
                <w:sz w:val="24"/>
              </w:rPr>
              <w:t xml:space="preserve"> </w:t>
            </w:r>
            <w:r w:rsidR="00F4378E" w:rsidRPr="006C202C">
              <w:rPr>
                <w:i/>
                <w:color w:val="auto"/>
                <w:sz w:val="24"/>
              </w:rPr>
              <w:t>–</w:t>
            </w:r>
            <w:r w:rsidR="000A5E89" w:rsidRPr="006C202C">
              <w:rPr>
                <w:i/>
                <w:color w:val="auto"/>
                <w:sz w:val="24"/>
              </w:rPr>
              <w:t xml:space="preserve"> </w:t>
            </w:r>
            <w:r w:rsidRPr="006C202C">
              <w:rPr>
                <w:i/>
                <w:color w:val="auto"/>
                <w:sz w:val="24"/>
              </w:rPr>
              <w:t xml:space="preserve">отримати відповідь на відзив завчасно до початку розгляду справи по суті, а відповідачу </w:t>
            </w:r>
            <w:r w:rsidR="00F4378E" w:rsidRPr="006C202C">
              <w:rPr>
                <w:i/>
                <w:color w:val="auto"/>
                <w:sz w:val="24"/>
              </w:rPr>
              <w:t>–</w:t>
            </w:r>
            <w:r w:rsidRPr="006C202C">
              <w:rPr>
                <w:i/>
                <w:color w:val="auto"/>
                <w:sz w:val="24"/>
              </w:rPr>
              <w:t xml:space="preserve"> надати учасникам справи заперечення завчасно до початку </w:t>
            </w:r>
            <w:r w:rsidRPr="006C202C">
              <w:rPr>
                <w:i/>
                <w:color w:val="auto"/>
                <w:sz w:val="24"/>
              </w:rPr>
              <w:lastRenderedPageBreak/>
              <w:t>розгляду справи по суті.</w:t>
            </w:r>
          </w:p>
          <w:p w:rsidR="001504C1" w:rsidRPr="006C202C" w:rsidRDefault="001504C1" w:rsidP="006C202C">
            <w:pPr>
              <w:ind w:firstLine="349"/>
              <w:jc w:val="both"/>
              <w:rPr>
                <w:i/>
                <w:color w:val="auto"/>
                <w:sz w:val="24"/>
              </w:rPr>
            </w:pPr>
            <w:r w:rsidRPr="006C202C">
              <w:rPr>
                <w:i/>
                <w:color w:val="auto"/>
                <w:sz w:val="24"/>
              </w:rPr>
              <w:t xml:space="preserve">Отже, суд, </w:t>
            </w:r>
            <w:r w:rsidR="00F4378E" w:rsidRPr="006C202C">
              <w:rPr>
                <w:i/>
                <w:color w:val="auto"/>
                <w:sz w:val="24"/>
              </w:rPr>
              <w:t xml:space="preserve">визначаючи </w:t>
            </w:r>
            <w:r w:rsidRPr="006C202C">
              <w:rPr>
                <w:i/>
                <w:color w:val="auto"/>
                <w:sz w:val="24"/>
              </w:rPr>
              <w:t xml:space="preserve">залежно </w:t>
            </w:r>
            <w:r w:rsidR="007B02F5" w:rsidRPr="006C202C">
              <w:rPr>
                <w:i/>
                <w:color w:val="auto"/>
                <w:sz w:val="24"/>
              </w:rPr>
              <w:t>від</w:t>
            </w:r>
            <w:r w:rsidR="00F4378E" w:rsidRPr="006C202C">
              <w:rPr>
                <w:i/>
                <w:color w:val="auto"/>
                <w:sz w:val="24"/>
              </w:rPr>
              <w:t xml:space="preserve"> </w:t>
            </w:r>
            <w:r w:rsidRPr="006C202C">
              <w:rPr>
                <w:i/>
                <w:color w:val="auto"/>
                <w:sz w:val="24"/>
              </w:rPr>
              <w:t xml:space="preserve">обставин справи </w:t>
            </w:r>
            <w:r w:rsidR="00F4378E" w:rsidRPr="006C202C">
              <w:rPr>
                <w:i/>
                <w:color w:val="auto"/>
                <w:sz w:val="24"/>
              </w:rPr>
              <w:t>у</w:t>
            </w:r>
            <w:r w:rsidRPr="006C202C">
              <w:rPr>
                <w:i/>
                <w:color w:val="auto"/>
                <w:sz w:val="24"/>
              </w:rPr>
              <w:t xml:space="preserve"> кожному конкретному випадку строк для подання відповіді на відзив, повинен виходити із принципу розумності процесуальних строків </w:t>
            </w:r>
            <w:r w:rsidR="00A96D74" w:rsidRPr="006C202C">
              <w:rPr>
                <w:i/>
                <w:color w:val="auto"/>
                <w:sz w:val="24"/>
              </w:rPr>
              <w:t xml:space="preserve">для </w:t>
            </w:r>
            <w:r w:rsidRPr="006C202C">
              <w:rPr>
                <w:i/>
                <w:color w:val="auto"/>
                <w:sz w:val="24"/>
              </w:rPr>
              <w:t>забезпечення справедливого, неупередженого та своєчасного вирішення спорів.</w:t>
            </w:r>
          </w:p>
          <w:p w:rsidR="001504C1" w:rsidRPr="006C202C" w:rsidRDefault="001504C1" w:rsidP="006C202C">
            <w:pPr>
              <w:ind w:firstLine="349"/>
              <w:jc w:val="both"/>
              <w:rPr>
                <w:i/>
                <w:color w:val="auto"/>
                <w:sz w:val="24"/>
              </w:rPr>
            </w:pPr>
            <w:r w:rsidRPr="006C202C">
              <w:rPr>
                <w:i/>
                <w:color w:val="auto"/>
                <w:sz w:val="24"/>
              </w:rPr>
              <w:t>2.</w:t>
            </w:r>
            <w:r w:rsidR="004E76FF" w:rsidRPr="006C202C">
              <w:rPr>
                <w:i/>
                <w:color w:val="auto"/>
                <w:sz w:val="24"/>
                <w:lang w:val="ru-RU"/>
              </w:rPr>
              <w:t> </w:t>
            </w:r>
            <w:r w:rsidRPr="006C202C">
              <w:rPr>
                <w:i/>
                <w:color w:val="auto"/>
                <w:sz w:val="24"/>
              </w:rPr>
              <w:t>Відповідно до ст</w:t>
            </w:r>
            <w:r w:rsidR="004E76FF" w:rsidRPr="006C202C">
              <w:rPr>
                <w:i/>
                <w:color w:val="auto"/>
                <w:sz w:val="24"/>
                <w:lang w:val="ru-RU"/>
              </w:rPr>
              <w:t>. </w:t>
            </w:r>
            <w:r w:rsidRPr="006C202C">
              <w:rPr>
                <w:i/>
                <w:color w:val="auto"/>
                <w:sz w:val="24"/>
              </w:rPr>
              <w:t>161 ГПК України при розгляді справи судом в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цим Кодексом.</w:t>
            </w:r>
            <w:bookmarkStart w:id="97" w:name="n2713"/>
            <w:bookmarkEnd w:id="97"/>
          </w:p>
          <w:p w:rsidR="001504C1" w:rsidRPr="006C202C" w:rsidRDefault="001504C1" w:rsidP="006C202C">
            <w:pPr>
              <w:ind w:firstLine="349"/>
              <w:jc w:val="both"/>
              <w:rPr>
                <w:i/>
                <w:color w:val="auto"/>
                <w:sz w:val="24"/>
              </w:rPr>
            </w:pPr>
            <w:r w:rsidRPr="006C202C">
              <w:rPr>
                <w:i/>
                <w:color w:val="auto"/>
                <w:sz w:val="24"/>
              </w:rPr>
              <w:t>Заявами по суті справи є: позовна заява; відзив на позовну заяву (відзив); відповідь на відзив; заперечення; пояснення третьої особи щодо позову або відзиву.</w:t>
            </w:r>
          </w:p>
          <w:p w:rsidR="001504C1" w:rsidRPr="006C202C" w:rsidRDefault="001504C1" w:rsidP="006C202C">
            <w:pPr>
              <w:ind w:firstLine="349"/>
              <w:jc w:val="both"/>
              <w:rPr>
                <w:i/>
                <w:color w:val="auto"/>
                <w:sz w:val="24"/>
              </w:rPr>
            </w:pPr>
            <w:bookmarkStart w:id="98" w:name="n2714"/>
            <w:bookmarkEnd w:id="98"/>
            <w:r w:rsidRPr="006C202C">
              <w:rPr>
                <w:i/>
                <w:color w:val="auto"/>
                <w:sz w:val="24"/>
              </w:rPr>
              <w:t>Підстави, час та черговість подання заяв по суті справи визначаються цим Кодексом або судом у передбачених цим Кодексом випадках.</w:t>
            </w:r>
          </w:p>
          <w:p w:rsidR="001504C1" w:rsidRPr="006C202C" w:rsidRDefault="001504C1" w:rsidP="006C202C">
            <w:pPr>
              <w:ind w:firstLine="349"/>
              <w:jc w:val="both"/>
              <w:rPr>
                <w:i/>
                <w:color w:val="auto"/>
                <w:sz w:val="24"/>
              </w:rPr>
            </w:pPr>
            <w:r w:rsidRPr="006C202C">
              <w:rPr>
                <w:i/>
                <w:color w:val="auto"/>
                <w:sz w:val="24"/>
              </w:rPr>
              <w:t>Частиною</w:t>
            </w:r>
            <w:r w:rsidR="004E76FF" w:rsidRPr="006C202C">
              <w:rPr>
                <w:i/>
                <w:color w:val="auto"/>
                <w:sz w:val="24"/>
                <w:lang w:val="ru-RU"/>
              </w:rPr>
              <w:t> </w:t>
            </w:r>
            <w:r w:rsidRPr="006C202C">
              <w:rPr>
                <w:i/>
                <w:color w:val="auto"/>
                <w:sz w:val="24"/>
              </w:rPr>
              <w:t>1 ст</w:t>
            </w:r>
            <w:r w:rsidR="004E76FF" w:rsidRPr="006C202C">
              <w:rPr>
                <w:i/>
                <w:color w:val="auto"/>
                <w:sz w:val="24"/>
              </w:rPr>
              <w:t>.</w:t>
            </w:r>
            <w:r w:rsidR="004E76FF" w:rsidRPr="006C202C">
              <w:rPr>
                <w:i/>
                <w:color w:val="auto"/>
                <w:sz w:val="24"/>
                <w:lang w:val="ru-RU"/>
              </w:rPr>
              <w:t> </w:t>
            </w:r>
            <w:r w:rsidRPr="006C202C">
              <w:rPr>
                <w:i/>
                <w:color w:val="auto"/>
                <w:sz w:val="24"/>
              </w:rPr>
              <w:t xml:space="preserve">166 ГПК України передбачено, що у відповіді на відзив позивач викладає свої пояснення, міркування та аргументи щодо наведених відповідачем у відзиві заперечень та мотиви їх визнання або відхилення. </w:t>
            </w:r>
          </w:p>
          <w:p w:rsidR="001504C1" w:rsidRPr="006C202C" w:rsidRDefault="001504C1" w:rsidP="006C202C">
            <w:pPr>
              <w:ind w:firstLine="349"/>
              <w:jc w:val="both"/>
              <w:rPr>
                <w:i/>
                <w:color w:val="auto"/>
                <w:sz w:val="24"/>
              </w:rPr>
            </w:pPr>
            <w:r w:rsidRPr="006C202C">
              <w:rPr>
                <w:i/>
                <w:color w:val="auto"/>
                <w:sz w:val="24"/>
              </w:rPr>
              <w:t>При цьому ГПК України не</w:t>
            </w:r>
            <w:r w:rsidR="00A96D74" w:rsidRPr="006C202C">
              <w:rPr>
                <w:i/>
                <w:color w:val="auto"/>
                <w:sz w:val="24"/>
              </w:rPr>
              <w:t> </w:t>
            </w:r>
            <w:r w:rsidRPr="006C202C">
              <w:rPr>
                <w:i/>
                <w:color w:val="auto"/>
                <w:sz w:val="24"/>
              </w:rPr>
              <w:t>обмежує право позивача подавати відповідь на відзив тільки в суді першої інстанції, а отже, він може подавати його і до суду апеляційної інстанції в порядку, визначеному процесуальним законодавством.</w:t>
            </w:r>
          </w:p>
          <w:p w:rsidR="001504C1" w:rsidRPr="006C202C" w:rsidRDefault="001504C1" w:rsidP="006C202C">
            <w:pPr>
              <w:ind w:firstLine="349"/>
              <w:jc w:val="both"/>
              <w:rPr>
                <w:i/>
                <w:color w:val="auto"/>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99" w:author="Користувач" w:date="2018-12-13T18:13:00Z" w:original="%1:48: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 xml:space="preserve">169. </w:t>
            </w:r>
          </w:p>
          <w:p w:rsidR="001504C1" w:rsidRPr="006C202C" w:rsidRDefault="001504C1" w:rsidP="001E03C7">
            <w:pPr>
              <w:rPr>
                <w:b/>
                <w:color w:val="auto"/>
                <w:sz w:val="24"/>
              </w:rPr>
            </w:pPr>
            <w:r w:rsidRPr="006C202C">
              <w:rPr>
                <w:b/>
                <w:color w:val="auto"/>
                <w:sz w:val="24"/>
              </w:rPr>
              <w:t>Заяви, клопотання і заперечення</w:t>
            </w:r>
          </w:p>
        </w:tc>
        <w:tc>
          <w:tcPr>
            <w:tcW w:w="5817" w:type="dxa"/>
          </w:tcPr>
          <w:p w:rsidR="001504C1" w:rsidRPr="006C202C" w:rsidRDefault="001504C1" w:rsidP="006C202C">
            <w:pPr>
              <w:pStyle w:val="Style5"/>
              <w:widowControl/>
              <w:spacing w:line="240" w:lineRule="auto"/>
              <w:ind w:firstLine="407"/>
              <w:rPr>
                <w:rStyle w:val="FontStyle29"/>
                <w:rFonts w:ascii="Roboto Condensed Light" w:hAnsi="Roboto Condensed Light"/>
                <w:b/>
              </w:rPr>
            </w:pPr>
            <w:r w:rsidRPr="006C202C">
              <w:rPr>
                <w:rStyle w:val="FontStyle29"/>
                <w:rFonts w:ascii="Roboto Condensed Light" w:hAnsi="Roboto Condensed Light"/>
                <w:b/>
                <w:bCs/>
              </w:rPr>
              <w:t>1.</w:t>
            </w:r>
            <w:r w:rsidR="005A6EF1" w:rsidRPr="006C202C">
              <w:rPr>
                <w:rStyle w:val="FontStyle29"/>
                <w:rFonts w:ascii="Roboto Condensed Light" w:hAnsi="Roboto Condensed Light"/>
                <w:b/>
                <w:bCs/>
              </w:rPr>
              <w:t> </w:t>
            </w:r>
            <w:r w:rsidRPr="006C202C">
              <w:rPr>
                <w:rStyle w:val="FontStyle29"/>
                <w:rFonts w:ascii="Roboto Condensed Light" w:hAnsi="Roboto Condensed Light"/>
                <w:b/>
                <w:bCs/>
              </w:rPr>
              <w:t xml:space="preserve">Чи потрібно </w:t>
            </w:r>
            <w:r w:rsidRPr="006C202C">
              <w:rPr>
                <w:rStyle w:val="FontStyle29"/>
                <w:rFonts w:ascii="Roboto Condensed Light" w:hAnsi="Roboto Condensed Light"/>
                <w:b/>
              </w:rPr>
              <w:t xml:space="preserve">надсилати (надавати) заяви </w:t>
            </w:r>
            <w:r w:rsidR="00A96D74" w:rsidRPr="006C202C">
              <w:rPr>
                <w:rStyle w:val="FontStyle29"/>
                <w:rFonts w:ascii="Roboto Condensed Light" w:hAnsi="Roboto Condensed Light"/>
                <w:b/>
              </w:rPr>
              <w:t>і</w:t>
            </w:r>
            <w:r w:rsidRPr="006C202C">
              <w:rPr>
                <w:rStyle w:val="FontStyle29"/>
                <w:rFonts w:ascii="Roboto Condensed Light" w:hAnsi="Roboto Condensed Light"/>
                <w:b/>
              </w:rPr>
              <w:t xml:space="preserve">з процесуальних питань іншим учасникам справи, за </w:t>
            </w:r>
            <w:r w:rsidR="00A96D74" w:rsidRPr="006C202C">
              <w:rPr>
                <w:rStyle w:val="FontStyle29"/>
                <w:rFonts w:ascii="Roboto Condensed Light" w:hAnsi="Roboto Condensed Light"/>
                <w:b/>
              </w:rPr>
              <w:t xml:space="preserve">винятком </w:t>
            </w:r>
            <w:r w:rsidRPr="006C202C">
              <w:rPr>
                <w:rStyle w:val="FontStyle29"/>
                <w:rFonts w:ascii="Roboto Condensed Light" w:hAnsi="Roboto Condensed Light"/>
                <w:b/>
              </w:rPr>
              <w:t xml:space="preserve">випадку подання доказів </w:t>
            </w:r>
            <w:r w:rsidR="00A96D74" w:rsidRPr="006C202C">
              <w:rPr>
                <w:rStyle w:val="FontStyle29"/>
                <w:rFonts w:ascii="Roboto Condensed Light" w:hAnsi="Roboto Condensed Light"/>
                <w:b/>
              </w:rPr>
              <w:t>і</w:t>
            </w:r>
            <w:r w:rsidRPr="006C202C">
              <w:rPr>
                <w:rStyle w:val="FontStyle29"/>
                <w:rFonts w:ascii="Roboto Condensed Light" w:hAnsi="Roboto Condensed Light"/>
                <w:b/>
              </w:rPr>
              <w:t>з такою заявою?</w:t>
            </w:r>
          </w:p>
          <w:p w:rsidR="001504C1" w:rsidRPr="006C202C" w:rsidRDefault="001504C1" w:rsidP="006C202C">
            <w:pPr>
              <w:pStyle w:val="Style26"/>
              <w:widowControl/>
              <w:tabs>
                <w:tab w:val="left" w:pos="1406"/>
              </w:tabs>
              <w:spacing w:line="240" w:lineRule="auto"/>
              <w:ind w:firstLine="407"/>
              <w:rPr>
                <w:rStyle w:val="FontStyle29"/>
                <w:rFonts w:ascii="Roboto Condensed Light" w:hAnsi="Roboto Condensed Light"/>
              </w:rPr>
            </w:pPr>
            <w:r w:rsidRPr="006C202C">
              <w:rPr>
                <w:rStyle w:val="FontStyle30"/>
                <w:rFonts w:ascii="Roboto Condensed Light" w:hAnsi="Roboto Condensed Light"/>
              </w:rPr>
              <w:lastRenderedPageBreak/>
              <w:t>2.</w:t>
            </w:r>
            <w:r w:rsidR="005A6EF1" w:rsidRPr="006C202C">
              <w:rPr>
                <w:rStyle w:val="FontStyle30"/>
                <w:rFonts w:ascii="Roboto Condensed Light" w:hAnsi="Roboto Condensed Light"/>
              </w:rPr>
              <w:t> </w:t>
            </w:r>
            <w:r w:rsidRPr="006C202C">
              <w:rPr>
                <w:rStyle w:val="FontStyle30"/>
                <w:rFonts w:ascii="Roboto Condensed Light" w:hAnsi="Roboto Condensed Light"/>
              </w:rPr>
              <w:t>Який порядок пода</w:t>
            </w:r>
            <w:r w:rsidR="00A96D74" w:rsidRPr="006C202C">
              <w:rPr>
                <w:rStyle w:val="FontStyle30"/>
                <w:rFonts w:ascii="Roboto Condensed Light" w:hAnsi="Roboto Condensed Light"/>
              </w:rPr>
              <w:t>ння</w:t>
            </w:r>
            <w:r w:rsidRPr="006C202C">
              <w:rPr>
                <w:rStyle w:val="FontStyle30"/>
                <w:rFonts w:ascii="Roboto Condensed Light" w:hAnsi="Roboto Condensed Light"/>
              </w:rPr>
              <w:t xml:space="preserve"> відзиву та документів</w:t>
            </w:r>
            <w:r w:rsidR="00A96D74" w:rsidRPr="006C202C">
              <w:rPr>
                <w:rStyle w:val="FontStyle30"/>
                <w:rFonts w:ascii="Roboto Condensed Light" w:hAnsi="Roboto Condensed Light"/>
              </w:rPr>
              <w:t xml:space="preserve"> із </w:t>
            </w:r>
            <w:r w:rsidRPr="006C202C">
              <w:rPr>
                <w:rStyle w:val="FontStyle30"/>
                <w:rFonts w:ascii="Roboto Condensed Light" w:hAnsi="Roboto Condensed Light"/>
              </w:rPr>
              <w:t>гриф</w:t>
            </w:r>
            <w:r w:rsidR="00A96D74" w:rsidRPr="006C202C">
              <w:rPr>
                <w:rStyle w:val="FontStyle30"/>
                <w:rFonts w:ascii="Roboto Condensed Light" w:hAnsi="Roboto Condensed Light"/>
              </w:rPr>
              <w:t>ом</w:t>
            </w:r>
            <w:r w:rsidRPr="006C202C">
              <w:rPr>
                <w:rStyle w:val="FontStyle30"/>
                <w:rFonts w:ascii="Roboto Condensed Light" w:hAnsi="Roboto Condensed Light"/>
              </w:rPr>
              <w:t xml:space="preserve"> </w:t>
            </w:r>
            <w:r w:rsidR="000A5E89" w:rsidRPr="006C202C">
              <w:rPr>
                <w:rStyle w:val="FontStyle30"/>
                <w:rFonts w:ascii="Roboto Condensed Light" w:hAnsi="Roboto Condensed Light"/>
              </w:rPr>
              <w:t>"</w:t>
            </w:r>
            <w:r w:rsidRPr="006C202C">
              <w:rPr>
                <w:rStyle w:val="FontStyle30"/>
                <w:rFonts w:ascii="Roboto Condensed Light" w:hAnsi="Roboto Condensed Light"/>
              </w:rPr>
              <w:t>Банківська таємниця</w:t>
            </w:r>
            <w:r w:rsidR="000A5E89" w:rsidRPr="006C202C">
              <w:rPr>
                <w:rStyle w:val="FontStyle30"/>
                <w:rFonts w:ascii="Roboto Condensed Light" w:hAnsi="Roboto Condensed Light"/>
              </w:rPr>
              <w:t>"</w:t>
            </w:r>
            <w:r w:rsidRPr="006C202C">
              <w:rPr>
                <w:rStyle w:val="FontStyle29"/>
                <w:rFonts w:ascii="Roboto Condensed Light" w:hAnsi="Roboto Condensed Light"/>
                <w:b/>
              </w:rPr>
              <w:t>?</w:t>
            </w:r>
          </w:p>
          <w:p w:rsidR="001504C1" w:rsidRPr="006C202C" w:rsidRDefault="001504C1" w:rsidP="006C202C">
            <w:pPr>
              <w:pStyle w:val="Style4"/>
              <w:widowControl/>
              <w:tabs>
                <w:tab w:val="left" w:pos="1138"/>
              </w:tabs>
              <w:spacing w:line="240" w:lineRule="auto"/>
              <w:ind w:firstLine="407"/>
              <w:rPr>
                <w:rStyle w:val="FontStyle29"/>
                <w:rFonts w:ascii="Roboto Condensed Light" w:hAnsi="Roboto Condensed Light"/>
              </w:rPr>
            </w:pPr>
          </w:p>
          <w:p w:rsidR="001504C1" w:rsidRPr="00AA13C7" w:rsidRDefault="001504C1" w:rsidP="006C202C">
            <w:pPr>
              <w:pStyle w:val="Style5"/>
              <w:widowControl/>
              <w:spacing w:line="240" w:lineRule="auto"/>
              <w:ind w:firstLine="407"/>
            </w:pPr>
          </w:p>
        </w:tc>
        <w:tc>
          <w:tcPr>
            <w:tcW w:w="6938" w:type="dxa"/>
          </w:tcPr>
          <w:p w:rsidR="001504C1" w:rsidRPr="006C202C" w:rsidRDefault="001504C1" w:rsidP="006C202C">
            <w:pPr>
              <w:ind w:firstLine="349"/>
              <w:jc w:val="both"/>
              <w:rPr>
                <w:i/>
                <w:color w:val="auto"/>
                <w:sz w:val="24"/>
              </w:rPr>
            </w:pPr>
            <w:r w:rsidRPr="006C202C">
              <w:rPr>
                <w:i/>
                <w:color w:val="auto"/>
                <w:sz w:val="24"/>
              </w:rPr>
              <w:lastRenderedPageBreak/>
              <w:t>1.</w:t>
            </w:r>
            <w:r w:rsidR="00A96D74" w:rsidRPr="006C202C">
              <w:rPr>
                <w:i/>
                <w:color w:val="auto"/>
                <w:sz w:val="24"/>
              </w:rPr>
              <w:t> </w:t>
            </w:r>
            <w:r w:rsidRPr="006C202C">
              <w:rPr>
                <w:i/>
                <w:color w:val="auto"/>
                <w:sz w:val="24"/>
              </w:rPr>
              <w:t>Відповідно до</w:t>
            </w:r>
            <w:r w:rsidR="003A42E1" w:rsidRPr="006C202C">
              <w:rPr>
                <w:i/>
                <w:color w:val="auto"/>
                <w:sz w:val="24"/>
              </w:rPr>
              <w:t xml:space="preserve"> ст. </w:t>
            </w:r>
            <w:r w:rsidRPr="006C202C">
              <w:rPr>
                <w:i/>
                <w:color w:val="auto"/>
                <w:sz w:val="24"/>
              </w:rPr>
              <w:t>169 ГПК України при розгляді справи судом учасники справи викладають свої вимоги, заперечення, аргументи, пояснення, міркування щодо процесуальних питань у заявах та клопотаннях, а також запереченнях проти заяв і клопотань.</w:t>
            </w:r>
          </w:p>
          <w:p w:rsidR="001504C1" w:rsidRPr="006C202C" w:rsidRDefault="001504C1" w:rsidP="006C202C">
            <w:pPr>
              <w:ind w:firstLine="349"/>
              <w:jc w:val="both"/>
              <w:rPr>
                <w:i/>
                <w:color w:val="auto"/>
                <w:sz w:val="24"/>
              </w:rPr>
            </w:pPr>
            <w:r w:rsidRPr="006C202C">
              <w:rPr>
                <w:i/>
                <w:color w:val="auto"/>
                <w:sz w:val="24"/>
              </w:rPr>
              <w:lastRenderedPageBreak/>
              <w:t>Заяви, клопотання і заперечення подаються в письмовій або усній формі. У випадках, визначених цим Кодексом, або на вимогу суду заяви і клопотання подаються тільки в письмовій формі.</w:t>
            </w:r>
          </w:p>
          <w:p w:rsidR="001504C1" w:rsidRPr="006C202C" w:rsidRDefault="001504C1" w:rsidP="006C202C">
            <w:pPr>
              <w:ind w:firstLine="349"/>
              <w:jc w:val="both"/>
              <w:rPr>
                <w:i/>
                <w:color w:val="auto"/>
                <w:sz w:val="24"/>
              </w:rPr>
            </w:pPr>
            <w:r w:rsidRPr="006C202C">
              <w:rPr>
                <w:i/>
                <w:color w:val="auto"/>
                <w:sz w:val="24"/>
              </w:rPr>
              <w:t>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встановлений, він встановлюється судом.</w:t>
            </w:r>
          </w:p>
          <w:p w:rsidR="001504C1" w:rsidRPr="006C202C" w:rsidRDefault="001504C1" w:rsidP="006C202C">
            <w:pPr>
              <w:ind w:firstLine="349"/>
              <w:jc w:val="both"/>
              <w:rPr>
                <w:i/>
                <w:color w:val="auto"/>
                <w:sz w:val="24"/>
              </w:rPr>
            </w:pPr>
            <w:r w:rsidRPr="006C202C">
              <w:rPr>
                <w:i/>
                <w:color w:val="auto"/>
                <w:sz w:val="24"/>
              </w:rPr>
              <w:t>Статтею</w:t>
            </w:r>
            <w:r w:rsidR="004E76FF" w:rsidRPr="006C202C">
              <w:rPr>
                <w:i/>
                <w:color w:val="auto"/>
                <w:sz w:val="24"/>
                <w:lang w:val="ru-RU"/>
              </w:rPr>
              <w:t> </w:t>
            </w:r>
            <w:r w:rsidRPr="006C202C">
              <w:rPr>
                <w:i/>
                <w:color w:val="auto"/>
                <w:sz w:val="24"/>
              </w:rPr>
              <w:t>170 ГПК України встановлено загальні вимоги до форми та змісту таких письмової заяви, клопотання, заперечення.</w:t>
            </w:r>
          </w:p>
          <w:p w:rsidR="001504C1" w:rsidRPr="006C202C" w:rsidRDefault="001504C1" w:rsidP="006C202C">
            <w:pPr>
              <w:ind w:firstLine="349"/>
              <w:jc w:val="both"/>
              <w:rPr>
                <w:i/>
                <w:color w:val="auto"/>
                <w:sz w:val="24"/>
              </w:rPr>
            </w:pPr>
            <w:r w:rsidRPr="006C202C">
              <w:rPr>
                <w:i/>
                <w:color w:val="auto"/>
                <w:sz w:val="24"/>
              </w:rPr>
              <w:t>Водночас якщо нормами ГПК України передбачено обов'язок учасника справи надсилати такі заяви, клопотання, заперечення іншим учасникам справи, то</w:t>
            </w:r>
            <w:r w:rsidR="00A96D74" w:rsidRPr="006C202C">
              <w:rPr>
                <w:i/>
                <w:color w:val="auto"/>
                <w:sz w:val="24"/>
              </w:rPr>
              <w:t>,</w:t>
            </w:r>
            <w:r w:rsidRPr="006C202C">
              <w:rPr>
                <w:i/>
                <w:color w:val="auto"/>
                <w:sz w:val="24"/>
              </w:rPr>
              <w:t xml:space="preserve"> відповідно, їх слід надсилати.</w:t>
            </w:r>
          </w:p>
          <w:p w:rsidR="001504C1" w:rsidRPr="006C202C" w:rsidRDefault="001504C1" w:rsidP="006C202C">
            <w:pPr>
              <w:ind w:firstLine="349"/>
              <w:jc w:val="both"/>
              <w:rPr>
                <w:i/>
                <w:color w:val="auto"/>
                <w:sz w:val="24"/>
              </w:rPr>
            </w:pPr>
            <w:r w:rsidRPr="006C202C">
              <w:rPr>
                <w:i/>
                <w:color w:val="auto"/>
                <w:sz w:val="24"/>
              </w:rPr>
              <w:t>При цьому ГПК України не</w:t>
            </w:r>
            <w:r w:rsidR="00A96D74" w:rsidRPr="006C202C">
              <w:rPr>
                <w:i/>
                <w:color w:val="auto"/>
                <w:sz w:val="24"/>
              </w:rPr>
              <w:t> </w:t>
            </w:r>
            <w:r w:rsidRPr="006C202C">
              <w:rPr>
                <w:i/>
                <w:color w:val="auto"/>
                <w:sz w:val="24"/>
              </w:rPr>
              <w:t>заборон</w:t>
            </w:r>
            <w:r w:rsidR="00A96D74" w:rsidRPr="006C202C">
              <w:rPr>
                <w:i/>
                <w:color w:val="auto"/>
                <w:sz w:val="24"/>
              </w:rPr>
              <w:t>яє</w:t>
            </w:r>
            <w:r w:rsidRPr="006C202C">
              <w:rPr>
                <w:i/>
                <w:color w:val="auto"/>
                <w:sz w:val="24"/>
              </w:rPr>
              <w:t xml:space="preserve"> надсилати копії таких заяв </w:t>
            </w:r>
            <w:r w:rsidR="00A96D74" w:rsidRPr="006C202C">
              <w:rPr>
                <w:i/>
                <w:color w:val="auto"/>
                <w:sz w:val="24"/>
              </w:rPr>
              <w:t>і</w:t>
            </w:r>
            <w:r w:rsidRPr="006C202C">
              <w:rPr>
                <w:i/>
                <w:color w:val="auto"/>
                <w:sz w:val="24"/>
              </w:rPr>
              <w:t>з процесуальних питань</w:t>
            </w:r>
            <w:r w:rsidR="000A5E89" w:rsidRPr="006C202C">
              <w:rPr>
                <w:i/>
                <w:color w:val="auto"/>
                <w:sz w:val="24"/>
              </w:rPr>
              <w:t xml:space="preserve"> </w:t>
            </w:r>
            <w:r w:rsidRPr="006C202C">
              <w:rPr>
                <w:i/>
                <w:color w:val="auto"/>
                <w:sz w:val="24"/>
              </w:rPr>
              <w:t>іншим учасникам справи.</w:t>
            </w:r>
          </w:p>
          <w:p w:rsidR="001504C1" w:rsidRPr="006C202C" w:rsidRDefault="001504C1" w:rsidP="006C202C">
            <w:pPr>
              <w:ind w:firstLine="349"/>
              <w:jc w:val="both"/>
              <w:rPr>
                <w:i/>
                <w:color w:val="auto"/>
                <w:sz w:val="24"/>
              </w:rPr>
            </w:pPr>
            <w:r w:rsidRPr="006C202C">
              <w:rPr>
                <w:i/>
                <w:color w:val="auto"/>
                <w:sz w:val="24"/>
              </w:rPr>
              <w:t>2.</w:t>
            </w:r>
            <w:r w:rsidR="004E76FF" w:rsidRPr="006C202C">
              <w:rPr>
                <w:i/>
                <w:color w:val="auto"/>
                <w:sz w:val="24"/>
                <w:lang w:val="ru-RU"/>
              </w:rPr>
              <w:t> </w:t>
            </w:r>
            <w:r w:rsidRPr="006C202C">
              <w:rPr>
                <w:i/>
                <w:color w:val="auto"/>
                <w:sz w:val="24"/>
              </w:rPr>
              <w:t>Частиною</w:t>
            </w:r>
            <w:r w:rsidR="004E76FF" w:rsidRPr="006C202C">
              <w:rPr>
                <w:i/>
                <w:color w:val="auto"/>
                <w:sz w:val="24"/>
                <w:lang w:val="ru-RU"/>
              </w:rPr>
              <w:t> </w:t>
            </w:r>
            <w:r w:rsidRPr="006C202C">
              <w:rPr>
                <w:i/>
                <w:color w:val="auto"/>
                <w:sz w:val="24"/>
              </w:rPr>
              <w:t>3 ст</w:t>
            </w:r>
            <w:r w:rsidR="004E76FF" w:rsidRPr="006C202C">
              <w:rPr>
                <w:i/>
                <w:color w:val="auto"/>
                <w:sz w:val="24"/>
                <w:lang w:val="ru-RU"/>
              </w:rPr>
              <w:t>. </w:t>
            </w:r>
            <w:r w:rsidRPr="006C202C">
              <w:rPr>
                <w:i/>
                <w:color w:val="auto"/>
                <w:sz w:val="24"/>
              </w:rPr>
              <w:t>169 ГПК України унормовано, що 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встановлений, він встановлюється судом.</w:t>
            </w:r>
          </w:p>
          <w:p w:rsidR="001504C1" w:rsidRPr="006C202C" w:rsidRDefault="00A96D74" w:rsidP="006C202C">
            <w:pPr>
              <w:ind w:firstLine="349"/>
              <w:jc w:val="both"/>
              <w:rPr>
                <w:i/>
                <w:color w:val="auto"/>
                <w:sz w:val="24"/>
              </w:rPr>
            </w:pPr>
            <w:r w:rsidRPr="006C202C">
              <w:rPr>
                <w:i/>
                <w:color w:val="auto"/>
                <w:sz w:val="24"/>
              </w:rPr>
              <w:t xml:space="preserve">З огляду на положення </w:t>
            </w:r>
            <w:r w:rsidR="001504C1" w:rsidRPr="006C202C">
              <w:rPr>
                <w:i/>
                <w:color w:val="auto"/>
                <w:sz w:val="24"/>
              </w:rPr>
              <w:t>ч</w:t>
            </w:r>
            <w:r w:rsidR="004E76FF" w:rsidRPr="006C202C">
              <w:rPr>
                <w:i/>
                <w:color w:val="auto"/>
                <w:sz w:val="24"/>
                <w:lang w:val="ru-RU"/>
              </w:rPr>
              <w:t>.ч. </w:t>
            </w:r>
            <w:r w:rsidR="001504C1" w:rsidRPr="006C202C">
              <w:rPr>
                <w:i/>
                <w:color w:val="auto"/>
                <w:sz w:val="24"/>
              </w:rPr>
              <w:t>2, 3 ст</w:t>
            </w:r>
            <w:r w:rsidR="004E76FF" w:rsidRPr="006C202C">
              <w:rPr>
                <w:i/>
                <w:color w:val="auto"/>
                <w:sz w:val="24"/>
                <w:lang w:val="ru-RU"/>
              </w:rPr>
              <w:t>. </w:t>
            </w:r>
            <w:r w:rsidR="001504C1" w:rsidRPr="006C202C">
              <w:rPr>
                <w:i/>
                <w:color w:val="auto"/>
                <w:sz w:val="24"/>
              </w:rPr>
              <w:t>11 ГПК України суд розглядає справи відповідно до Конституції України, законів України, міжнародних договорів, згода на обов'язковість яких надана Верховною Радою України; суд застосовує інші правові акти, прийняті відповідним органом на підставі, в межах повноважень та у спосіб, що встановлені Конституцією та законами України</w:t>
            </w:r>
          </w:p>
          <w:p w:rsidR="001504C1" w:rsidRPr="006C202C" w:rsidRDefault="001504C1" w:rsidP="006C202C">
            <w:pPr>
              <w:ind w:firstLine="349"/>
              <w:jc w:val="both"/>
              <w:rPr>
                <w:i/>
                <w:color w:val="auto"/>
                <w:sz w:val="24"/>
              </w:rPr>
            </w:pPr>
            <w:r w:rsidRPr="006C202C">
              <w:rPr>
                <w:i/>
                <w:color w:val="auto"/>
                <w:sz w:val="24"/>
              </w:rPr>
              <w:t xml:space="preserve">Так, </w:t>
            </w:r>
            <w:r w:rsidR="00A96D74" w:rsidRPr="006C202C">
              <w:rPr>
                <w:i/>
                <w:color w:val="auto"/>
                <w:sz w:val="24"/>
              </w:rPr>
              <w:t xml:space="preserve">за змістом </w:t>
            </w:r>
            <w:r w:rsidRPr="006C202C">
              <w:rPr>
                <w:i/>
                <w:color w:val="auto"/>
                <w:sz w:val="24"/>
              </w:rPr>
              <w:t>Закону України "Про банки і банківську діяльність"</w:t>
            </w:r>
            <w:r w:rsidR="000A5E89" w:rsidRPr="006C202C">
              <w:rPr>
                <w:i/>
                <w:color w:val="auto"/>
                <w:sz w:val="24"/>
              </w:rPr>
              <w:t xml:space="preserve"> </w:t>
            </w:r>
            <w:r w:rsidRPr="006C202C">
              <w:rPr>
                <w:i/>
                <w:color w:val="auto"/>
                <w:sz w:val="24"/>
              </w:rPr>
              <w:t xml:space="preserve">інформація щодо діяльності та фінансового стану клієнта, яка стала відомою банку у процесі обслуговування </w:t>
            </w:r>
            <w:r w:rsidRPr="006C202C">
              <w:rPr>
                <w:i/>
                <w:color w:val="auto"/>
                <w:sz w:val="24"/>
              </w:rPr>
              <w:lastRenderedPageBreak/>
              <w:t>клієнта та взаємовідносин з ним чи третім особам при наданні послуг банку, є банківською таємницею (ст.</w:t>
            </w:r>
            <w:r w:rsidR="00A96D74" w:rsidRPr="006C202C">
              <w:rPr>
                <w:i/>
                <w:color w:val="auto"/>
                <w:sz w:val="24"/>
              </w:rPr>
              <w:t> </w:t>
            </w:r>
            <w:r w:rsidRPr="006C202C">
              <w:rPr>
                <w:i/>
                <w:color w:val="auto"/>
                <w:sz w:val="24"/>
              </w:rPr>
              <w:t>60</w:t>
            </w:r>
            <w:r w:rsidR="00A96D74" w:rsidRPr="006C202C">
              <w:rPr>
                <w:i/>
                <w:color w:val="auto"/>
                <w:sz w:val="24"/>
              </w:rPr>
              <w:t xml:space="preserve"> зазначеного Закону</w:t>
            </w:r>
            <w:r w:rsidRPr="006C202C">
              <w:rPr>
                <w:i/>
                <w:color w:val="auto"/>
                <w:sz w:val="24"/>
              </w:rPr>
              <w:t>).</w:t>
            </w:r>
          </w:p>
          <w:p w:rsidR="001504C1" w:rsidRPr="006C202C" w:rsidRDefault="00A96D74" w:rsidP="006C202C">
            <w:pPr>
              <w:ind w:firstLine="349"/>
              <w:jc w:val="both"/>
              <w:rPr>
                <w:i/>
                <w:color w:val="auto"/>
                <w:sz w:val="24"/>
              </w:rPr>
            </w:pPr>
            <w:r w:rsidRPr="006C202C">
              <w:rPr>
                <w:i/>
                <w:color w:val="auto"/>
                <w:sz w:val="24"/>
              </w:rPr>
              <w:t>Згідно з ч</w:t>
            </w:r>
            <w:r w:rsidR="008764C9" w:rsidRPr="006C202C">
              <w:rPr>
                <w:i/>
                <w:color w:val="auto"/>
                <w:sz w:val="24"/>
              </w:rPr>
              <w:t>.</w:t>
            </w:r>
            <w:r w:rsidR="004E76FF" w:rsidRPr="006C202C">
              <w:rPr>
                <w:i/>
                <w:color w:val="auto"/>
                <w:sz w:val="24"/>
                <w:lang w:val="ru-RU"/>
              </w:rPr>
              <w:t> </w:t>
            </w:r>
            <w:r w:rsidR="001504C1" w:rsidRPr="006C202C">
              <w:rPr>
                <w:i/>
                <w:color w:val="auto"/>
                <w:sz w:val="24"/>
              </w:rPr>
              <w:t>6 ст</w:t>
            </w:r>
            <w:r w:rsidR="004E76FF" w:rsidRPr="006C202C">
              <w:rPr>
                <w:i/>
                <w:color w:val="auto"/>
                <w:sz w:val="24"/>
              </w:rPr>
              <w:t>.</w:t>
            </w:r>
            <w:r w:rsidR="004E76FF" w:rsidRPr="006C202C">
              <w:rPr>
                <w:i/>
                <w:color w:val="auto"/>
                <w:sz w:val="24"/>
                <w:lang w:val="ru-RU"/>
              </w:rPr>
              <w:t> </w:t>
            </w:r>
            <w:r w:rsidR="001504C1" w:rsidRPr="006C202C">
              <w:rPr>
                <w:i/>
                <w:color w:val="auto"/>
                <w:sz w:val="24"/>
              </w:rPr>
              <w:t>60 Закону України "Про банки і банківську діяльність"</w:t>
            </w:r>
            <w:r w:rsidR="000A5E89" w:rsidRPr="006C202C">
              <w:rPr>
                <w:i/>
                <w:color w:val="auto"/>
                <w:sz w:val="24"/>
              </w:rPr>
              <w:t xml:space="preserve"> </w:t>
            </w:r>
            <w:r w:rsidR="001504C1" w:rsidRPr="006C202C">
              <w:rPr>
                <w:i/>
                <w:color w:val="auto"/>
                <w:sz w:val="24"/>
              </w:rPr>
              <w:t>Національний банк України видає нормативно-правові акти з питань зберігання, захисту, використання та розкриття інформації, що становить банківську таємницю, та надає роз'яснення щодо застосування таких актів.</w:t>
            </w:r>
          </w:p>
          <w:p w:rsidR="001504C1" w:rsidRPr="006C202C" w:rsidRDefault="001504C1" w:rsidP="006C202C">
            <w:pPr>
              <w:ind w:firstLine="349"/>
              <w:jc w:val="both"/>
              <w:rPr>
                <w:i/>
                <w:color w:val="auto"/>
                <w:sz w:val="24"/>
              </w:rPr>
            </w:pPr>
            <w:r w:rsidRPr="006C202C">
              <w:rPr>
                <w:i/>
                <w:color w:val="auto"/>
                <w:sz w:val="24"/>
              </w:rPr>
              <w:t xml:space="preserve">Постановою Правління Національного банку України </w:t>
            </w:r>
            <w:r w:rsidR="007B02F5" w:rsidRPr="006C202C">
              <w:rPr>
                <w:i/>
                <w:color w:val="auto"/>
                <w:sz w:val="24"/>
              </w:rPr>
              <w:t>від </w:t>
            </w:r>
            <w:r w:rsidRPr="006C202C">
              <w:rPr>
                <w:i/>
                <w:color w:val="auto"/>
                <w:sz w:val="24"/>
              </w:rPr>
              <w:t xml:space="preserve">14.07.2006 </w:t>
            </w:r>
            <w:r w:rsidR="007B02F5" w:rsidRPr="006C202C">
              <w:rPr>
                <w:i/>
                <w:color w:val="auto"/>
                <w:sz w:val="24"/>
              </w:rPr>
              <w:t>№ </w:t>
            </w:r>
            <w:r w:rsidRPr="006C202C">
              <w:rPr>
                <w:i/>
                <w:color w:val="auto"/>
                <w:sz w:val="24"/>
              </w:rPr>
              <w:t>267 затверджено Правила зберігання, захисту, використання та розкриття банківської таємниці, які визначають вимоги до захисту, зберігання, використання та розкриття інформації, яка містить банківську таємницю.</w:t>
            </w:r>
          </w:p>
          <w:p w:rsidR="001504C1" w:rsidRPr="006C202C" w:rsidRDefault="001504C1" w:rsidP="006C202C">
            <w:pPr>
              <w:ind w:firstLine="349"/>
              <w:jc w:val="both"/>
              <w:rPr>
                <w:i/>
                <w:color w:val="auto"/>
                <w:sz w:val="24"/>
              </w:rPr>
            </w:pPr>
            <w:r w:rsidRPr="006C202C">
              <w:rPr>
                <w:i/>
                <w:color w:val="auto"/>
                <w:sz w:val="24"/>
              </w:rPr>
              <w:t xml:space="preserve">Отже, </w:t>
            </w:r>
            <w:r w:rsidR="00BE5072" w:rsidRPr="006C202C">
              <w:rPr>
                <w:i/>
                <w:color w:val="auto"/>
                <w:sz w:val="24"/>
              </w:rPr>
              <w:t xml:space="preserve">беручи до уваги </w:t>
            </w:r>
            <w:r w:rsidRPr="006C202C">
              <w:rPr>
                <w:i/>
                <w:color w:val="auto"/>
                <w:sz w:val="24"/>
              </w:rPr>
              <w:t>положення</w:t>
            </w:r>
            <w:r w:rsidR="003A42E1" w:rsidRPr="006C202C">
              <w:rPr>
                <w:i/>
                <w:color w:val="auto"/>
                <w:sz w:val="24"/>
              </w:rPr>
              <w:t xml:space="preserve"> ст.</w:t>
            </w:r>
            <w:r w:rsidRPr="006C202C">
              <w:rPr>
                <w:i/>
                <w:color w:val="auto"/>
                <w:sz w:val="24"/>
              </w:rPr>
              <w:t>ст. 11, 169 ГПК України, суд при встановленні порядку подання документів, які містять банківську таємницю, повинен керуватися</w:t>
            </w:r>
            <w:r w:rsidR="00BE5072" w:rsidRPr="006C202C">
              <w:rPr>
                <w:i/>
                <w:color w:val="auto"/>
                <w:sz w:val="24"/>
              </w:rPr>
              <w:t>,</w:t>
            </w:r>
            <w:r w:rsidRPr="006C202C">
              <w:rPr>
                <w:i/>
                <w:color w:val="auto"/>
                <w:sz w:val="24"/>
              </w:rPr>
              <w:t xml:space="preserve"> в тому числі</w:t>
            </w:r>
            <w:r w:rsidR="00BE5072" w:rsidRPr="006C202C">
              <w:rPr>
                <w:i/>
                <w:color w:val="auto"/>
                <w:sz w:val="24"/>
              </w:rPr>
              <w:t>,</w:t>
            </w:r>
            <w:r w:rsidRPr="006C202C">
              <w:rPr>
                <w:i/>
                <w:color w:val="auto"/>
                <w:sz w:val="24"/>
              </w:rPr>
              <w:t xml:space="preserve"> Законом України "Про банки і банківську діяльність"</w:t>
            </w:r>
            <w:r w:rsidR="000A5E89" w:rsidRPr="006C202C">
              <w:rPr>
                <w:i/>
                <w:color w:val="auto"/>
                <w:sz w:val="24"/>
              </w:rPr>
              <w:t xml:space="preserve"> </w:t>
            </w:r>
            <w:r w:rsidRPr="006C202C">
              <w:rPr>
                <w:i/>
                <w:color w:val="auto"/>
                <w:sz w:val="24"/>
              </w:rPr>
              <w:t xml:space="preserve">та </w:t>
            </w:r>
            <w:r w:rsidR="00BE5072" w:rsidRPr="006C202C">
              <w:rPr>
                <w:i/>
                <w:color w:val="auto"/>
                <w:sz w:val="24"/>
              </w:rPr>
              <w:t>п</w:t>
            </w:r>
            <w:r w:rsidRPr="006C202C">
              <w:rPr>
                <w:i/>
                <w:color w:val="auto"/>
                <w:sz w:val="24"/>
              </w:rPr>
              <w:t xml:space="preserve">остановою Правління Національного банку України </w:t>
            </w:r>
            <w:r w:rsidR="007B02F5" w:rsidRPr="006C202C">
              <w:rPr>
                <w:i/>
                <w:color w:val="auto"/>
                <w:sz w:val="24"/>
              </w:rPr>
              <w:t>від </w:t>
            </w:r>
            <w:r w:rsidRPr="006C202C">
              <w:rPr>
                <w:i/>
                <w:color w:val="auto"/>
                <w:sz w:val="24"/>
              </w:rPr>
              <w:t xml:space="preserve">14.07.2006 </w:t>
            </w:r>
            <w:r w:rsidR="007B02F5" w:rsidRPr="006C202C">
              <w:rPr>
                <w:i/>
                <w:color w:val="auto"/>
                <w:sz w:val="24"/>
              </w:rPr>
              <w:t>№ </w:t>
            </w:r>
            <w:r w:rsidRPr="006C202C">
              <w:rPr>
                <w:i/>
                <w:color w:val="auto"/>
                <w:sz w:val="24"/>
              </w:rPr>
              <w:t>267.</w:t>
            </w:r>
          </w:p>
          <w:p w:rsidR="00BE5072" w:rsidRPr="006C202C" w:rsidRDefault="00BE5072" w:rsidP="006C202C">
            <w:pPr>
              <w:ind w:firstLine="349"/>
              <w:jc w:val="both"/>
              <w:rPr>
                <w:i/>
                <w:color w:val="auto"/>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100" w:author="Користувач" w:date="2018-12-13T18:13:00Z" w:original="%1:49:0:."/>
              </w:numPr>
              <w:ind w:left="0" w:firstLine="0"/>
              <w:rPr>
                <w:b/>
                <w:color w:val="auto"/>
                <w:sz w:val="24"/>
              </w:rPr>
            </w:pPr>
          </w:p>
        </w:tc>
        <w:tc>
          <w:tcPr>
            <w:tcW w:w="2365" w:type="dxa"/>
          </w:tcPr>
          <w:p w:rsidR="001504C1" w:rsidRPr="006C202C" w:rsidRDefault="001504C1" w:rsidP="001E03C7">
            <w:pPr>
              <w:rPr>
                <w:b/>
                <w:sz w:val="24"/>
              </w:rPr>
            </w:pPr>
            <w:r w:rsidRPr="006C202C">
              <w:rPr>
                <w:b/>
                <w:sz w:val="24"/>
              </w:rPr>
              <w:t>Стаття</w:t>
            </w:r>
            <w:r w:rsidR="000049A3" w:rsidRPr="006C202C">
              <w:rPr>
                <w:b/>
                <w:sz w:val="24"/>
                <w:lang w:val="ru-RU"/>
              </w:rPr>
              <w:t> </w:t>
            </w:r>
            <w:r w:rsidRPr="006C202C">
              <w:rPr>
                <w:b/>
                <w:sz w:val="24"/>
              </w:rPr>
              <w:t>170.</w:t>
            </w:r>
          </w:p>
          <w:p w:rsidR="001504C1" w:rsidRPr="006C202C" w:rsidRDefault="001504C1" w:rsidP="001E03C7">
            <w:pPr>
              <w:rPr>
                <w:b/>
                <w:sz w:val="24"/>
              </w:rPr>
            </w:pPr>
            <w:r w:rsidRPr="006C202C">
              <w:rPr>
                <w:b/>
                <w:sz w:val="24"/>
              </w:rPr>
              <w:t>Загальні вимоги до форми та змісту письмової заяви, клопотання, заперечення</w:t>
            </w:r>
          </w:p>
        </w:tc>
        <w:tc>
          <w:tcPr>
            <w:tcW w:w="5817" w:type="dxa"/>
          </w:tcPr>
          <w:p w:rsidR="001504C1" w:rsidRPr="006C202C" w:rsidRDefault="001504C1" w:rsidP="006C202C">
            <w:pPr>
              <w:suppressAutoHyphens/>
              <w:ind w:firstLine="407"/>
              <w:jc w:val="both"/>
              <w:rPr>
                <w:b/>
                <w:sz w:val="24"/>
                <w:highlight w:val="cyan"/>
              </w:rPr>
            </w:pPr>
            <w:r w:rsidRPr="006C202C">
              <w:rPr>
                <w:b/>
                <w:sz w:val="24"/>
              </w:rPr>
              <w:t xml:space="preserve">Який порядок повернення заяв </w:t>
            </w:r>
            <w:r w:rsidR="00BE5072" w:rsidRPr="006C202C">
              <w:rPr>
                <w:b/>
                <w:sz w:val="24"/>
              </w:rPr>
              <w:t>і</w:t>
            </w:r>
            <w:r w:rsidRPr="006C202C">
              <w:rPr>
                <w:b/>
                <w:sz w:val="24"/>
              </w:rPr>
              <w:t xml:space="preserve">з процесуальних питань, якщо судом </w:t>
            </w:r>
            <w:r w:rsidR="00BE5072" w:rsidRPr="006C202C">
              <w:rPr>
                <w:b/>
                <w:sz w:val="24"/>
              </w:rPr>
              <w:t>у</w:t>
            </w:r>
            <w:r w:rsidRPr="006C202C">
              <w:rPr>
                <w:b/>
                <w:sz w:val="24"/>
              </w:rPr>
              <w:t>становлено, що таку заяву подано без додержання вимог ч</w:t>
            </w:r>
            <w:r w:rsidR="004E76FF" w:rsidRPr="006C202C">
              <w:rPr>
                <w:b/>
                <w:sz w:val="24"/>
                <w:lang w:val="ru-RU"/>
              </w:rPr>
              <w:t>.ч. 1</w:t>
            </w:r>
            <w:r w:rsidRPr="006C202C">
              <w:rPr>
                <w:b/>
                <w:sz w:val="24"/>
              </w:rPr>
              <w:t xml:space="preserve"> або </w:t>
            </w:r>
            <w:r w:rsidR="004E76FF" w:rsidRPr="006C202C">
              <w:rPr>
                <w:b/>
                <w:sz w:val="24"/>
                <w:lang w:val="ru-RU"/>
              </w:rPr>
              <w:t xml:space="preserve">2 </w:t>
            </w:r>
            <w:r w:rsidRPr="006C202C">
              <w:rPr>
                <w:b/>
                <w:sz w:val="24"/>
              </w:rPr>
              <w:t>ст</w:t>
            </w:r>
            <w:r w:rsidR="004E76FF" w:rsidRPr="006C202C">
              <w:rPr>
                <w:b/>
                <w:sz w:val="24"/>
                <w:lang w:val="ru-RU"/>
              </w:rPr>
              <w:t>. </w:t>
            </w:r>
            <w:r w:rsidRPr="006C202C">
              <w:rPr>
                <w:b/>
                <w:sz w:val="24"/>
              </w:rPr>
              <w:t>170 ГПК України?</w:t>
            </w:r>
          </w:p>
        </w:tc>
        <w:tc>
          <w:tcPr>
            <w:tcW w:w="6938" w:type="dxa"/>
          </w:tcPr>
          <w:p w:rsidR="001504C1" w:rsidRPr="006C202C" w:rsidRDefault="00BE5072" w:rsidP="006C202C">
            <w:pPr>
              <w:ind w:firstLine="349"/>
              <w:jc w:val="both"/>
              <w:rPr>
                <w:i/>
                <w:color w:val="auto"/>
                <w:sz w:val="24"/>
              </w:rPr>
            </w:pPr>
            <w:r w:rsidRPr="006C202C">
              <w:rPr>
                <w:i/>
                <w:color w:val="auto"/>
                <w:sz w:val="24"/>
              </w:rPr>
              <w:t>В</w:t>
            </w:r>
            <w:r w:rsidR="001504C1" w:rsidRPr="006C202C">
              <w:rPr>
                <w:i/>
                <w:color w:val="auto"/>
                <w:sz w:val="24"/>
              </w:rPr>
              <w:t>ідповідно до ч.</w:t>
            </w:r>
            <w:r w:rsidR="000A5E89" w:rsidRPr="006C202C">
              <w:rPr>
                <w:i/>
                <w:color w:val="auto"/>
                <w:sz w:val="24"/>
              </w:rPr>
              <w:t> </w:t>
            </w:r>
            <w:r w:rsidR="001504C1" w:rsidRPr="006C202C">
              <w:rPr>
                <w:i/>
                <w:color w:val="auto"/>
                <w:sz w:val="24"/>
              </w:rPr>
              <w:t>4 ст.</w:t>
            </w:r>
            <w:r w:rsidR="000A5E89" w:rsidRPr="006C202C">
              <w:rPr>
                <w:i/>
                <w:color w:val="auto"/>
                <w:sz w:val="24"/>
              </w:rPr>
              <w:t> </w:t>
            </w:r>
            <w:r w:rsidR="001504C1" w:rsidRPr="006C202C">
              <w:rPr>
                <w:i/>
                <w:color w:val="auto"/>
                <w:sz w:val="24"/>
              </w:rPr>
              <w:t>170 ГПК України суд, встановивши, що письмову заяву (клопотання, заперечення) подано без додержання вимог ч</w:t>
            </w:r>
            <w:r w:rsidR="004E76FF" w:rsidRPr="006C202C">
              <w:rPr>
                <w:i/>
                <w:color w:val="auto"/>
                <w:sz w:val="24"/>
                <w:lang w:val="ru-RU"/>
              </w:rPr>
              <w:t>.ч. 1</w:t>
            </w:r>
            <w:r w:rsidR="001504C1" w:rsidRPr="006C202C">
              <w:rPr>
                <w:i/>
                <w:color w:val="auto"/>
                <w:sz w:val="24"/>
              </w:rPr>
              <w:t xml:space="preserve"> або </w:t>
            </w:r>
            <w:r w:rsidR="004E76FF" w:rsidRPr="006C202C">
              <w:rPr>
                <w:i/>
                <w:color w:val="auto"/>
                <w:sz w:val="24"/>
                <w:lang w:val="ru-RU"/>
              </w:rPr>
              <w:t>2</w:t>
            </w:r>
            <w:r w:rsidR="001504C1" w:rsidRPr="006C202C">
              <w:rPr>
                <w:i/>
                <w:color w:val="auto"/>
                <w:sz w:val="24"/>
              </w:rPr>
              <w:t xml:space="preserve"> цієї статті, повертає її заявнику без розгляду.</w:t>
            </w:r>
          </w:p>
          <w:p w:rsidR="001504C1" w:rsidRPr="006C202C" w:rsidRDefault="00BE5072" w:rsidP="006C202C">
            <w:pPr>
              <w:ind w:firstLine="349"/>
              <w:jc w:val="both"/>
              <w:rPr>
                <w:i/>
                <w:sz w:val="24"/>
              </w:rPr>
            </w:pPr>
            <w:r w:rsidRPr="006C202C">
              <w:rPr>
                <w:i/>
                <w:sz w:val="24"/>
              </w:rPr>
              <w:t xml:space="preserve">За змістом </w:t>
            </w:r>
            <w:r w:rsidR="003A42E1" w:rsidRPr="006C202C">
              <w:rPr>
                <w:i/>
                <w:sz w:val="24"/>
              </w:rPr>
              <w:t>ч. </w:t>
            </w:r>
            <w:r w:rsidR="001504C1" w:rsidRPr="006C202C">
              <w:rPr>
                <w:i/>
                <w:sz w:val="24"/>
              </w:rPr>
              <w:t>2</w:t>
            </w:r>
            <w:r w:rsidR="003A42E1" w:rsidRPr="006C202C">
              <w:rPr>
                <w:i/>
                <w:sz w:val="24"/>
              </w:rPr>
              <w:t xml:space="preserve"> ст. </w:t>
            </w:r>
            <w:r w:rsidR="001504C1" w:rsidRPr="006C202C">
              <w:rPr>
                <w:i/>
                <w:sz w:val="24"/>
              </w:rPr>
              <w:t>232 ГПК України</w:t>
            </w:r>
            <w:r w:rsidR="000A5E89" w:rsidRPr="006C202C">
              <w:rPr>
                <w:i/>
                <w:sz w:val="24"/>
              </w:rPr>
              <w:t xml:space="preserve"> </w:t>
            </w:r>
            <w:r w:rsidR="001504C1" w:rsidRPr="006C202C">
              <w:rPr>
                <w:i/>
                <w:sz w:val="24"/>
              </w:rPr>
              <w:t>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rsidR="001504C1" w:rsidRPr="006C202C" w:rsidRDefault="001504C1" w:rsidP="006C202C">
            <w:pPr>
              <w:ind w:firstLine="349"/>
              <w:jc w:val="both"/>
              <w:rPr>
                <w:i/>
                <w:sz w:val="24"/>
              </w:rPr>
            </w:pPr>
            <w:r w:rsidRPr="006C202C">
              <w:rPr>
                <w:i/>
                <w:sz w:val="24"/>
              </w:rPr>
              <w:lastRenderedPageBreak/>
              <w:t>З огляду на викладене</w:t>
            </w:r>
            <w:r w:rsidR="000A5E89" w:rsidRPr="006C202C">
              <w:rPr>
                <w:i/>
                <w:sz w:val="24"/>
              </w:rPr>
              <w:t xml:space="preserve"> </w:t>
            </w:r>
            <w:r w:rsidRPr="006C202C">
              <w:rPr>
                <w:i/>
                <w:sz w:val="24"/>
              </w:rPr>
              <w:t>про повернення</w:t>
            </w:r>
            <w:r w:rsidR="000A5E89" w:rsidRPr="006C202C">
              <w:rPr>
                <w:i/>
                <w:sz w:val="24"/>
              </w:rPr>
              <w:t xml:space="preserve"> </w:t>
            </w:r>
            <w:r w:rsidRPr="006C202C">
              <w:rPr>
                <w:i/>
                <w:sz w:val="24"/>
              </w:rPr>
              <w:t>письмової заяви (клопотання, заперечення)</w:t>
            </w:r>
            <w:r w:rsidR="000A5E89" w:rsidRPr="006C202C">
              <w:rPr>
                <w:i/>
                <w:sz w:val="24"/>
              </w:rPr>
              <w:t xml:space="preserve"> </w:t>
            </w:r>
            <w:r w:rsidRPr="006C202C">
              <w:rPr>
                <w:i/>
                <w:sz w:val="24"/>
              </w:rPr>
              <w:t>суд має постановляти ухвалу</w:t>
            </w:r>
            <w:r w:rsidR="000A5E89" w:rsidRPr="006C202C">
              <w:rPr>
                <w:i/>
                <w:sz w:val="24"/>
              </w:rPr>
              <w:t xml:space="preserve"> </w:t>
            </w:r>
            <w:r w:rsidRPr="006C202C">
              <w:rPr>
                <w:i/>
                <w:sz w:val="24"/>
              </w:rPr>
              <w:t>відповідно до ч.</w:t>
            </w:r>
            <w:r w:rsidR="000A5E89" w:rsidRPr="006C202C">
              <w:rPr>
                <w:i/>
                <w:sz w:val="24"/>
              </w:rPr>
              <w:t> </w:t>
            </w:r>
            <w:r w:rsidRPr="006C202C">
              <w:rPr>
                <w:i/>
                <w:sz w:val="24"/>
              </w:rPr>
              <w:t>4 ст.</w:t>
            </w:r>
            <w:r w:rsidR="000A5E89" w:rsidRPr="006C202C">
              <w:rPr>
                <w:i/>
                <w:sz w:val="24"/>
              </w:rPr>
              <w:t> </w:t>
            </w:r>
            <w:r w:rsidRPr="006C202C">
              <w:rPr>
                <w:i/>
                <w:sz w:val="24"/>
              </w:rPr>
              <w:t>170 ГПК України.</w:t>
            </w:r>
          </w:p>
          <w:p w:rsidR="001504C1" w:rsidRPr="006C202C" w:rsidRDefault="001504C1" w:rsidP="006C202C">
            <w:pPr>
              <w:ind w:firstLine="349"/>
              <w:jc w:val="both"/>
              <w:rPr>
                <w:i/>
                <w:spacing w:val="-4"/>
                <w:sz w:val="24"/>
              </w:rPr>
            </w:pPr>
            <w:r w:rsidRPr="006C202C">
              <w:rPr>
                <w:i/>
                <w:spacing w:val="-4"/>
                <w:sz w:val="24"/>
              </w:rPr>
              <w:t>ГПК України не</w:t>
            </w:r>
            <w:r w:rsidR="00BE5072" w:rsidRPr="006C202C">
              <w:rPr>
                <w:i/>
                <w:spacing w:val="-4"/>
                <w:sz w:val="24"/>
              </w:rPr>
              <w:t> визначено</w:t>
            </w:r>
            <w:r w:rsidR="000A5E89" w:rsidRPr="006C202C">
              <w:rPr>
                <w:i/>
                <w:spacing w:val="-4"/>
                <w:sz w:val="24"/>
              </w:rPr>
              <w:t xml:space="preserve"> </w:t>
            </w:r>
            <w:r w:rsidRPr="006C202C">
              <w:rPr>
                <w:i/>
                <w:spacing w:val="-4"/>
                <w:sz w:val="24"/>
              </w:rPr>
              <w:t xml:space="preserve">конкретних строків вирішення </w:t>
            </w:r>
            <w:r w:rsidR="00BE5072" w:rsidRPr="006C202C">
              <w:rPr>
                <w:i/>
                <w:spacing w:val="-4"/>
                <w:sz w:val="24"/>
              </w:rPr>
              <w:t xml:space="preserve">цього </w:t>
            </w:r>
            <w:r w:rsidRPr="006C202C">
              <w:rPr>
                <w:i/>
                <w:spacing w:val="-4"/>
                <w:sz w:val="24"/>
              </w:rPr>
              <w:t>питання, проте зважаючи на завдання та основні засади господарського судочинства, враховуючи положення</w:t>
            </w:r>
            <w:r w:rsidR="000A5E89" w:rsidRPr="006C202C">
              <w:rPr>
                <w:i/>
                <w:spacing w:val="-4"/>
                <w:sz w:val="24"/>
              </w:rPr>
              <w:t xml:space="preserve"> </w:t>
            </w:r>
            <w:r w:rsidRPr="006C202C">
              <w:rPr>
                <w:i/>
                <w:spacing w:val="-4"/>
                <w:sz w:val="24"/>
              </w:rPr>
              <w:t>ст.</w:t>
            </w:r>
            <w:r w:rsidR="000A5E89" w:rsidRPr="006C202C">
              <w:rPr>
                <w:i/>
                <w:spacing w:val="-4"/>
                <w:sz w:val="24"/>
              </w:rPr>
              <w:t> </w:t>
            </w:r>
            <w:r w:rsidRPr="006C202C">
              <w:rPr>
                <w:i/>
                <w:spacing w:val="-4"/>
                <w:sz w:val="24"/>
              </w:rPr>
              <w:t>177,</w:t>
            </w:r>
            <w:r w:rsidR="00BE5072" w:rsidRPr="006C202C">
              <w:rPr>
                <w:i/>
                <w:spacing w:val="-4"/>
                <w:sz w:val="24"/>
              </w:rPr>
              <w:t xml:space="preserve"> п.</w:t>
            </w:r>
            <w:r w:rsidRPr="006C202C">
              <w:rPr>
                <w:i/>
                <w:spacing w:val="-4"/>
                <w:sz w:val="24"/>
              </w:rPr>
              <w:t>п.</w:t>
            </w:r>
            <w:r w:rsidR="000A5E89" w:rsidRPr="006C202C">
              <w:rPr>
                <w:i/>
                <w:spacing w:val="-4"/>
                <w:sz w:val="24"/>
              </w:rPr>
              <w:t> </w:t>
            </w:r>
            <w:r w:rsidRPr="006C202C">
              <w:rPr>
                <w:i/>
                <w:spacing w:val="-4"/>
                <w:sz w:val="24"/>
              </w:rPr>
              <w:t>10,</w:t>
            </w:r>
            <w:r w:rsidR="00BE5072" w:rsidRPr="006C202C">
              <w:rPr>
                <w:i/>
                <w:spacing w:val="-4"/>
                <w:sz w:val="24"/>
              </w:rPr>
              <w:t xml:space="preserve"> </w:t>
            </w:r>
            <w:r w:rsidRPr="006C202C">
              <w:rPr>
                <w:i/>
                <w:spacing w:val="-4"/>
                <w:sz w:val="24"/>
              </w:rPr>
              <w:t>19 ч.</w:t>
            </w:r>
            <w:r w:rsidR="000A5E89" w:rsidRPr="006C202C">
              <w:rPr>
                <w:i/>
                <w:spacing w:val="-4"/>
                <w:sz w:val="24"/>
              </w:rPr>
              <w:t> </w:t>
            </w:r>
            <w:r w:rsidRPr="006C202C">
              <w:rPr>
                <w:i/>
                <w:spacing w:val="-4"/>
                <w:sz w:val="24"/>
              </w:rPr>
              <w:t>2 ст.</w:t>
            </w:r>
            <w:r w:rsidR="000A5E89" w:rsidRPr="006C202C">
              <w:rPr>
                <w:i/>
                <w:spacing w:val="-4"/>
                <w:sz w:val="24"/>
              </w:rPr>
              <w:t> </w:t>
            </w:r>
            <w:r w:rsidRPr="006C202C">
              <w:rPr>
                <w:i/>
                <w:spacing w:val="-4"/>
                <w:sz w:val="24"/>
              </w:rPr>
              <w:t xml:space="preserve">182 ГПК України, питання про повернення заяв </w:t>
            </w:r>
            <w:r w:rsidR="00BE5072" w:rsidRPr="006C202C">
              <w:rPr>
                <w:i/>
                <w:spacing w:val="-4"/>
                <w:sz w:val="24"/>
              </w:rPr>
              <w:t>і</w:t>
            </w:r>
            <w:r w:rsidRPr="006C202C">
              <w:rPr>
                <w:i/>
                <w:spacing w:val="-4"/>
                <w:sz w:val="24"/>
              </w:rPr>
              <w:t>з процесуальних питань має вирішуватис</w:t>
            </w:r>
            <w:r w:rsidR="00BE5072" w:rsidRPr="006C202C">
              <w:rPr>
                <w:i/>
                <w:spacing w:val="-4"/>
                <w:sz w:val="24"/>
              </w:rPr>
              <w:t>я</w:t>
            </w:r>
            <w:r w:rsidRPr="006C202C">
              <w:rPr>
                <w:i/>
                <w:spacing w:val="-4"/>
                <w:sz w:val="24"/>
              </w:rPr>
              <w:t xml:space="preserve"> </w:t>
            </w:r>
            <w:r w:rsidR="00BE5072" w:rsidRPr="006C202C">
              <w:rPr>
                <w:i/>
                <w:spacing w:val="-4"/>
                <w:sz w:val="24"/>
              </w:rPr>
              <w:t>у</w:t>
            </w:r>
            <w:r w:rsidRPr="006C202C">
              <w:rPr>
                <w:i/>
                <w:spacing w:val="-4"/>
                <w:sz w:val="24"/>
              </w:rPr>
              <w:t xml:space="preserve"> підготовчому провадженні у справі.</w:t>
            </w:r>
          </w:p>
          <w:p w:rsidR="001504C1" w:rsidRPr="006C202C" w:rsidRDefault="001504C1" w:rsidP="006C202C">
            <w:pPr>
              <w:ind w:firstLine="349"/>
              <w:jc w:val="both"/>
              <w:rPr>
                <w:i/>
                <w:sz w:val="24"/>
              </w:rPr>
            </w:pPr>
            <w:r w:rsidRPr="006C202C">
              <w:rPr>
                <w:i/>
                <w:sz w:val="24"/>
              </w:rPr>
              <w:t>Питання строків вручення відповідних ухвал учасникам</w:t>
            </w:r>
            <w:r w:rsidR="000A5E89" w:rsidRPr="006C202C">
              <w:rPr>
                <w:i/>
                <w:sz w:val="24"/>
              </w:rPr>
              <w:t xml:space="preserve"> </w:t>
            </w:r>
            <w:r w:rsidRPr="006C202C">
              <w:rPr>
                <w:i/>
                <w:sz w:val="24"/>
              </w:rPr>
              <w:t>справи врегульовано ст.</w:t>
            </w:r>
            <w:r w:rsidR="000A5E89" w:rsidRPr="006C202C">
              <w:rPr>
                <w:i/>
                <w:sz w:val="24"/>
              </w:rPr>
              <w:t> </w:t>
            </w:r>
            <w:r w:rsidRPr="006C202C">
              <w:rPr>
                <w:i/>
                <w:sz w:val="24"/>
              </w:rPr>
              <w:t>242 ГПК України.</w:t>
            </w:r>
          </w:p>
          <w:p w:rsidR="00BE5072" w:rsidRPr="006C202C" w:rsidRDefault="00BE5072" w:rsidP="006C202C">
            <w:pPr>
              <w:ind w:firstLine="349"/>
              <w:jc w:val="both"/>
              <w:rPr>
                <w:i/>
                <w:sz w:val="24"/>
                <w:lang w:val="ru-RU"/>
              </w:rPr>
            </w:pPr>
          </w:p>
        </w:tc>
      </w:tr>
      <w:tr w:rsidR="001504C1" w:rsidRPr="006C202C" w:rsidTr="006C202C">
        <w:trPr>
          <w:trHeight w:val="465"/>
        </w:trPr>
        <w:tc>
          <w:tcPr>
            <w:tcW w:w="540" w:type="dxa"/>
          </w:tcPr>
          <w:p w:rsidR="001504C1" w:rsidRPr="006C202C" w:rsidRDefault="001504C1" w:rsidP="006C202C">
            <w:pPr>
              <w:numPr>
                <w:ilvl w:val="0"/>
                <w:numId w:val="24"/>
                <w:numberingChange w:id="101" w:author="Користувач" w:date="2018-12-13T18:13:00Z" w:original="%1:50:0:."/>
              </w:numPr>
              <w:ind w:left="0" w:firstLine="0"/>
              <w:rPr>
                <w:b/>
                <w:color w:val="auto"/>
                <w:sz w:val="24"/>
              </w:rPr>
            </w:pPr>
          </w:p>
        </w:tc>
        <w:tc>
          <w:tcPr>
            <w:tcW w:w="2365" w:type="dxa"/>
          </w:tcPr>
          <w:p w:rsidR="001504C1" w:rsidRPr="006C202C" w:rsidRDefault="001504C1" w:rsidP="001E03C7">
            <w:pPr>
              <w:rPr>
                <w:b/>
                <w:sz w:val="24"/>
                <w:lang w:val="ru-RU"/>
              </w:rPr>
            </w:pPr>
            <w:r w:rsidRPr="006C202C">
              <w:rPr>
                <w:b/>
                <w:sz w:val="24"/>
              </w:rPr>
              <w:t>Стаття</w:t>
            </w:r>
            <w:r w:rsidR="000049A3" w:rsidRPr="006C202C">
              <w:rPr>
                <w:b/>
                <w:sz w:val="24"/>
                <w:lang w:val="ru-RU"/>
              </w:rPr>
              <w:t> </w:t>
            </w:r>
            <w:r w:rsidRPr="006C202C">
              <w:rPr>
                <w:b/>
                <w:sz w:val="24"/>
              </w:rPr>
              <w:t>170</w:t>
            </w:r>
            <w:r w:rsidR="000049A3" w:rsidRPr="006C202C">
              <w:rPr>
                <w:b/>
                <w:sz w:val="24"/>
                <w:lang w:val="ru-RU"/>
              </w:rPr>
              <w:t>.</w:t>
            </w:r>
          </w:p>
          <w:p w:rsidR="001504C1" w:rsidRPr="006C202C" w:rsidRDefault="001504C1" w:rsidP="001E03C7">
            <w:pPr>
              <w:rPr>
                <w:b/>
                <w:sz w:val="24"/>
              </w:rPr>
            </w:pPr>
            <w:r w:rsidRPr="006C202C">
              <w:rPr>
                <w:b/>
                <w:sz w:val="24"/>
              </w:rPr>
              <w:t xml:space="preserve">Загальні вимоги до форми та змісту письмової заяви, клопотання, заперечення </w:t>
            </w:r>
          </w:p>
        </w:tc>
        <w:tc>
          <w:tcPr>
            <w:tcW w:w="5817" w:type="dxa"/>
          </w:tcPr>
          <w:p w:rsidR="001504C1" w:rsidRPr="006C202C" w:rsidRDefault="001504C1" w:rsidP="006C202C">
            <w:pPr>
              <w:ind w:firstLine="407"/>
              <w:jc w:val="both"/>
              <w:rPr>
                <w:b/>
                <w:sz w:val="24"/>
              </w:rPr>
            </w:pPr>
            <w:r w:rsidRPr="006C202C">
              <w:rPr>
                <w:b/>
                <w:sz w:val="24"/>
              </w:rPr>
              <w:t>Яким чином господарський суд може пересвідчитися</w:t>
            </w:r>
            <w:r w:rsidR="000A5E89" w:rsidRPr="006C202C">
              <w:rPr>
                <w:b/>
                <w:sz w:val="24"/>
              </w:rPr>
              <w:t xml:space="preserve"> </w:t>
            </w:r>
            <w:r w:rsidRPr="006C202C">
              <w:rPr>
                <w:b/>
                <w:sz w:val="24"/>
              </w:rPr>
              <w:t>у достовірності сертифікат</w:t>
            </w:r>
            <w:r w:rsidR="00BE5072" w:rsidRPr="006C202C">
              <w:rPr>
                <w:b/>
                <w:sz w:val="24"/>
              </w:rPr>
              <w:t>а</w:t>
            </w:r>
            <w:r w:rsidRPr="006C202C">
              <w:rPr>
                <w:b/>
                <w:sz w:val="24"/>
              </w:rPr>
              <w:t xml:space="preserve"> реєстрації, витягу з торгового реєстру, які подає до суду</w:t>
            </w:r>
            <w:r w:rsidR="000A5E89" w:rsidRPr="006C202C">
              <w:rPr>
                <w:b/>
                <w:sz w:val="24"/>
              </w:rPr>
              <w:t xml:space="preserve"> </w:t>
            </w:r>
            <w:r w:rsidRPr="006C202C">
              <w:rPr>
                <w:b/>
                <w:sz w:val="24"/>
              </w:rPr>
              <w:t xml:space="preserve">іноземна юридична особа </w:t>
            </w:r>
            <w:r w:rsidR="00B865D0" w:rsidRPr="006C202C">
              <w:rPr>
                <w:b/>
                <w:sz w:val="24"/>
              </w:rPr>
              <w:t>на підтвердження</w:t>
            </w:r>
            <w:r w:rsidR="00BE5072" w:rsidRPr="006C202C">
              <w:rPr>
                <w:b/>
                <w:sz w:val="24"/>
              </w:rPr>
              <w:t xml:space="preserve"> </w:t>
            </w:r>
            <w:r w:rsidRPr="006C202C">
              <w:rPr>
                <w:b/>
                <w:sz w:val="24"/>
              </w:rPr>
              <w:t>її правосуб'єктності</w:t>
            </w:r>
            <w:r w:rsidR="000A5E89" w:rsidRPr="006C202C">
              <w:rPr>
                <w:b/>
                <w:sz w:val="24"/>
              </w:rPr>
              <w:t xml:space="preserve"> </w:t>
            </w:r>
            <w:r w:rsidRPr="006C202C">
              <w:rPr>
                <w:b/>
                <w:sz w:val="24"/>
              </w:rPr>
              <w:t>за відповідним іноземним</w:t>
            </w:r>
            <w:r w:rsidR="000A5E89" w:rsidRPr="006C202C">
              <w:rPr>
                <w:b/>
                <w:sz w:val="24"/>
              </w:rPr>
              <w:t xml:space="preserve"> </w:t>
            </w:r>
            <w:r w:rsidRPr="006C202C">
              <w:rPr>
                <w:b/>
                <w:sz w:val="24"/>
              </w:rPr>
              <w:t>законом (п.</w:t>
            </w:r>
            <w:r w:rsidR="00BE5072" w:rsidRPr="006C202C">
              <w:rPr>
                <w:b/>
                <w:sz w:val="24"/>
              </w:rPr>
              <w:t> </w:t>
            </w:r>
            <w:r w:rsidRPr="006C202C">
              <w:rPr>
                <w:b/>
                <w:sz w:val="24"/>
              </w:rPr>
              <w:t>7</w:t>
            </w:r>
            <w:r w:rsidR="003A42E1" w:rsidRPr="006C202C">
              <w:rPr>
                <w:b/>
                <w:sz w:val="24"/>
              </w:rPr>
              <w:t xml:space="preserve"> ч. </w:t>
            </w:r>
            <w:r w:rsidRPr="006C202C">
              <w:rPr>
                <w:b/>
                <w:sz w:val="24"/>
              </w:rPr>
              <w:t>1</w:t>
            </w:r>
            <w:r w:rsidR="003A42E1" w:rsidRPr="006C202C">
              <w:rPr>
                <w:b/>
                <w:sz w:val="24"/>
              </w:rPr>
              <w:t xml:space="preserve"> ст. </w:t>
            </w:r>
            <w:r w:rsidRPr="006C202C">
              <w:rPr>
                <w:b/>
                <w:sz w:val="24"/>
              </w:rPr>
              <w:t>170 ГПК України)?</w:t>
            </w:r>
          </w:p>
          <w:p w:rsidR="001504C1" w:rsidRPr="006C202C" w:rsidRDefault="001504C1" w:rsidP="006C202C">
            <w:pPr>
              <w:ind w:firstLine="407"/>
              <w:jc w:val="both"/>
              <w:rPr>
                <w:b/>
                <w:sz w:val="24"/>
              </w:rPr>
            </w:pPr>
          </w:p>
        </w:tc>
        <w:tc>
          <w:tcPr>
            <w:tcW w:w="6938" w:type="dxa"/>
          </w:tcPr>
          <w:p w:rsidR="001504C1" w:rsidRPr="006C202C" w:rsidRDefault="001504C1" w:rsidP="006C202C">
            <w:pPr>
              <w:ind w:firstLine="349"/>
              <w:jc w:val="both"/>
              <w:rPr>
                <w:i/>
                <w:sz w:val="24"/>
              </w:rPr>
            </w:pPr>
            <w:r w:rsidRPr="006C202C">
              <w:rPr>
                <w:i/>
                <w:sz w:val="24"/>
              </w:rPr>
              <w:t xml:space="preserve">Відповідно до </w:t>
            </w:r>
            <w:r w:rsidRPr="006C202C">
              <w:rPr>
                <w:i/>
                <w:color w:val="auto"/>
                <w:sz w:val="24"/>
              </w:rPr>
              <w:t>ст</w:t>
            </w:r>
            <w:r w:rsidR="000A5E89" w:rsidRPr="006C202C">
              <w:rPr>
                <w:i/>
                <w:color w:val="auto"/>
                <w:sz w:val="24"/>
              </w:rPr>
              <w:t>. </w:t>
            </w:r>
            <w:r w:rsidRPr="006C202C">
              <w:rPr>
                <w:i/>
                <w:color w:val="auto"/>
                <w:sz w:val="24"/>
              </w:rPr>
              <w:t xml:space="preserve">74 Закону України "Про міжнародне приватне право" </w:t>
            </w:r>
            <w:r w:rsidRPr="006C202C">
              <w:rPr>
                <w:i/>
                <w:sz w:val="24"/>
              </w:rPr>
              <w:t xml:space="preserve">процесуальна правоздатність і дієздатність іноземних осіб в Україні визначаються відповідно до права України. На вимогу суду, який розглядає справу, іноземна юридична особа має представити оформлений з урахуванням </w:t>
            </w:r>
            <w:r w:rsidRPr="006C202C">
              <w:rPr>
                <w:i/>
                <w:color w:val="auto"/>
                <w:sz w:val="24"/>
              </w:rPr>
              <w:t>ст</w:t>
            </w:r>
            <w:r w:rsidR="004E76FF" w:rsidRPr="006C202C">
              <w:rPr>
                <w:i/>
                <w:color w:val="auto"/>
                <w:sz w:val="24"/>
              </w:rPr>
              <w:t>.</w:t>
            </w:r>
            <w:r w:rsidR="004E76FF" w:rsidRPr="006C202C">
              <w:rPr>
                <w:i/>
                <w:color w:val="auto"/>
                <w:sz w:val="24"/>
                <w:lang w:val="ru-RU"/>
              </w:rPr>
              <w:t> </w:t>
            </w:r>
            <w:r w:rsidRPr="006C202C">
              <w:rPr>
                <w:i/>
                <w:color w:val="auto"/>
                <w:sz w:val="24"/>
              </w:rPr>
              <w:t>13 цього Закону</w:t>
            </w:r>
            <w:r w:rsidRPr="006C202C">
              <w:rPr>
                <w:i/>
                <w:sz w:val="24"/>
              </w:rPr>
              <w:t xml:space="preserve"> документ, що є доказом правосуб'єктності юридичної особи (сертифікат реєстрації, витяг з торгового реєстру тощо).</w:t>
            </w:r>
          </w:p>
          <w:p w:rsidR="001504C1" w:rsidRPr="006C202C" w:rsidRDefault="001504C1" w:rsidP="006C202C">
            <w:pPr>
              <w:ind w:firstLine="349"/>
              <w:jc w:val="both"/>
              <w:rPr>
                <w:i/>
                <w:sz w:val="24"/>
              </w:rPr>
            </w:pPr>
            <w:r w:rsidRPr="006C202C">
              <w:rPr>
                <w:i/>
                <w:color w:val="auto"/>
                <w:sz w:val="24"/>
              </w:rPr>
              <w:t>Статтею</w:t>
            </w:r>
            <w:r w:rsidR="004E76FF" w:rsidRPr="006C202C">
              <w:rPr>
                <w:i/>
                <w:color w:val="auto"/>
                <w:sz w:val="24"/>
              </w:rPr>
              <w:t> </w:t>
            </w:r>
            <w:r w:rsidRPr="006C202C">
              <w:rPr>
                <w:i/>
                <w:color w:val="auto"/>
                <w:sz w:val="24"/>
              </w:rPr>
              <w:t>13 Закону України "Про міжнародне приватне право" унормовано, що документи</w:t>
            </w:r>
            <w:r w:rsidRPr="006C202C">
              <w:rPr>
                <w:i/>
                <w:sz w:val="24"/>
              </w:rPr>
              <w:t xml:space="preserve">, видані уповноваженими органами іноземних держав у встановленій формі, визнаються дійсними в Україні в разі їх легалізації, якщо інше не передбачено законом або міжнародним договором України. </w:t>
            </w:r>
          </w:p>
          <w:p w:rsidR="001504C1" w:rsidRPr="006C202C" w:rsidRDefault="001504C1" w:rsidP="006C202C">
            <w:pPr>
              <w:ind w:firstLine="349"/>
              <w:jc w:val="both"/>
              <w:rPr>
                <w:i/>
                <w:spacing w:val="4"/>
                <w:sz w:val="24"/>
              </w:rPr>
            </w:pPr>
            <w:r w:rsidRPr="006C202C">
              <w:rPr>
                <w:i/>
                <w:spacing w:val="4"/>
                <w:sz w:val="24"/>
              </w:rPr>
              <w:t xml:space="preserve">Правовий статус іноземного суб'єкта господарювання підтверджується, як правило, випискою з торговельного (банківського, судового) реєстру країни, де такий суб'єкт господарювання є офіційно зареєстрованим. Правовий статус іноземних суб'єктів господарювання може також підтверджуватись еквівалентними доказами правового </w:t>
            </w:r>
            <w:r w:rsidRPr="006C202C">
              <w:rPr>
                <w:i/>
                <w:spacing w:val="4"/>
                <w:sz w:val="24"/>
              </w:rPr>
              <w:lastRenderedPageBreak/>
              <w:t>статусу, що визнаються як такі законодавством країни створення, громадянства або місця знаходження такого суб'єкта і видані компетентними органами цієї країни. Такий документ повинен бути легалізований з особливостями, визначеними Гаазькою Конвенцією, що скасовує вимогу легалізації іноземних офіційних документів 1961 року.</w:t>
            </w:r>
          </w:p>
          <w:p w:rsidR="00947F42" w:rsidRPr="006C202C" w:rsidRDefault="001504C1" w:rsidP="006C202C">
            <w:pPr>
              <w:ind w:firstLine="349"/>
              <w:jc w:val="both"/>
              <w:rPr>
                <w:i/>
                <w:spacing w:val="4"/>
                <w:sz w:val="24"/>
              </w:rPr>
            </w:pPr>
            <w:r w:rsidRPr="006C202C">
              <w:rPr>
                <w:i/>
                <w:spacing w:val="4"/>
                <w:sz w:val="24"/>
              </w:rPr>
              <w:t xml:space="preserve">Гаазька Конвенція, що скасовує вимогу легалізації іноземних офіційних документів, відповідно до </w:t>
            </w:r>
            <w:r w:rsidRPr="006C202C">
              <w:rPr>
                <w:i/>
                <w:color w:val="auto"/>
                <w:spacing w:val="4"/>
                <w:sz w:val="24"/>
              </w:rPr>
              <w:t xml:space="preserve">Закону України "Про приєднання України до Конвенції, що скасовує вимогу легалізації іноземних офіційних документів" </w:t>
            </w:r>
            <w:r w:rsidRPr="006C202C">
              <w:rPr>
                <w:i/>
                <w:spacing w:val="4"/>
                <w:sz w:val="24"/>
              </w:rPr>
              <w:t>набрала чинності для України 22.12.2003.</w:t>
            </w:r>
          </w:p>
          <w:p w:rsidR="001504C1" w:rsidRPr="006C202C" w:rsidRDefault="001504C1" w:rsidP="006C202C">
            <w:pPr>
              <w:ind w:firstLine="349"/>
              <w:jc w:val="both"/>
              <w:rPr>
                <w:i/>
                <w:szCs w:val="28"/>
                <w:shd w:val="clear" w:color="auto" w:fill="FFFFFF"/>
              </w:rPr>
            </w:pPr>
          </w:p>
        </w:tc>
      </w:tr>
    </w:tbl>
    <w:p w:rsidR="00947F42" w:rsidRDefault="00947F42">
      <w:r>
        <w:lastRenderedPageBreak/>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65"/>
        <w:gridCol w:w="5817"/>
        <w:gridCol w:w="6938"/>
      </w:tblGrid>
      <w:tr w:rsidR="001504C1" w:rsidRPr="006C202C" w:rsidTr="006C202C">
        <w:trPr>
          <w:trHeight w:val="465"/>
        </w:trPr>
        <w:tc>
          <w:tcPr>
            <w:tcW w:w="540" w:type="dxa"/>
          </w:tcPr>
          <w:p w:rsidR="001504C1" w:rsidRPr="006C202C" w:rsidRDefault="001504C1" w:rsidP="006C202C">
            <w:pPr>
              <w:numPr>
                <w:ilvl w:val="0"/>
                <w:numId w:val="24"/>
                <w:numberingChange w:id="102" w:author="Користувач" w:date="2018-12-13T18:13:00Z" w:original="%1:51: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 xml:space="preserve">173. </w:t>
            </w:r>
          </w:p>
          <w:p w:rsidR="001504C1" w:rsidRPr="006C202C" w:rsidRDefault="001504C1" w:rsidP="001E03C7">
            <w:pPr>
              <w:rPr>
                <w:b/>
                <w:color w:val="auto"/>
                <w:sz w:val="24"/>
              </w:rPr>
            </w:pPr>
            <w:r w:rsidRPr="006C202C">
              <w:rPr>
                <w:b/>
                <w:color w:val="auto"/>
                <w:sz w:val="24"/>
              </w:rPr>
              <w:t>Об'єднання і роз'єднання позовів</w:t>
            </w:r>
          </w:p>
        </w:tc>
        <w:tc>
          <w:tcPr>
            <w:tcW w:w="5817" w:type="dxa"/>
          </w:tcPr>
          <w:p w:rsidR="001504C1" w:rsidRPr="006C202C" w:rsidRDefault="001504C1" w:rsidP="006C202C">
            <w:pPr>
              <w:pStyle w:val="Style5"/>
              <w:widowControl/>
              <w:spacing w:line="240" w:lineRule="auto"/>
              <w:ind w:firstLine="407"/>
              <w:rPr>
                <w:rStyle w:val="FontStyle29"/>
                <w:rFonts w:ascii="Roboto Condensed Light" w:hAnsi="Roboto Condensed Light"/>
                <w:b/>
              </w:rPr>
            </w:pPr>
            <w:r w:rsidRPr="006C202C">
              <w:rPr>
                <w:rStyle w:val="FontStyle29"/>
                <w:rFonts w:ascii="Roboto Condensed Light" w:hAnsi="Roboto Condensed Light"/>
                <w:b/>
              </w:rPr>
              <w:t>1.</w:t>
            </w:r>
            <w:r w:rsidR="00947F42" w:rsidRPr="006C202C">
              <w:rPr>
                <w:rStyle w:val="FontStyle29"/>
                <w:rFonts w:ascii="Roboto Condensed Light" w:hAnsi="Roboto Condensed Light"/>
                <w:b/>
              </w:rPr>
              <w:t> </w:t>
            </w:r>
            <w:r w:rsidRPr="006C202C">
              <w:rPr>
                <w:rStyle w:val="FontStyle29"/>
                <w:rFonts w:ascii="Roboto Condensed Light" w:hAnsi="Roboto Condensed Light"/>
                <w:b/>
              </w:rPr>
              <w:t>Чи</w:t>
            </w:r>
            <w:r w:rsidR="00947F42" w:rsidRPr="006C202C">
              <w:rPr>
                <w:rStyle w:val="FontStyle29"/>
                <w:rFonts w:ascii="Roboto Condensed Light" w:hAnsi="Roboto Condensed Light"/>
                <w:b/>
              </w:rPr>
              <w:t> </w:t>
            </w:r>
            <w:r w:rsidRPr="006C202C">
              <w:rPr>
                <w:rStyle w:val="FontStyle29"/>
                <w:rFonts w:ascii="Roboto Condensed Light" w:hAnsi="Roboto Condensed Light"/>
                <w:b/>
              </w:rPr>
              <w:t xml:space="preserve">підлягає оскарженню окремо </w:t>
            </w:r>
            <w:r w:rsidR="007B02F5" w:rsidRPr="006C202C">
              <w:rPr>
                <w:rStyle w:val="FontStyle29"/>
                <w:rFonts w:ascii="Roboto Condensed Light" w:hAnsi="Roboto Condensed Light"/>
                <w:b/>
              </w:rPr>
              <w:t>від</w:t>
            </w:r>
            <w:r w:rsidR="00947F42" w:rsidRPr="006C202C">
              <w:rPr>
                <w:rStyle w:val="FontStyle29"/>
                <w:rFonts w:ascii="Roboto Condensed Light" w:hAnsi="Roboto Condensed Light"/>
                <w:b/>
              </w:rPr>
              <w:t xml:space="preserve"> </w:t>
            </w:r>
            <w:r w:rsidRPr="006C202C">
              <w:rPr>
                <w:rStyle w:val="FontStyle29"/>
                <w:rFonts w:ascii="Roboto Condensed Light" w:hAnsi="Roboto Condensed Light"/>
                <w:b/>
              </w:rPr>
              <w:t>рішення суду ухвала про об'єднання або роз'єднання позовних вимог?</w:t>
            </w:r>
          </w:p>
          <w:p w:rsidR="001504C1" w:rsidRPr="006C202C" w:rsidRDefault="001504C1" w:rsidP="006C202C">
            <w:pPr>
              <w:pStyle w:val="Style16"/>
              <w:widowControl/>
              <w:spacing w:line="240" w:lineRule="auto"/>
              <w:ind w:firstLine="407"/>
              <w:rPr>
                <w:rStyle w:val="FontStyle29"/>
                <w:rFonts w:ascii="Roboto Condensed Light" w:hAnsi="Roboto Condensed Light"/>
                <w:b/>
              </w:rPr>
            </w:pPr>
            <w:r w:rsidRPr="006C202C">
              <w:rPr>
                <w:rStyle w:val="FontStyle29"/>
                <w:rFonts w:ascii="Roboto Condensed Light" w:hAnsi="Roboto Condensed Light"/>
                <w:b/>
              </w:rPr>
              <w:t>2.</w:t>
            </w:r>
            <w:r w:rsidR="00947F42" w:rsidRPr="006C202C">
              <w:rPr>
                <w:rStyle w:val="FontStyle29"/>
                <w:rFonts w:ascii="Roboto Condensed Light" w:hAnsi="Roboto Condensed Light"/>
                <w:b/>
              </w:rPr>
              <w:t> </w:t>
            </w:r>
            <w:r w:rsidRPr="006C202C">
              <w:rPr>
                <w:rStyle w:val="FontStyle29"/>
                <w:rFonts w:ascii="Roboto Condensed Light" w:hAnsi="Roboto Condensed Light"/>
                <w:b/>
              </w:rPr>
              <w:t>Чи є присічними строки</w:t>
            </w:r>
            <w:r w:rsidR="00947F42" w:rsidRPr="006C202C">
              <w:rPr>
                <w:rStyle w:val="FontStyle29"/>
                <w:rFonts w:ascii="Roboto Condensed Light" w:hAnsi="Roboto Condensed Light"/>
                <w:b/>
              </w:rPr>
              <w:t>,</w:t>
            </w:r>
            <w:r w:rsidRPr="006C202C">
              <w:rPr>
                <w:rStyle w:val="FontStyle29"/>
                <w:rFonts w:ascii="Roboto Condensed Light" w:hAnsi="Roboto Condensed Light"/>
                <w:b/>
              </w:rPr>
              <w:t xml:space="preserve"> встановлені</w:t>
            </w:r>
            <w:r w:rsidR="003A42E1" w:rsidRPr="006C202C">
              <w:rPr>
                <w:rStyle w:val="FontStyle29"/>
                <w:rFonts w:ascii="Roboto Condensed Light" w:hAnsi="Roboto Condensed Light"/>
                <w:b/>
              </w:rPr>
              <w:t xml:space="preserve"> ч. </w:t>
            </w:r>
            <w:r w:rsidRPr="006C202C">
              <w:rPr>
                <w:rStyle w:val="FontStyle29"/>
                <w:rFonts w:ascii="Roboto Condensed Light" w:hAnsi="Roboto Condensed Light"/>
                <w:b/>
              </w:rPr>
              <w:t>З ст.</w:t>
            </w:r>
            <w:r w:rsidR="000A5E89" w:rsidRPr="006C202C">
              <w:rPr>
                <w:rStyle w:val="FontStyle29"/>
                <w:rFonts w:ascii="Roboto Condensed Light" w:hAnsi="Roboto Condensed Light"/>
                <w:b/>
              </w:rPr>
              <w:t> </w:t>
            </w:r>
            <w:r w:rsidRPr="006C202C">
              <w:rPr>
                <w:rStyle w:val="FontStyle29"/>
                <w:rFonts w:ascii="Roboto Condensed Light" w:hAnsi="Roboto Condensed Light"/>
                <w:b/>
              </w:rPr>
              <w:t xml:space="preserve">173 </w:t>
            </w:r>
            <w:r w:rsidR="000A5E89" w:rsidRPr="006C202C">
              <w:rPr>
                <w:rStyle w:val="FontStyle29"/>
                <w:rFonts w:ascii="Roboto Condensed Light" w:hAnsi="Roboto Condensed Light"/>
                <w:b/>
              </w:rPr>
              <w:t>"</w:t>
            </w:r>
            <w:r w:rsidRPr="006C202C">
              <w:rPr>
                <w:rStyle w:val="FontStyle29"/>
                <w:rFonts w:ascii="Roboto Condensed Light" w:hAnsi="Roboto Condensed Light"/>
                <w:b/>
              </w:rPr>
              <w:t>Об'єднання і роз'єднання позовів</w:t>
            </w:r>
            <w:r w:rsidR="000A5E89" w:rsidRPr="006C202C">
              <w:rPr>
                <w:rStyle w:val="FontStyle29"/>
                <w:rFonts w:ascii="Roboto Condensed Light" w:hAnsi="Roboto Condensed Light"/>
                <w:b/>
              </w:rPr>
              <w:t>"</w:t>
            </w:r>
            <w:r w:rsidRPr="006C202C">
              <w:rPr>
                <w:rStyle w:val="FontStyle29"/>
                <w:rFonts w:ascii="Roboto Condensed Light" w:hAnsi="Roboto Condensed Light"/>
                <w:b/>
              </w:rPr>
              <w:t xml:space="preserve"> ГПК України? Чи підлягають </w:t>
            </w:r>
            <w:r w:rsidR="00B86241" w:rsidRPr="006C202C">
              <w:rPr>
                <w:rStyle w:val="FontStyle29"/>
                <w:rFonts w:ascii="Roboto Condensed Light" w:hAnsi="Roboto Condensed Light"/>
                <w:b/>
              </w:rPr>
              <w:t xml:space="preserve">ці </w:t>
            </w:r>
            <w:r w:rsidRPr="006C202C">
              <w:rPr>
                <w:rStyle w:val="FontStyle29"/>
                <w:rFonts w:ascii="Roboto Condensed Light" w:hAnsi="Roboto Condensed Light"/>
                <w:b/>
              </w:rPr>
              <w:t xml:space="preserve">процесуальні строки поновленню з </w:t>
            </w:r>
            <w:r w:rsidR="00B86241" w:rsidRPr="006C202C">
              <w:rPr>
                <w:rStyle w:val="FontStyle29"/>
                <w:rFonts w:ascii="Roboto Condensed Light" w:hAnsi="Roboto Condensed Light"/>
                <w:b/>
              </w:rPr>
              <w:t>урахуванням положень</w:t>
            </w:r>
            <w:r w:rsidR="003A42E1" w:rsidRPr="006C202C">
              <w:rPr>
                <w:rStyle w:val="FontStyle29"/>
                <w:rFonts w:ascii="Roboto Condensed Light" w:hAnsi="Roboto Condensed Light"/>
                <w:b/>
              </w:rPr>
              <w:t xml:space="preserve"> ст. </w:t>
            </w:r>
            <w:r w:rsidRPr="006C202C">
              <w:rPr>
                <w:rStyle w:val="FontStyle29"/>
                <w:rFonts w:ascii="Roboto Condensed Light" w:hAnsi="Roboto Condensed Light"/>
                <w:b/>
              </w:rPr>
              <w:t xml:space="preserve">119 </w:t>
            </w:r>
            <w:r w:rsidR="000A5E89" w:rsidRPr="006C202C">
              <w:rPr>
                <w:rStyle w:val="FontStyle29"/>
                <w:rFonts w:ascii="Roboto Condensed Light" w:hAnsi="Roboto Condensed Light"/>
                <w:b/>
              </w:rPr>
              <w:t>"</w:t>
            </w:r>
            <w:r w:rsidRPr="006C202C">
              <w:rPr>
                <w:rStyle w:val="FontStyle29"/>
                <w:rFonts w:ascii="Roboto Condensed Light" w:hAnsi="Roboto Condensed Light"/>
                <w:b/>
              </w:rPr>
              <w:t>Поновлення та продовження процесуальних строків</w:t>
            </w:r>
            <w:r w:rsidR="000A5E89" w:rsidRPr="006C202C">
              <w:rPr>
                <w:rStyle w:val="FontStyle29"/>
                <w:rFonts w:ascii="Roboto Condensed Light" w:hAnsi="Roboto Condensed Light"/>
                <w:b/>
              </w:rPr>
              <w:t>"</w:t>
            </w:r>
            <w:r w:rsidRPr="006C202C">
              <w:rPr>
                <w:rStyle w:val="FontStyle29"/>
                <w:rFonts w:ascii="Roboto Condensed Light" w:hAnsi="Roboto Condensed Light"/>
                <w:b/>
              </w:rPr>
              <w:t xml:space="preserve"> ГПК України?</w:t>
            </w:r>
          </w:p>
          <w:p w:rsidR="001504C1" w:rsidRPr="006C202C" w:rsidRDefault="001504C1" w:rsidP="006C202C">
            <w:pPr>
              <w:pStyle w:val="Style16"/>
              <w:widowControl/>
              <w:spacing w:line="240" w:lineRule="auto"/>
              <w:ind w:firstLine="407"/>
              <w:rPr>
                <w:rStyle w:val="FontStyle29"/>
                <w:rFonts w:ascii="Roboto Condensed Light" w:hAnsi="Roboto Condensed Light"/>
                <w:b/>
              </w:rPr>
            </w:pPr>
            <w:r w:rsidRPr="006C202C">
              <w:rPr>
                <w:rStyle w:val="FontStyle29"/>
                <w:rFonts w:ascii="Roboto Condensed Light" w:hAnsi="Roboto Condensed Light"/>
                <w:b/>
              </w:rPr>
              <w:t>3.</w:t>
            </w:r>
            <w:r w:rsidR="00B86241" w:rsidRPr="006C202C">
              <w:rPr>
                <w:rStyle w:val="FontStyle29"/>
                <w:rFonts w:ascii="Roboto Condensed Light" w:hAnsi="Roboto Condensed Light"/>
                <w:b/>
              </w:rPr>
              <w:t> </w:t>
            </w:r>
            <w:r w:rsidRPr="006C202C">
              <w:rPr>
                <w:rStyle w:val="FontStyle29"/>
                <w:rFonts w:ascii="Roboto Condensed Light" w:hAnsi="Roboto Condensed Light"/>
                <w:b/>
              </w:rPr>
              <w:t xml:space="preserve">Яким саме суддею </w:t>
            </w:r>
            <w:r w:rsidR="00B86241" w:rsidRPr="006C202C">
              <w:rPr>
                <w:rStyle w:val="FontStyle29"/>
                <w:rFonts w:ascii="Roboto Condensed Light" w:hAnsi="Roboto Condensed Light"/>
                <w:b/>
              </w:rPr>
              <w:t xml:space="preserve">має бути розглянуто </w:t>
            </w:r>
            <w:r w:rsidRPr="006C202C">
              <w:rPr>
                <w:rStyle w:val="FontStyle29"/>
                <w:rFonts w:ascii="Roboto Condensed Light" w:hAnsi="Roboto Condensed Light"/>
                <w:b/>
              </w:rPr>
              <w:t>справ</w:t>
            </w:r>
            <w:r w:rsidR="00B86241" w:rsidRPr="006C202C">
              <w:rPr>
                <w:rStyle w:val="FontStyle29"/>
                <w:rFonts w:ascii="Roboto Condensed Light" w:hAnsi="Roboto Condensed Light"/>
                <w:b/>
              </w:rPr>
              <w:t>у</w:t>
            </w:r>
            <w:r w:rsidRPr="006C202C">
              <w:rPr>
                <w:rStyle w:val="FontStyle29"/>
                <w:rFonts w:ascii="Roboto Condensed Light" w:hAnsi="Roboto Condensed Light"/>
                <w:b/>
              </w:rPr>
              <w:t xml:space="preserve"> у </w:t>
            </w:r>
            <w:r w:rsidR="00B86241" w:rsidRPr="006C202C">
              <w:rPr>
                <w:rStyle w:val="FontStyle29"/>
                <w:rFonts w:ascii="Roboto Condensed Light" w:hAnsi="Roboto Condensed Light"/>
                <w:b/>
              </w:rPr>
              <w:t xml:space="preserve">разі </w:t>
            </w:r>
            <w:r w:rsidRPr="006C202C">
              <w:rPr>
                <w:rStyle w:val="FontStyle29"/>
                <w:rFonts w:ascii="Roboto Condensed Light" w:hAnsi="Roboto Condensed Light"/>
                <w:b/>
              </w:rPr>
              <w:t>надходження клопотання учасника справи про об'єднання в одне провадження декількох справ?</w:t>
            </w:r>
          </w:p>
          <w:p w:rsidR="001504C1" w:rsidRPr="006C202C" w:rsidRDefault="001504C1" w:rsidP="006C202C">
            <w:pPr>
              <w:pStyle w:val="Style14"/>
              <w:widowControl/>
              <w:tabs>
                <w:tab w:val="left" w:pos="730"/>
              </w:tabs>
              <w:spacing w:line="240" w:lineRule="auto"/>
              <w:ind w:firstLine="0"/>
              <w:rPr>
                <w:rFonts w:ascii="Roboto Condensed Light" w:hAnsi="Roboto Condensed Light"/>
              </w:rPr>
            </w:pPr>
          </w:p>
        </w:tc>
        <w:tc>
          <w:tcPr>
            <w:tcW w:w="6938" w:type="dxa"/>
          </w:tcPr>
          <w:p w:rsidR="00947F42" w:rsidRPr="006C202C" w:rsidRDefault="001504C1" w:rsidP="006C202C">
            <w:pPr>
              <w:ind w:firstLine="349"/>
              <w:jc w:val="both"/>
              <w:rPr>
                <w:i/>
                <w:color w:val="auto"/>
                <w:sz w:val="24"/>
              </w:rPr>
            </w:pPr>
            <w:r w:rsidRPr="006C202C">
              <w:rPr>
                <w:i/>
                <w:color w:val="auto"/>
                <w:sz w:val="24"/>
              </w:rPr>
              <w:t>1.</w:t>
            </w:r>
            <w:r w:rsidR="00947F42" w:rsidRPr="006C202C">
              <w:rPr>
                <w:i/>
                <w:color w:val="auto"/>
                <w:sz w:val="24"/>
              </w:rPr>
              <w:t> </w:t>
            </w:r>
            <w:r w:rsidRPr="006C202C">
              <w:rPr>
                <w:i/>
                <w:color w:val="auto"/>
                <w:sz w:val="24"/>
              </w:rPr>
              <w:t>Згідно з</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 xml:space="preserve">254 ГПК України ухвали суду першої інстанції оскаржуються в апеляційному порядку окремо </w:t>
            </w:r>
            <w:r w:rsidR="007B02F5" w:rsidRPr="006C202C">
              <w:rPr>
                <w:i/>
                <w:color w:val="auto"/>
                <w:sz w:val="24"/>
              </w:rPr>
              <w:t>від</w:t>
            </w:r>
            <w:r w:rsidR="00947F42" w:rsidRPr="006C202C">
              <w:rPr>
                <w:i/>
                <w:color w:val="auto"/>
                <w:sz w:val="24"/>
              </w:rPr>
              <w:t xml:space="preserve"> </w:t>
            </w:r>
            <w:r w:rsidRPr="006C202C">
              <w:rPr>
                <w:i/>
                <w:color w:val="auto"/>
                <w:sz w:val="24"/>
              </w:rPr>
              <w:t>рішення суду лише у випадках, передбачених ст</w:t>
            </w:r>
            <w:r w:rsidR="004E76FF" w:rsidRPr="006C202C">
              <w:rPr>
                <w:i/>
                <w:color w:val="auto"/>
                <w:sz w:val="24"/>
              </w:rPr>
              <w:t>.</w:t>
            </w:r>
            <w:r w:rsidR="004E76FF" w:rsidRPr="006C202C">
              <w:rPr>
                <w:i/>
                <w:color w:val="auto"/>
                <w:sz w:val="24"/>
                <w:lang w:val="ru-RU"/>
              </w:rPr>
              <w:t> </w:t>
            </w:r>
            <w:r w:rsidRPr="006C202C">
              <w:rPr>
                <w:i/>
                <w:color w:val="auto"/>
                <w:sz w:val="24"/>
              </w:rPr>
              <w:t>255 цього Кодексу. Оскарження ухвал суду, які не</w:t>
            </w:r>
            <w:r w:rsidR="00947F42" w:rsidRPr="006C202C">
              <w:rPr>
                <w:i/>
                <w:color w:val="auto"/>
                <w:sz w:val="24"/>
              </w:rPr>
              <w:t> </w:t>
            </w:r>
            <w:r w:rsidRPr="006C202C">
              <w:rPr>
                <w:i/>
                <w:color w:val="auto"/>
                <w:sz w:val="24"/>
              </w:rPr>
              <w:t>передбачені ст</w:t>
            </w:r>
            <w:r w:rsidR="004E76FF" w:rsidRPr="006C202C">
              <w:rPr>
                <w:i/>
                <w:color w:val="auto"/>
                <w:sz w:val="24"/>
                <w:lang w:val="ru-RU"/>
              </w:rPr>
              <w:t>. </w:t>
            </w:r>
            <w:r w:rsidRPr="006C202C">
              <w:rPr>
                <w:i/>
                <w:color w:val="auto"/>
                <w:sz w:val="24"/>
              </w:rPr>
              <w:t xml:space="preserve">255 цього Кодексу, окремо </w:t>
            </w:r>
            <w:r w:rsidR="007B02F5" w:rsidRPr="006C202C">
              <w:rPr>
                <w:i/>
                <w:color w:val="auto"/>
                <w:sz w:val="24"/>
              </w:rPr>
              <w:t>від</w:t>
            </w:r>
            <w:r w:rsidR="00947F42" w:rsidRPr="006C202C">
              <w:rPr>
                <w:i/>
                <w:color w:val="auto"/>
                <w:sz w:val="24"/>
              </w:rPr>
              <w:t xml:space="preserve"> </w:t>
            </w:r>
            <w:r w:rsidRPr="006C202C">
              <w:rPr>
                <w:i/>
                <w:color w:val="auto"/>
                <w:sz w:val="24"/>
              </w:rPr>
              <w:t>рішення суду не</w:t>
            </w:r>
            <w:r w:rsidR="00947F42" w:rsidRPr="006C202C">
              <w:rPr>
                <w:i/>
                <w:color w:val="auto"/>
                <w:sz w:val="24"/>
              </w:rPr>
              <w:t> </w:t>
            </w:r>
            <w:r w:rsidRPr="006C202C">
              <w:rPr>
                <w:i/>
                <w:color w:val="auto"/>
                <w:sz w:val="24"/>
              </w:rPr>
              <w:t>допускається.</w:t>
            </w:r>
          </w:p>
          <w:p w:rsidR="001504C1" w:rsidRPr="006C202C" w:rsidRDefault="00947F42" w:rsidP="006C202C">
            <w:pPr>
              <w:ind w:firstLine="349"/>
              <w:jc w:val="both"/>
              <w:rPr>
                <w:i/>
                <w:color w:val="auto"/>
                <w:sz w:val="24"/>
              </w:rPr>
            </w:pPr>
            <w:r w:rsidRPr="006C202C">
              <w:rPr>
                <w:i/>
                <w:color w:val="auto"/>
                <w:sz w:val="24"/>
              </w:rPr>
              <w:t>У</w:t>
            </w:r>
            <w:r w:rsidR="001504C1" w:rsidRPr="006C202C">
              <w:rPr>
                <w:i/>
                <w:color w:val="auto"/>
                <w:sz w:val="24"/>
              </w:rPr>
              <w:t xml:space="preserve"> ст</w:t>
            </w:r>
            <w:r w:rsidR="004E76FF" w:rsidRPr="006C202C">
              <w:rPr>
                <w:i/>
                <w:color w:val="auto"/>
                <w:sz w:val="24"/>
              </w:rPr>
              <w:t>.</w:t>
            </w:r>
            <w:r w:rsidR="004E76FF" w:rsidRPr="006C202C">
              <w:rPr>
                <w:i/>
                <w:color w:val="auto"/>
                <w:sz w:val="24"/>
                <w:lang w:val="ru-RU"/>
              </w:rPr>
              <w:t> </w:t>
            </w:r>
            <w:r w:rsidR="001504C1" w:rsidRPr="006C202C">
              <w:rPr>
                <w:i/>
                <w:color w:val="auto"/>
                <w:sz w:val="24"/>
              </w:rPr>
              <w:t xml:space="preserve">255 ГПК України наведено вичерпний перелік ухвал суду першої інстанції, які можуть бути оскаржені в апеляційному порядку окремо </w:t>
            </w:r>
            <w:r w:rsidR="007B02F5" w:rsidRPr="006C202C">
              <w:rPr>
                <w:i/>
                <w:color w:val="auto"/>
                <w:sz w:val="24"/>
              </w:rPr>
              <w:t>від</w:t>
            </w:r>
            <w:r w:rsidRPr="006C202C">
              <w:rPr>
                <w:i/>
                <w:color w:val="auto"/>
                <w:sz w:val="24"/>
              </w:rPr>
              <w:t xml:space="preserve"> </w:t>
            </w:r>
            <w:r w:rsidR="001504C1" w:rsidRPr="006C202C">
              <w:rPr>
                <w:i/>
                <w:color w:val="auto"/>
                <w:sz w:val="24"/>
              </w:rPr>
              <w:t xml:space="preserve">рішення суду першої інстанції. </w:t>
            </w:r>
          </w:p>
          <w:p w:rsidR="001504C1" w:rsidRPr="006C202C" w:rsidRDefault="00947F42" w:rsidP="006C202C">
            <w:pPr>
              <w:ind w:firstLine="349"/>
              <w:jc w:val="both"/>
              <w:rPr>
                <w:i/>
                <w:color w:val="auto"/>
                <w:sz w:val="24"/>
              </w:rPr>
            </w:pPr>
            <w:r w:rsidRPr="006C202C">
              <w:rPr>
                <w:i/>
                <w:color w:val="auto"/>
                <w:sz w:val="24"/>
              </w:rPr>
              <w:t xml:space="preserve">У цьому переліку </w:t>
            </w:r>
            <w:r w:rsidR="001504C1" w:rsidRPr="006C202C">
              <w:rPr>
                <w:i/>
                <w:color w:val="auto"/>
                <w:sz w:val="24"/>
              </w:rPr>
              <w:t xml:space="preserve">не </w:t>
            </w:r>
            <w:r w:rsidRPr="006C202C">
              <w:rPr>
                <w:i/>
                <w:color w:val="auto"/>
                <w:sz w:val="24"/>
              </w:rPr>
              <w:t>зазначено</w:t>
            </w:r>
            <w:r w:rsidR="001504C1" w:rsidRPr="006C202C">
              <w:rPr>
                <w:i/>
                <w:color w:val="auto"/>
                <w:sz w:val="24"/>
              </w:rPr>
              <w:t xml:space="preserve"> </w:t>
            </w:r>
            <w:r w:rsidRPr="006C202C">
              <w:rPr>
                <w:i/>
                <w:color w:val="auto"/>
                <w:sz w:val="24"/>
              </w:rPr>
              <w:t>про</w:t>
            </w:r>
            <w:r w:rsidR="001504C1" w:rsidRPr="006C202C">
              <w:rPr>
                <w:i/>
                <w:color w:val="auto"/>
                <w:sz w:val="24"/>
              </w:rPr>
              <w:t xml:space="preserve"> можливість оскарження</w:t>
            </w:r>
            <w:r w:rsidR="000A5E89" w:rsidRPr="006C202C">
              <w:rPr>
                <w:i/>
                <w:color w:val="auto"/>
                <w:sz w:val="24"/>
              </w:rPr>
              <w:t xml:space="preserve"> </w:t>
            </w:r>
            <w:r w:rsidR="001504C1" w:rsidRPr="006C202C">
              <w:rPr>
                <w:i/>
                <w:color w:val="auto"/>
                <w:sz w:val="24"/>
              </w:rPr>
              <w:t xml:space="preserve">ухвали про роз’єднання та виділення в окремі провадження позовних вимог, </w:t>
            </w:r>
            <w:r w:rsidR="001504C1" w:rsidRPr="006C202C">
              <w:rPr>
                <w:rStyle w:val="FontStyle29"/>
                <w:rFonts w:ascii="Roboto Condensed Light" w:hAnsi="Roboto Condensed Light"/>
                <w:i/>
                <w:color w:val="auto"/>
                <w:sz w:val="24"/>
                <w:szCs w:val="24"/>
              </w:rPr>
              <w:t xml:space="preserve">пов'язаних між собою підставою виникнення, та похідних вимог, задоволення яких залежить </w:t>
            </w:r>
            <w:r w:rsidR="007B02F5" w:rsidRPr="006C202C">
              <w:rPr>
                <w:rStyle w:val="FontStyle29"/>
                <w:rFonts w:ascii="Roboto Condensed Light" w:hAnsi="Roboto Condensed Light"/>
                <w:i/>
                <w:color w:val="auto"/>
                <w:sz w:val="24"/>
                <w:szCs w:val="24"/>
              </w:rPr>
              <w:t>від</w:t>
            </w:r>
            <w:r w:rsidRPr="006C202C">
              <w:rPr>
                <w:rStyle w:val="FontStyle29"/>
                <w:rFonts w:ascii="Roboto Condensed Light" w:hAnsi="Roboto Condensed Light"/>
                <w:i/>
                <w:color w:val="auto"/>
                <w:sz w:val="24"/>
                <w:szCs w:val="24"/>
              </w:rPr>
              <w:t xml:space="preserve"> </w:t>
            </w:r>
            <w:r w:rsidR="001504C1" w:rsidRPr="006C202C">
              <w:rPr>
                <w:rStyle w:val="FontStyle29"/>
                <w:rFonts w:ascii="Roboto Condensed Light" w:hAnsi="Roboto Condensed Light"/>
                <w:i/>
                <w:color w:val="auto"/>
                <w:sz w:val="24"/>
                <w:szCs w:val="24"/>
              </w:rPr>
              <w:t>задоволення основної позовної вимоги.</w:t>
            </w:r>
          </w:p>
          <w:p w:rsidR="001504C1" w:rsidRPr="006C202C" w:rsidRDefault="001504C1" w:rsidP="006C202C">
            <w:pPr>
              <w:ind w:firstLine="349"/>
              <w:jc w:val="both"/>
              <w:rPr>
                <w:i/>
                <w:color w:val="auto"/>
                <w:sz w:val="24"/>
              </w:rPr>
            </w:pPr>
            <w:r w:rsidRPr="006C202C">
              <w:rPr>
                <w:i/>
                <w:color w:val="auto"/>
                <w:sz w:val="24"/>
              </w:rPr>
              <w:t>Разом з тим</w:t>
            </w:r>
            <w:r w:rsidR="003A42E1" w:rsidRPr="006C202C">
              <w:rPr>
                <w:i/>
                <w:color w:val="auto"/>
                <w:sz w:val="24"/>
              </w:rPr>
              <w:t xml:space="preserve"> ч. </w:t>
            </w:r>
            <w:r w:rsidRPr="006C202C">
              <w:rPr>
                <w:i/>
                <w:color w:val="auto"/>
                <w:sz w:val="24"/>
              </w:rPr>
              <w:t>3</w:t>
            </w:r>
            <w:r w:rsidR="003A42E1" w:rsidRPr="006C202C">
              <w:rPr>
                <w:i/>
                <w:color w:val="auto"/>
                <w:sz w:val="24"/>
              </w:rPr>
              <w:t xml:space="preserve"> ст. </w:t>
            </w:r>
            <w:r w:rsidRPr="006C202C">
              <w:rPr>
                <w:i/>
                <w:color w:val="auto"/>
                <w:sz w:val="24"/>
              </w:rPr>
              <w:t xml:space="preserve">255 ГПК України передбачено, що заперечення на ухвали, </w:t>
            </w:r>
            <w:r w:rsidR="00B865D0" w:rsidRPr="006C202C">
              <w:rPr>
                <w:i/>
                <w:color w:val="auto"/>
                <w:sz w:val="24"/>
              </w:rPr>
              <w:t xml:space="preserve">які </w:t>
            </w:r>
            <w:r w:rsidRPr="006C202C">
              <w:rPr>
                <w:i/>
                <w:color w:val="auto"/>
                <w:sz w:val="24"/>
              </w:rPr>
              <w:t>не</w:t>
            </w:r>
            <w:r w:rsidR="00947F42" w:rsidRPr="006C202C">
              <w:rPr>
                <w:i/>
                <w:color w:val="auto"/>
                <w:sz w:val="24"/>
              </w:rPr>
              <w:t> </w:t>
            </w:r>
            <w:r w:rsidRPr="006C202C">
              <w:rPr>
                <w:i/>
                <w:color w:val="auto"/>
                <w:sz w:val="24"/>
              </w:rPr>
              <w:t xml:space="preserve">підлягають оскарженню окремо </w:t>
            </w:r>
            <w:r w:rsidR="007B02F5" w:rsidRPr="006C202C">
              <w:rPr>
                <w:i/>
                <w:color w:val="auto"/>
                <w:sz w:val="24"/>
              </w:rPr>
              <w:t>від</w:t>
            </w:r>
            <w:r w:rsidR="00947F42" w:rsidRPr="006C202C">
              <w:rPr>
                <w:i/>
                <w:color w:val="auto"/>
                <w:sz w:val="24"/>
              </w:rPr>
              <w:t xml:space="preserve"> </w:t>
            </w:r>
            <w:r w:rsidRPr="006C202C">
              <w:rPr>
                <w:i/>
                <w:color w:val="auto"/>
                <w:sz w:val="24"/>
              </w:rPr>
              <w:t>рішення суду, включаються до апеляційної скарги на рішення суду.</w:t>
            </w:r>
          </w:p>
          <w:p w:rsidR="001504C1" w:rsidRPr="006C202C" w:rsidRDefault="001504C1" w:rsidP="006C202C">
            <w:pPr>
              <w:ind w:firstLine="349"/>
              <w:jc w:val="both"/>
              <w:rPr>
                <w:i/>
                <w:color w:val="auto"/>
                <w:sz w:val="24"/>
              </w:rPr>
            </w:pPr>
            <w:r w:rsidRPr="006C202C">
              <w:rPr>
                <w:i/>
                <w:color w:val="auto"/>
                <w:sz w:val="24"/>
              </w:rPr>
              <w:t>Отже, сторона не</w:t>
            </w:r>
            <w:r w:rsidR="00947F42" w:rsidRPr="006C202C">
              <w:rPr>
                <w:i/>
                <w:color w:val="auto"/>
                <w:sz w:val="24"/>
              </w:rPr>
              <w:t> </w:t>
            </w:r>
            <w:r w:rsidRPr="006C202C">
              <w:rPr>
                <w:i/>
                <w:color w:val="auto"/>
                <w:sz w:val="24"/>
              </w:rPr>
              <w:t xml:space="preserve">позбавлена права </w:t>
            </w:r>
            <w:r w:rsidR="00947F42" w:rsidRPr="006C202C">
              <w:rPr>
                <w:i/>
                <w:color w:val="auto"/>
                <w:sz w:val="24"/>
              </w:rPr>
              <w:t xml:space="preserve">навести </w:t>
            </w:r>
            <w:r w:rsidRPr="006C202C">
              <w:rPr>
                <w:i/>
                <w:color w:val="auto"/>
                <w:sz w:val="24"/>
              </w:rPr>
              <w:t>свої заперечення з приводу ухвали про роз’єднання позовних вимог в апеляційній скарзі на рішення суду першої інстанції чи касаційній скарзі на постанову суду апеляційної інстанції.</w:t>
            </w:r>
          </w:p>
          <w:p w:rsidR="001504C1" w:rsidRPr="006C202C" w:rsidRDefault="001504C1" w:rsidP="006C202C">
            <w:pPr>
              <w:ind w:firstLine="349"/>
              <w:jc w:val="both"/>
              <w:rPr>
                <w:i/>
                <w:color w:val="auto"/>
                <w:sz w:val="24"/>
              </w:rPr>
            </w:pPr>
            <w:r w:rsidRPr="006C202C">
              <w:rPr>
                <w:i/>
                <w:color w:val="auto"/>
                <w:sz w:val="24"/>
              </w:rPr>
              <w:t>2.</w:t>
            </w:r>
            <w:r w:rsidR="004E76FF" w:rsidRPr="006C202C">
              <w:rPr>
                <w:i/>
                <w:color w:val="auto"/>
                <w:sz w:val="24"/>
                <w:lang w:val="ru-RU"/>
              </w:rPr>
              <w:t> </w:t>
            </w:r>
            <w:r w:rsidR="00B86241" w:rsidRPr="006C202C">
              <w:rPr>
                <w:i/>
                <w:color w:val="auto"/>
                <w:sz w:val="24"/>
                <w:lang w:val="ru-RU"/>
              </w:rPr>
              <w:t xml:space="preserve">За </w:t>
            </w:r>
            <w:r w:rsidR="00B86241" w:rsidRPr="006C202C">
              <w:rPr>
                <w:i/>
                <w:color w:val="auto"/>
                <w:sz w:val="24"/>
              </w:rPr>
              <w:t>змістом</w:t>
            </w:r>
            <w:r w:rsidR="00B86241" w:rsidRPr="006C202C">
              <w:rPr>
                <w:i/>
                <w:color w:val="auto"/>
                <w:sz w:val="24"/>
                <w:lang w:val="ru-RU"/>
              </w:rPr>
              <w:t xml:space="preserve"> </w:t>
            </w:r>
            <w:r w:rsidR="00B86241" w:rsidRPr="006C202C">
              <w:rPr>
                <w:i/>
                <w:color w:val="auto"/>
                <w:sz w:val="24"/>
              </w:rPr>
              <w:t>ч.</w:t>
            </w:r>
            <w:r w:rsidR="004E76FF" w:rsidRPr="006C202C">
              <w:rPr>
                <w:i/>
                <w:color w:val="auto"/>
                <w:sz w:val="24"/>
                <w:lang w:val="ru-RU"/>
              </w:rPr>
              <w:t> </w:t>
            </w:r>
            <w:r w:rsidRPr="006C202C">
              <w:rPr>
                <w:i/>
                <w:color w:val="auto"/>
                <w:sz w:val="24"/>
              </w:rPr>
              <w:t>3 ст</w:t>
            </w:r>
            <w:r w:rsidR="004E76FF" w:rsidRPr="006C202C">
              <w:rPr>
                <w:i/>
                <w:color w:val="auto"/>
                <w:sz w:val="24"/>
                <w:lang w:val="ru-RU"/>
              </w:rPr>
              <w:t>. </w:t>
            </w:r>
            <w:r w:rsidRPr="006C202C">
              <w:rPr>
                <w:i/>
                <w:color w:val="auto"/>
                <w:sz w:val="24"/>
              </w:rPr>
              <w:t xml:space="preserve">173 ГПК України об’єднання справ в одне провадження допускається до початку підготовчого засідання, а у спрощеному позовному провадженні </w:t>
            </w:r>
            <w:r w:rsidR="00B86241" w:rsidRPr="006C202C">
              <w:rPr>
                <w:i/>
                <w:color w:val="auto"/>
                <w:sz w:val="24"/>
              </w:rPr>
              <w:t>–</w:t>
            </w:r>
            <w:r w:rsidRPr="006C202C">
              <w:rPr>
                <w:i/>
                <w:color w:val="auto"/>
                <w:sz w:val="24"/>
              </w:rPr>
              <w:t xml:space="preserve"> до початку розгляду справи по суті у кожній із справ.</w:t>
            </w:r>
          </w:p>
          <w:p w:rsidR="001504C1" w:rsidRPr="006C202C" w:rsidRDefault="00B86241" w:rsidP="006C202C">
            <w:pPr>
              <w:ind w:firstLine="349"/>
              <w:jc w:val="both"/>
              <w:rPr>
                <w:i/>
                <w:color w:val="auto"/>
                <w:sz w:val="24"/>
              </w:rPr>
            </w:pPr>
            <w:r w:rsidRPr="006C202C">
              <w:rPr>
                <w:i/>
                <w:color w:val="auto"/>
                <w:sz w:val="24"/>
              </w:rPr>
              <w:t xml:space="preserve">Зазначеною </w:t>
            </w:r>
            <w:r w:rsidR="001504C1" w:rsidRPr="006C202C">
              <w:rPr>
                <w:i/>
                <w:color w:val="auto"/>
                <w:sz w:val="24"/>
              </w:rPr>
              <w:t xml:space="preserve">нормою встановлено присічний строк для об’єднання справ в одне провадження (як за клопотанням учасника справи, так і з власної ініціативи суду) – до початку підготовчого засідання, а у спрощеному позовному провадженні </w:t>
            </w:r>
            <w:r w:rsidRPr="006C202C">
              <w:rPr>
                <w:i/>
                <w:color w:val="auto"/>
                <w:sz w:val="24"/>
              </w:rPr>
              <w:t>–</w:t>
            </w:r>
            <w:r w:rsidR="001504C1" w:rsidRPr="006C202C">
              <w:rPr>
                <w:i/>
                <w:color w:val="auto"/>
                <w:sz w:val="24"/>
              </w:rPr>
              <w:t xml:space="preserve"> до початку розгляду справи по</w:t>
            </w:r>
            <w:r w:rsidRPr="006C202C">
              <w:rPr>
                <w:i/>
                <w:color w:val="auto"/>
                <w:sz w:val="24"/>
              </w:rPr>
              <w:t> </w:t>
            </w:r>
            <w:r w:rsidR="001504C1" w:rsidRPr="006C202C">
              <w:rPr>
                <w:i/>
                <w:color w:val="auto"/>
                <w:sz w:val="24"/>
              </w:rPr>
              <w:t>суті у кожній із справ.</w:t>
            </w:r>
          </w:p>
          <w:p w:rsidR="001504C1" w:rsidRPr="006C202C" w:rsidRDefault="001504C1" w:rsidP="006C202C">
            <w:pPr>
              <w:ind w:firstLine="349"/>
              <w:jc w:val="both"/>
              <w:rPr>
                <w:i/>
                <w:color w:val="auto"/>
                <w:sz w:val="24"/>
              </w:rPr>
            </w:pPr>
            <w:r w:rsidRPr="006C202C">
              <w:rPr>
                <w:i/>
                <w:color w:val="auto"/>
                <w:sz w:val="24"/>
              </w:rPr>
              <w:lastRenderedPageBreak/>
              <w:t>Цей строк не</w:t>
            </w:r>
            <w:r w:rsidR="00B86241" w:rsidRPr="006C202C">
              <w:rPr>
                <w:i/>
                <w:color w:val="auto"/>
                <w:sz w:val="24"/>
              </w:rPr>
              <w:t> </w:t>
            </w:r>
            <w:r w:rsidRPr="006C202C">
              <w:rPr>
                <w:i/>
                <w:color w:val="auto"/>
                <w:sz w:val="24"/>
              </w:rPr>
              <w:t xml:space="preserve">може бути поновлений судом навіть за наявності поважних причин, що </w:t>
            </w:r>
            <w:r w:rsidR="00B86241" w:rsidRPr="006C202C">
              <w:rPr>
                <w:i/>
                <w:color w:val="auto"/>
                <w:sz w:val="24"/>
              </w:rPr>
              <w:t>з</w:t>
            </w:r>
            <w:r w:rsidRPr="006C202C">
              <w:rPr>
                <w:i/>
                <w:color w:val="auto"/>
                <w:sz w:val="24"/>
              </w:rPr>
              <w:t xml:space="preserve">умовлено, зокрема, необхідністю дотримання принципів стадійності господарського процесу та правової визначеності, а також </w:t>
            </w:r>
            <w:r w:rsidR="00B86241" w:rsidRPr="006C202C">
              <w:rPr>
                <w:i/>
                <w:color w:val="auto"/>
                <w:sz w:val="24"/>
              </w:rPr>
              <w:t>для</w:t>
            </w:r>
            <w:r w:rsidRPr="006C202C">
              <w:rPr>
                <w:i/>
                <w:color w:val="auto"/>
                <w:sz w:val="24"/>
              </w:rPr>
              <w:t xml:space="preserve"> недопущення зловживання процесуальними правами тією чи іншою стороною.</w:t>
            </w:r>
          </w:p>
          <w:p w:rsidR="001504C1" w:rsidRPr="006C202C" w:rsidRDefault="001504C1" w:rsidP="006C202C">
            <w:pPr>
              <w:ind w:firstLine="349"/>
              <w:jc w:val="both"/>
              <w:rPr>
                <w:i/>
                <w:color w:val="auto"/>
                <w:sz w:val="24"/>
              </w:rPr>
            </w:pPr>
            <w:r w:rsidRPr="006C202C">
              <w:rPr>
                <w:i/>
                <w:color w:val="auto"/>
                <w:sz w:val="24"/>
              </w:rPr>
              <w:t>3.</w:t>
            </w:r>
            <w:r w:rsidR="004E76FF" w:rsidRPr="006C202C">
              <w:rPr>
                <w:i/>
                <w:color w:val="auto"/>
                <w:sz w:val="24"/>
                <w:lang w:val="ru-RU"/>
              </w:rPr>
              <w:t> </w:t>
            </w:r>
            <w:r w:rsidRPr="006C202C">
              <w:rPr>
                <w:i/>
                <w:color w:val="auto"/>
                <w:sz w:val="24"/>
              </w:rPr>
              <w:t>Частиною</w:t>
            </w:r>
            <w:r w:rsidR="004E76FF" w:rsidRPr="006C202C">
              <w:rPr>
                <w:i/>
                <w:color w:val="auto"/>
                <w:sz w:val="24"/>
              </w:rPr>
              <w:t> </w:t>
            </w:r>
            <w:r w:rsidRPr="006C202C">
              <w:rPr>
                <w:i/>
                <w:color w:val="auto"/>
                <w:sz w:val="24"/>
              </w:rPr>
              <w:t>8 ст</w:t>
            </w:r>
            <w:r w:rsidR="004E76FF" w:rsidRPr="006C202C">
              <w:rPr>
                <w:i/>
                <w:color w:val="auto"/>
                <w:sz w:val="24"/>
              </w:rPr>
              <w:t>.</w:t>
            </w:r>
            <w:r w:rsidR="004E76FF" w:rsidRPr="006C202C">
              <w:rPr>
                <w:i/>
                <w:color w:val="auto"/>
                <w:sz w:val="24"/>
                <w:lang w:val="ru-RU"/>
              </w:rPr>
              <w:t> </w:t>
            </w:r>
            <w:r w:rsidRPr="006C202C">
              <w:rPr>
                <w:i/>
                <w:color w:val="auto"/>
                <w:sz w:val="24"/>
              </w:rPr>
              <w:t xml:space="preserve">173 ГПК України чітко визначено, що справи, </w:t>
            </w:r>
            <w:r w:rsidR="00B86241" w:rsidRPr="006C202C">
              <w:rPr>
                <w:i/>
                <w:color w:val="auto"/>
                <w:sz w:val="24"/>
              </w:rPr>
              <w:t>які</w:t>
            </w:r>
            <w:r w:rsidRPr="006C202C">
              <w:rPr>
                <w:i/>
                <w:color w:val="auto"/>
                <w:sz w:val="24"/>
              </w:rPr>
              <w:t xml:space="preserve"> перебувають у провадженні господарського суду, в разі об’єднання їх в одне провадження передаються на розгляд судді, який раніше за інших суддів відкрив провадження у справі.</w:t>
            </w:r>
          </w:p>
          <w:p w:rsidR="001504C1" w:rsidRPr="006C202C" w:rsidRDefault="001504C1" w:rsidP="006C202C">
            <w:pPr>
              <w:ind w:firstLine="349"/>
              <w:jc w:val="both"/>
              <w:rPr>
                <w:i/>
                <w:color w:val="auto"/>
                <w:sz w:val="24"/>
              </w:rPr>
            </w:pPr>
            <w:r w:rsidRPr="006C202C">
              <w:rPr>
                <w:i/>
                <w:color w:val="auto"/>
                <w:sz w:val="24"/>
              </w:rPr>
              <w:t>Якщо провадження у справах було відкрито в один день, справи, в разі об’єднання їх в одне провадження, передаються на розгляд судді, який першим прийняв рішення про їх об’єднання (ч.</w:t>
            </w:r>
            <w:r w:rsidR="00B86241" w:rsidRPr="006C202C">
              <w:rPr>
                <w:i/>
                <w:color w:val="auto"/>
                <w:sz w:val="24"/>
              </w:rPr>
              <w:t> </w:t>
            </w:r>
            <w:r w:rsidRPr="006C202C">
              <w:rPr>
                <w:i/>
                <w:color w:val="auto"/>
                <w:sz w:val="24"/>
              </w:rPr>
              <w:t>9</w:t>
            </w:r>
            <w:r w:rsidR="003A42E1" w:rsidRPr="006C202C">
              <w:rPr>
                <w:i/>
                <w:color w:val="auto"/>
                <w:sz w:val="24"/>
              </w:rPr>
              <w:t xml:space="preserve"> ст. </w:t>
            </w:r>
            <w:r w:rsidRPr="006C202C">
              <w:rPr>
                <w:i/>
                <w:color w:val="auto"/>
                <w:sz w:val="24"/>
              </w:rPr>
              <w:t>173 ГПК України).</w:t>
            </w:r>
          </w:p>
          <w:p w:rsidR="00B86241" w:rsidRPr="006C202C" w:rsidRDefault="00B86241" w:rsidP="006C202C">
            <w:pPr>
              <w:ind w:firstLine="349"/>
              <w:jc w:val="both"/>
              <w:rPr>
                <w:i/>
                <w:color w:val="auto"/>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103" w:author="Користувач" w:date="2018-12-13T18:13:00Z" w:original="%1:52:0:."/>
              </w:numPr>
              <w:ind w:left="0" w:firstLine="0"/>
              <w:rPr>
                <w:b/>
                <w:color w:val="auto"/>
                <w:sz w:val="24"/>
              </w:rPr>
            </w:pPr>
          </w:p>
        </w:tc>
        <w:tc>
          <w:tcPr>
            <w:tcW w:w="2365" w:type="dxa"/>
          </w:tcPr>
          <w:p w:rsidR="001504C1" w:rsidRPr="006C202C" w:rsidRDefault="001504C1" w:rsidP="001E03C7">
            <w:pPr>
              <w:rPr>
                <w:b/>
                <w:sz w:val="24"/>
              </w:rPr>
            </w:pPr>
            <w:r w:rsidRPr="006C202C">
              <w:rPr>
                <w:b/>
                <w:sz w:val="24"/>
              </w:rPr>
              <w:t>Стаття</w:t>
            </w:r>
            <w:r w:rsidR="000049A3" w:rsidRPr="006C202C">
              <w:rPr>
                <w:b/>
                <w:sz w:val="24"/>
                <w:lang w:val="ru-RU"/>
              </w:rPr>
              <w:t> </w:t>
            </w:r>
            <w:r w:rsidRPr="006C202C">
              <w:rPr>
                <w:b/>
                <w:sz w:val="24"/>
              </w:rPr>
              <w:t xml:space="preserve">174. </w:t>
            </w:r>
          </w:p>
          <w:p w:rsidR="001504C1" w:rsidRPr="006C202C" w:rsidRDefault="001504C1" w:rsidP="001E03C7">
            <w:pPr>
              <w:rPr>
                <w:b/>
                <w:sz w:val="24"/>
              </w:rPr>
            </w:pPr>
            <w:r w:rsidRPr="006C202C">
              <w:rPr>
                <w:b/>
                <w:sz w:val="24"/>
              </w:rPr>
              <w:t xml:space="preserve">Залишення </w:t>
            </w:r>
            <w:r w:rsidR="003A42E1" w:rsidRPr="006C202C">
              <w:rPr>
                <w:b/>
                <w:sz w:val="24"/>
              </w:rPr>
              <w:br/>
            </w:r>
            <w:r w:rsidRPr="006C202C">
              <w:rPr>
                <w:b/>
                <w:sz w:val="24"/>
              </w:rPr>
              <w:t xml:space="preserve">позовної заяви </w:t>
            </w:r>
            <w:r w:rsidR="003A42E1" w:rsidRPr="006C202C">
              <w:rPr>
                <w:b/>
                <w:sz w:val="24"/>
              </w:rPr>
              <w:br/>
            </w:r>
            <w:r w:rsidRPr="006C202C">
              <w:rPr>
                <w:b/>
                <w:sz w:val="24"/>
              </w:rPr>
              <w:t>без руху, повернення позовної заяви</w:t>
            </w:r>
          </w:p>
          <w:p w:rsidR="001504C1" w:rsidRPr="006C202C" w:rsidRDefault="001504C1" w:rsidP="001E03C7">
            <w:pPr>
              <w:rPr>
                <w:b/>
                <w:sz w:val="24"/>
              </w:rPr>
            </w:pPr>
          </w:p>
          <w:p w:rsidR="001504C1" w:rsidRPr="006C202C" w:rsidRDefault="001504C1" w:rsidP="001E03C7">
            <w:pPr>
              <w:rPr>
                <w:b/>
                <w:sz w:val="24"/>
              </w:rPr>
            </w:pPr>
            <w:r w:rsidRPr="006C202C">
              <w:rPr>
                <w:b/>
                <w:sz w:val="24"/>
              </w:rPr>
              <w:t xml:space="preserve">Стаття 242. </w:t>
            </w:r>
          </w:p>
          <w:p w:rsidR="001504C1" w:rsidRPr="006C202C" w:rsidRDefault="001504C1" w:rsidP="001E03C7">
            <w:pPr>
              <w:rPr>
                <w:b/>
                <w:sz w:val="24"/>
              </w:rPr>
            </w:pPr>
            <w:r w:rsidRPr="006C202C">
              <w:rPr>
                <w:b/>
                <w:sz w:val="24"/>
              </w:rPr>
              <w:t>Вручення судового рішення</w:t>
            </w:r>
          </w:p>
          <w:p w:rsidR="001504C1" w:rsidRPr="006C202C" w:rsidRDefault="001504C1" w:rsidP="001E03C7">
            <w:pPr>
              <w:rPr>
                <w:b/>
                <w:sz w:val="24"/>
              </w:rPr>
            </w:pPr>
          </w:p>
          <w:p w:rsidR="001504C1" w:rsidRPr="006C202C" w:rsidRDefault="001504C1" w:rsidP="001E03C7">
            <w:pPr>
              <w:rPr>
                <w:b/>
                <w:sz w:val="24"/>
              </w:rPr>
            </w:pPr>
          </w:p>
        </w:tc>
        <w:tc>
          <w:tcPr>
            <w:tcW w:w="5817" w:type="dxa"/>
          </w:tcPr>
          <w:p w:rsidR="001504C1" w:rsidRPr="006C202C" w:rsidRDefault="001504C1" w:rsidP="006C202C">
            <w:pPr>
              <w:ind w:firstLine="407"/>
              <w:jc w:val="both"/>
              <w:rPr>
                <w:b/>
                <w:sz w:val="24"/>
              </w:rPr>
            </w:pPr>
            <w:r w:rsidRPr="006C202C">
              <w:rPr>
                <w:b/>
                <w:sz w:val="24"/>
              </w:rPr>
              <w:t>Чи необхідно надсилати ухвалу про залишення позовної заяви без руху іншим учасникам справи, окрім заявника (прокурора/позивача)?</w:t>
            </w:r>
          </w:p>
          <w:p w:rsidR="001504C1" w:rsidRPr="006C202C" w:rsidRDefault="001504C1" w:rsidP="006C202C">
            <w:pPr>
              <w:ind w:firstLine="407"/>
              <w:jc w:val="both"/>
              <w:rPr>
                <w:b/>
                <w:sz w:val="24"/>
                <w:highlight w:val="cyan"/>
              </w:rPr>
            </w:pPr>
          </w:p>
        </w:tc>
        <w:tc>
          <w:tcPr>
            <w:tcW w:w="6938" w:type="dxa"/>
          </w:tcPr>
          <w:p w:rsidR="001504C1" w:rsidRPr="006C202C" w:rsidRDefault="001504C1" w:rsidP="006C202C">
            <w:pPr>
              <w:ind w:firstLine="349"/>
              <w:jc w:val="both"/>
              <w:rPr>
                <w:i/>
                <w:color w:val="auto"/>
                <w:sz w:val="24"/>
              </w:rPr>
            </w:pPr>
            <w:r w:rsidRPr="006C202C">
              <w:rPr>
                <w:i/>
                <w:color w:val="auto"/>
                <w:sz w:val="24"/>
              </w:rPr>
              <w:t>Відповідно з ч.</w:t>
            </w:r>
            <w:r w:rsidR="000A5E89" w:rsidRPr="006C202C">
              <w:rPr>
                <w:i/>
                <w:color w:val="auto"/>
                <w:sz w:val="24"/>
                <w:lang w:val="en-US"/>
              </w:rPr>
              <w:t> </w:t>
            </w:r>
            <w:r w:rsidRPr="006C202C">
              <w:rPr>
                <w:i/>
                <w:color w:val="auto"/>
                <w:sz w:val="24"/>
              </w:rPr>
              <w:t>1 ст.</w:t>
            </w:r>
            <w:r w:rsidR="000A5E89" w:rsidRPr="006C202C">
              <w:rPr>
                <w:i/>
                <w:color w:val="auto"/>
                <w:sz w:val="24"/>
                <w:lang w:val="en-US"/>
              </w:rPr>
              <w:t> </w:t>
            </w:r>
            <w:r w:rsidRPr="006C202C">
              <w:rPr>
                <w:i/>
                <w:color w:val="auto"/>
                <w:sz w:val="24"/>
              </w:rPr>
              <w:t>172 ГПК України позивач, особа, яка звертається з позовом в інтересах іншої особи, зобов'язані до подання позовної</w:t>
            </w:r>
            <w:r w:rsidRPr="006C202C">
              <w:rPr>
                <w:i/>
                <w:color w:val="0000FF"/>
                <w:sz w:val="24"/>
              </w:rPr>
              <w:t xml:space="preserve"> </w:t>
            </w:r>
            <w:r w:rsidRPr="006C202C">
              <w:rPr>
                <w:i/>
                <w:color w:val="auto"/>
                <w:sz w:val="24"/>
              </w:rPr>
              <w:t>заяви надіслати учасникам справи її копії та копії доданих до неї документів листом з описом вкладення.</w:t>
            </w:r>
          </w:p>
          <w:p w:rsidR="001504C1" w:rsidRPr="006C202C" w:rsidRDefault="001504C1" w:rsidP="006C202C">
            <w:pPr>
              <w:ind w:firstLine="349"/>
              <w:jc w:val="both"/>
              <w:rPr>
                <w:i/>
                <w:color w:val="auto"/>
                <w:sz w:val="24"/>
              </w:rPr>
            </w:pPr>
            <w:r w:rsidRPr="006C202C">
              <w:rPr>
                <w:i/>
                <w:color w:val="auto"/>
                <w:sz w:val="24"/>
              </w:rPr>
              <w:t>Згідно з ч.</w:t>
            </w:r>
            <w:r w:rsidR="000A5E89" w:rsidRPr="006C202C">
              <w:rPr>
                <w:i/>
                <w:color w:val="auto"/>
                <w:sz w:val="24"/>
                <w:lang w:val="en-US"/>
              </w:rPr>
              <w:t> </w:t>
            </w:r>
            <w:r w:rsidRPr="006C202C">
              <w:rPr>
                <w:i/>
                <w:color w:val="auto"/>
                <w:sz w:val="24"/>
              </w:rPr>
              <w:t>1</w:t>
            </w:r>
            <w:r w:rsidR="003A42E1" w:rsidRPr="006C202C">
              <w:rPr>
                <w:i/>
                <w:color w:val="auto"/>
                <w:sz w:val="24"/>
              </w:rPr>
              <w:t xml:space="preserve"> ст. </w:t>
            </w:r>
            <w:r w:rsidRPr="006C202C">
              <w:rPr>
                <w:i/>
                <w:color w:val="auto"/>
                <w:sz w:val="24"/>
              </w:rPr>
              <w:t>174 ГПК України суддя, встановивши, що позовну</w:t>
            </w:r>
            <w:r w:rsidRPr="006C202C">
              <w:rPr>
                <w:i/>
                <w:color w:val="0000FF"/>
                <w:sz w:val="24"/>
              </w:rPr>
              <w:t xml:space="preserve"> </w:t>
            </w:r>
            <w:r w:rsidRPr="006C202C">
              <w:rPr>
                <w:i/>
                <w:color w:val="auto"/>
                <w:sz w:val="24"/>
              </w:rPr>
              <w:t>заяву подано без додержання вимог, викладених у ст</w:t>
            </w:r>
            <w:r w:rsidR="004E76FF" w:rsidRPr="006C202C">
              <w:rPr>
                <w:i/>
                <w:color w:val="auto"/>
                <w:sz w:val="24"/>
              </w:rPr>
              <w:t>.ст. </w:t>
            </w:r>
            <w:r w:rsidRPr="006C202C">
              <w:rPr>
                <w:i/>
                <w:color w:val="auto"/>
                <w:sz w:val="24"/>
              </w:rPr>
              <w:t>162, 164,</w:t>
            </w:r>
            <w:r w:rsidR="00B86241" w:rsidRPr="006C202C">
              <w:rPr>
                <w:i/>
                <w:color w:val="auto"/>
                <w:sz w:val="24"/>
              </w:rPr>
              <w:t xml:space="preserve"> </w:t>
            </w:r>
            <w:r w:rsidRPr="006C202C">
              <w:rPr>
                <w:i/>
                <w:color w:val="auto"/>
                <w:sz w:val="24"/>
              </w:rPr>
              <w:t>172 ГПК України, протягом п'яти днів з дня надходження до суду позовної заяви постановляє ухвалу про залишення позовної заяви без руху.</w:t>
            </w:r>
          </w:p>
          <w:p w:rsidR="001504C1" w:rsidRPr="006C202C" w:rsidRDefault="00B86241" w:rsidP="006C202C">
            <w:pPr>
              <w:ind w:firstLine="349"/>
              <w:jc w:val="both"/>
              <w:rPr>
                <w:i/>
                <w:color w:val="auto"/>
                <w:sz w:val="24"/>
              </w:rPr>
            </w:pPr>
            <w:r w:rsidRPr="006C202C">
              <w:rPr>
                <w:i/>
                <w:color w:val="auto"/>
                <w:sz w:val="24"/>
              </w:rPr>
              <w:t>За змістом</w:t>
            </w:r>
            <w:r w:rsidR="001504C1" w:rsidRPr="006C202C">
              <w:rPr>
                <w:i/>
                <w:color w:val="auto"/>
                <w:sz w:val="24"/>
              </w:rPr>
              <w:t xml:space="preserve"> п.</w:t>
            </w:r>
            <w:r w:rsidR="000A5E89" w:rsidRPr="006C202C">
              <w:rPr>
                <w:i/>
                <w:color w:val="auto"/>
                <w:sz w:val="24"/>
                <w:lang w:val="en-US"/>
              </w:rPr>
              <w:t> </w:t>
            </w:r>
            <w:r w:rsidR="001504C1" w:rsidRPr="006C202C">
              <w:rPr>
                <w:i/>
                <w:color w:val="auto"/>
                <w:sz w:val="24"/>
              </w:rPr>
              <w:t>2</w:t>
            </w:r>
            <w:r w:rsidRPr="006C202C">
              <w:rPr>
                <w:i/>
                <w:color w:val="auto"/>
                <w:sz w:val="24"/>
              </w:rPr>
              <w:t xml:space="preserve"> </w:t>
            </w:r>
            <w:r w:rsidR="001504C1" w:rsidRPr="006C202C">
              <w:rPr>
                <w:i/>
                <w:color w:val="auto"/>
                <w:sz w:val="24"/>
              </w:rPr>
              <w:t>ч.</w:t>
            </w:r>
            <w:r w:rsidR="000A5E89" w:rsidRPr="006C202C">
              <w:rPr>
                <w:i/>
                <w:color w:val="auto"/>
                <w:sz w:val="24"/>
                <w:lang w:val="en-US"/>
              </w:rPr>
              <w:t> </w:t>
            </w:r>
            <w:r w:rsidR="001504C1" w:rsidRPr="006C202C">
              <w:rPr>
                <w:i/>
                <w:color w:val="auto"/>
                <w:sz w:val="24"/>
              </w:rPr>
              <w:t>2 ст.</w:t>
            </w:r>
            <w:r w:rsidR="000A5E89" w:rsidRPr="006C202C">
              <w:rPr>
                <w:i/>
                <w:color w:val="auto"/>
                <w:sz w:val="24"/>
                <w:lang w:val="en-US"/>
              </w:rPr>
              <w:t> </w:t>
            </w:r>
            <w:r w:rsidR="001504C1" w:rsidRPr="006C202C">
              <w:rPr>
                <w:i/>
                <w:color w:val="auto"/>
                <w:sz w:val="24"/>
              </w:rPr>
              <w:t>176 ГПК України</w:t>
            </w:r>
            <w:r w:rsidR="000A5E89" w:rsidRPr="006C202C">
              <w:rPr>
                <w:i/>
                <w:color w:val="auto"/>
                <w:sz w:val="24"/>
              </w:rPr>
              <w:t xml:space="preserve"> </w:t>
            </w:r>
            <w:r w:rsidR="001504C1" w:rsidRPr="006C202C">
              <w:rPr>
                <w:i/>
                <w:color w:val="auto"/>
                <w:sz w:val="24"/>
              </w:rPr>
              <w:t>про прийняття позовної заяви до розгляду</w:t>
            </w:r>
            <w:r w:rsidR="000A5E89" w:rsidRPr="006C202C">
              <w:rPr>
                <w:i/>
                <w:color w:val="auto"/>
                <w:sz w:val="24"/>
              </w:rPr>
              <w:t xml:space="preserve"> </w:t>
            </w:r>
            <w:r w:rsidR="001504C1" w:rsidRPr="006C202C">
              <w:rPr>
                <w:i/>
                <w:color w:val="auto"/>
                <w:sz w:val="24"/>
              </w:rPr>
              <w:t>та відкриття провадження</w:t>
            </w:r>
            <w:r w:rsidR="000A5E89" w:rsidRPr="006C202C">
              <w:rPr>
                <w:i/>
                <w:color w:val="auto"/>
                <w:sz w:val="24"/>
              </w:rPr>
              <w:t xml:space="preserve"> </w:t>
            </w:r>
            <w:r w:rsidR="001504C1" w:rsidRPr="006C202C">
              <w:rPr>
                <w:i/>
                <w:color w:val="auto"/>
                <w:sz w:val="24"/>
              </w:rPr>
              <w:t>суд постановляє ухвалу, в якій зазначається найменування (для юридичних осіб) або ім'я (прізвище, ім'я та по батькові за його наявності для фізичних осіб) сторін, їх місцезнаходження (для юридичних осіб) або місце проживання (для фізичних осіб).</w:t>
            </w:r>
          </w:p>
          <w:p w:rsidR="001504C1" w:rsidRPr="006C202C" w:rsidRDefault="001504C1" w:rsidP="006C202C">
            <w:pPr>
              <w:ind w:firstLine="349"/>
              <w:jc w:val="both"/>
              <w:rPr>
                <w:i/>
                <w:color w:val="auto"/>
                <w:sz w:val="24"/>
              </w:rPr>
            </w:pPr>
            <w:r w:rsidRPr="006C202C">
              <w:rPr>
                <w:i/>
                <w:color w:val="auto"/>
                <w:sz w:val="24"/>
              </w:rPr>
              <w:t xml:space="preserve">Системний аналіз </w:t>
            </w:r>
            <w:r w:rsidR="00B86241" w:rsidRPr="006C202C">
              <w:rPr>
                <w:i/>
                <w:color w:val="auto"/>
                <w:sz w:val="24"/>
              </w:rPr>
              <w:t xml:space="preserve">наведених </w:t>
            </w:r>
            <w:r w:rsidRPr="006C202C">
              <w:rPr>
                <w:i/>
                <w:color w:val="auto"/>
                <w:sz w:val="24"/>
              </w:rPr>
              <w:t xml:space="preserve">норм дає підстави для висновку, </w:t>
            </w:r>
            <w:r w:rsidRPr="006C202C">
              <w:rPr>
                <w:i/>
                <w:color w:val="auto"/>
                <w:sz w:val="24"/>
              </w:rPr>
              <w:lastRenderedPageBreak/>
              <w:t>що особи набувають статусу учасників справи лише після відкриття провадження у справі.</w:t>
            </w:r>
          </w:p>
          <w:p w:rsidR="001504C1" w:rsidRPr="006C202C" w:rsidRDefault="00B86241" w:rsidP="006C202C">
            <w:pPr>
              <w:ind w:firstLine="349"/>
              <w:jc w:val="both"/>
              <w:rPr>
                <w:i/>
                <w:color w:val="auto"/>
                <w:sz w:val="24"/>
              </w:rPr>
            </w:pPr>
            <w:r w:rsidRPr="006C202C">
              <w:rPr>
                <w:i/>
                <w:color w:val="auto"/>
                <w:sz w:val="24"/>
              </w:rPr>
              <w:t>Водночас</w:t>
            </w:r>
            <w:r w:rsidR="001504C1" w:rsidRPr="006C202C">
              <w:rPr>
                <w:i/>
                <w:color w:val="auto"/>
                <w:sz w:val="24"/>
              </w:rPr>
              <w:t xml:space="preserve"> </w:t>
            </w:r>
            <w:r w:rsidRPr="006C202C">
              <w:rPr>
                <w:i/>
                <w:color w:val="auto"/>
                <w:sz w:val="24"/>
              </w:rPr>
              <w:t>положення</w:t>
            </w:r>
            <w:r w:rsidR="001504C1" w:rsidRPr="006C202C">
              <w:rPr>
                <w:i/>
                <w:color w:val="auto"/>
                <w:sz w:val="24"/>
              </w:rPr>
              <w:t xml:space="preserve"> ст.</w:t>
            </w:r>
            <w:r w:rsidR="000A5E89" w:rsidRPr="006C202C">
              <w:rPr>
                <w:i/>
                <w:color w:val="auto"/>
                <w:sz w:val="24"/>
              </w:rPr>
              <w:t> </w:t>
            </w:r>
            <w:r w:rsidR="001504C1" w:rsidRPr="006C202C">
              <w:rPr>
                <w:i/>
                <w:color w:val="auto"/>
                <w:sz w:val="24"/>
              </w:rPr>
              <w:t>242 ГПК України</w:t>
            </w:r>
            <w:r w:rsidR="000A5E89" w:rsidRPr="006C202C">
              <w:rPr>
                <w:i/>
                <w:color w:val="auto"/>
                <w:sz w:val="24"/>
              </w:rPr>
              <w:t xml:space="preserve"> </w:t>
            </w:r>
            <w:r w:rsidRPr="006C202C">
              <w:rPr>
                <w:i/>
                <w:color w:val="auto"/>
                <w:sz w:val="24"/>
              </w:rPr>
              <w:t>визначають</w:t>
            </w:r>
            <w:r w:rsidR="000A5E89" w:rsidRPr="006C202C">
              <w:rPr>
                <w:i/>
                <w:color w:val="auto"/>
                <w:sz w:val="24"/>
              </w:rPr>
              <w:t xml:space="preserve"> </w:t>
            </w:r>
            <w:r w:rsidR="001504C1" w:rsidRPr="006C202C">
              <w:rPr>
                <w:i/>
                <w:color w:val="auto"/>
                <w:sz w:val="24"/>
              </w:rPr>
              <w:t>обов'язок суду направляти</w:t>
            </w:r>
            <w:r w:rsidR="000A5E89" w:rsidRPr="006C202C">
              <w:rPr>
                <w:i/>
                <w:color w:val="auto"/>
                <w:sz w:val="24"/>
              </w:rPr>
              <w:t xml:space="preserve"> </w:t>
            </w:r>
            <w:r w:rsidR="001504C1" w:rsidRPr="006C202C">
              <w:rPr>
                <w:i/>
                <w:color w:val="auto"/>
                <w:sz w:val="24"/>
              </w:rPr>
              <w:t>судові рішення лише учасникам справи.</w:t>
            </w:r>
          </w:p>
          <w:p w:rsidR="001504C1" w:rsidRPr="006C202C" w:rsidRDefault="001504C1" w:rsidP="006C202C">
            <w:pPr>
              <w:ind w:firstLine="349"/>
              <w:jc w:val="both"/>
              <w:rPr>
                <w:i/>
                <w:color w:val="auto"/>
                <w:sz w:val="24"/>
              </w:rPr>
            </w:pPr>
            <w:r w:rsidRPr="006C202C">
              <w:rPr>
                <w:i/>
                <w:color w:val="auto"/>
                <w:sz w:val="24"/>
              </w:rPr>
              <w:t xml:space="preserve">З урахуванням викладеного суду </w:t>
            </w:r>
            <w:r w:rsidR="00B86241" w:rsidRPr="006C202C">
              <w:rPr>
                <w:i/>
                <w:color w:val="auto"/>
                <w:sz w:val="24"/>
              </w:rPr>
              <w:t>не</w:t>
            </w:r>
            <w:r w:rsidR="00B865D0" w:rsidRPr="006C202C">
              <w:rPr>
                <w:i/>
                <w:color w:val="auto"/>
                <w:sz w:val="24"/>
              </w:rPr>
              <w:t xml:space="preserve"> потрібно</w:t>
            </w:r>
            <w:r w:rsidRPr="006C202C">
              <w:rPr>
                <w:i/>
                <w:color w:val="auto"/>
                <w:sz w:val="24"/>
              </w:rPr>
              <w:t xml:space="preserve"> направляти</w:t>
            </w:r>
            <w:r w:rsidR="000A5E89" w:rsidRPr="006C202C">
              <w:rPr>
                <w:i/>
                <w:color w:val="auto"/>
                <w:sz w:val="24"/>
              </w:rPr>
              <w:t xml:space="preserve"> </w:t>
            </w:r>
            <w:r w:rsidRPr="006C202C">
              <w:rPr>
                <w:i/>
                <w:color w:val="auto"/>
                <w:sz w:val="24"/>
              </w:rPr>
              <w:t>ухвали про залишення позову без руху іншим учасникам справи, окрім заявника (прокурора/позивача).</w:t>
            </w:r>
          </w:p>
          <w:p w:rsidR="001504C1" w:rsidRPr="006C202C" w:rsidRDefault="001504C1" w:rsidP="006C202C">
            <w:pPr>
              <w:ind w:firstLine="349"/>
              <w:jc w:val="both"/>
              <w:rPr>
                <w:i/>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104" w:author="Користувач" w:date="2018-12-13T18:13:00Z" w:original="%1:53: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 xml:space="preserve">174. </w:t>
            </w:r>
          </w:p>
          <w:p w:rsidR="001504C1" w:rsidRPr="006C202C" w:rsidRDefault="001504C1" w:rsidP="001E03C7">
            <w:pPr>
              <w:rPr>
                <w:b/>
                <w:color w:val="auto"/>
                <w:sz w:val="24"/>
                <w:lang w:val="ru-RU"/>
              </w:rPr>
            </w:pPr>
            <w:r w:rsidRPr="006C202C">
              <w:rPr>
                <w:b/>
                <w:color w:val="auto"/>
                <w:sz w:val="24"/>
              </w:rPr>
              <w:t xml:space="preserve">Залишення </w:t>
            </w:r>
            <w:r w:rsidR="003A42E1" w:rsidRPr="006C202C">
              <w:rPr>
                <w:b/>
                <w:color w:val="auto"/>
                <w:sz w:val="24"/>
              </w:rPr>
              <w:br/>
            </w:r>
            <w:r w:rsidRPr="006C202C">
              <w:rPr>
                <w:b/>
                <w:color w:val="auto"/>
                <w:sz w:val="24"/>
              </w:rPr>
              <w:t xml:space="preserve">позовної заяви </w:t>
            </w:r>
            <w:r w:rsidR="003A42E1" w:rsidRPr="006C202C">
              <w:rPr>
                <w:b/>
                <w:color w:val="auto"/>
                <w:sz w:val="24"/>
              </w:rPr>
              <w:br/>
            </w:r>
            <w:r w:rsidRPr="006C202C">
              <w:rPr>
                <w:b/>
                <w:color w:val="auto"/>
                <w:sz w:val="24"/>
              </w:rPr>
              <w:t>без руху, повернення позовної заяви</w:t>
            </w:r>
          </w:p>
          <w:p w:rsidR="000049A3" w:rsidRPr="006C202C" w:rsidRDefault="000049A3" w:rsidP="001E03C7">
            <w:pPr>
              <w:rPr>
                <w:b/>
                <w:color w:val="auto"/>
                <w:sz w:val="24"/>
                <w:lang w:val="ru-RU"/>
              </w:rPr>
            </w:pPr>
          </w:p>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w:t>
            </w:r>
            <w:r w:rsidRPr="006C202C">
              <w:rPr>
                <w:b/>
                <w:color w:val="auto"/>
                <w:sz w:val="24"/>
              </w:rPr>
              <w:t xml:space="preserve">176. </w:t>
            </w:r>
          </w:p>
          <w:p w:rsidR="001504C1" w:rsidRPr="006C202C" w:rsidRDefault="001504C1" w:rsidP="001E03C7">
            <w:pPr>
              <w:rPr>
                <w:b/>
                <w:color w:val="auto"/>
                <w:sz w:val="24"/>
              </w:rPr>
            </w:pPr>
            <w:r w:rsidRPr="006C202C">
              <w:rPr>
                <w:b/>
                <w:color w:val="auto"/>
                <w:sz w:val="24"/>
              </w:rPr>
              <w:t>Відкриття провадження у справі</w:t>
            </w:r>
          </w:p>
        </w:tc>
        <w:tc>
          <w:tcPr>
            <w:tcW w:w="5817" w:type="dxa"/>
          </w:tcPr>
          <w:p w:rsidR="001504C1" w:rsidRPr="006C202C" w:rsidRDefault="004E76FF" w:rsidP="006C202C">
            <w:pPr>
              <w:ind w:firstLine="407"/>
              <w:jc w:val="both"/>
              <w:rPr>
                <w:color w:val="auto"/>
                <w:sz w:val="24"/>
              </w:rPr>
            </w:pPr>
            <w:r w:rsidRPr="006C202C">
              <w:rPr>
                <w:b/>
                <w:color w:val="auto"/>
                <w:sz w:val="24"/>
              </w:rPr>
              <w:t>1</w:t>
            </w:r>
            <w:r w:rsidR="005652C4" w:rsidRPr="006C202C">
              <w:rPr>
                <w:b/>
                <w:color w:val="auto"/>
                <w:sz w:val="24"/>
              </w:rPr>
              <w:t>.</w:t>
            </w:r>
            <w:r w:rsidRPr="006C202C">
              <w:rPr>
                <w:b/>
                <w:color w:val="auto"/>
                <w:sz w:val="24"/>
              </w:rPr>
              <w:t> </w:t>
            </w:r>
            <w:r w:rsidR="001504C1" w:rsidRPr="006C202C">
              <w:rPr>
                <w:b/>
                <w:color w:val="auto"/>
                <w:sz w:val="24"/>
              </w:rPr>
              <w:t>Як</w:t>
            </w:r>
            <w:r w:rsidR="005652C4" w:rsidRPr="006C202C">
              <w:rPr>
                <w:b/>
                <w:color w:val="auto"/>
                <w:sz w:val="24"/>
              </w:rPr>
              <w:t>і</w:t>
            </w:r>
            <w:r w:rsidR="001504C1" w:rsidRPr="006C202C">
              <w:rPr>
                <w:b/>
                <w:color w:val="auto"/>
                <w:sz w:val="24"/>
              </w:rPr>
              <w:t xml:space="preserve"> процесуальні дії </w:t>
            </w:r>
            <w:r w:rsidR="00BF49F3" w:rsidRPr="006C202C">
              <w:rPr>
                <w:b/>
                <w:color w:val="auto"/>
                <w:sz w:val="24"/>
              </w:rPr>
              <w:t xml:space="preserve">вчиняє </w:t>
            </w:r>
            <w:r w:rsidR="001504C1" w:rsidRPr="006C202C">
              <w:rPr>
                <w:b/>
                <w:color w:val="auto"/>
                <w:sz w:val="24"/>
              </w:rPr>
              <w:t>судд</w:t>
            </w:r>
            <w:r w:rsidR="00BF49F3" w:rsidRPr="006C202C">
              <w:rPr>
                <w:b/>
                <w:color w:val="auto"/>
                <w:sz w:val="24"/>
              </w:rPr>
              <w:t>я</w:t>
            </w:r>
            <w:r w:rsidR="001504C1" w:rsidRPr="006C202C">
              <w:rPr>
                <w:b/>
                <w:color w:val="auto"/>
                <w:sz w:val="24"/>
              </w:rPr>
              <w:t xml:space="preserve"> після надходження до нього позовної заяви</w:t>
            </w:r>
            <w:r w:rsidR="00BF49F3" w:rsidRPr="006C202C">
              <w:rPr>
                <w:b/>
                <w:color w:val="auto"/>
                <w:sz w:val="24"/>
              </w:rPr>
              <w:t>,</w:t>
            </w:r>
            <w:r w:rsidR="001504C1" w:rsidRPr="006C202C">
              <w:rPr>
                <w:b/>
                <w:color w:val="auto"/>
                <w:sz w:val="24"/>
              </w:rPr>
              <w:t xml:space="preserve"> відповідачами</w:t>
            </w:r>
            <w:r w:rsidR="00BF49F3" w:rsidRPr="006C202C">
              <w:rPr>
                <w:b/>
                <w:color w:val="auto"/>
                <w:sz w:val="24"/>
              </w:rPr>
              <w:t xml:space="preserve"> за якою є декілька осіб, у тому числі</w:t>
            </w:r>
            <w:r w:rsidR="001504C1" w:rsidRPr="006C202C">
              <w:rPr>
                <w:b/>
                <w:color w:val="auto"/>
                <w:sz w:val="24"/>
              </w:rPr>
              <w:t xml:space="preserve"> фізичні особи, які не є підприємцями? </w:t>
            </w:r>
          </w:p>
          <w:p w:rsidR="001504C1" w:rsidRPr="006C202C" w:rsidRDefault="001504C1" w:rsidP="006C202C">
            <w:pPr>
              <w:ind w:firstLine="407"/>
              <w:jc w:val="both"/>
              <w:rPr>
                <w:b/>
                <w:color w:val="auto"/>
                <w:sz w:val="24"/>
              </w:rPr>
            </w:pPr>
            <w:r w:rsidRPr="006C202C">
              <w:rPr>
                <w:b/>
                <w:color w:val="auto"/>
                <w:sz w:val="24"/>
              </w:rPr>
              <w:t>2.</w:t>
            </w:r>
            <w:r w:rsidR="004E76FF" w:rsidRPr="006C202C">
              <w:rPr>
                <w:b/>
                <w:color w:val="auto"/>
                <w:sz w:val="24"/>
              </w:rPr>
              <w:t> </w:t>
            </w:r>
            <w:r w:rsidRPr="006C202C">
              <w:rPr>
                <w:b/>
                <w:color w:val="auto"/>
                <w:sz w:val="24"/>
              </w:rPr>
              <w:t>Чи може суд постановити ухвалу про залишення заяви без руху в частині позовної вимоги</w:t>
            </w:r>
            <w:r w:rsidR="00BF49F3" w:rsidRPr="006C202C">
              <w:rPr>
                <w:b/>
                <w:color w:val="auto"/>
                <w:sz w:val="24"/>
              </w:rPr>
              <w:t>,</w:t>
            </w:r>
            <w:r w:rsidRPr="006C202C">
              <w:rPr>
                <w:b/>
                <w:color w:val="auto"/>
                <w:sz w:val="24"/>
              </w:rPr>
              <w:t xml:space="preserve"> </w:t>
            </w:r>
            <w:r w:rsidR="00BF49F3" w:rsidRPr="006C202C">
              <w:rPr>
                <w:b/>
                <w:color w:val="auto"/>
                <w:sz w:val="24"/>
              </w:rPr>
              <w:t>щодо якої</w:t>
            </w:r>
            <w:r w:rsidRPr="006C202C">
              <w:rPr>
                <w:b/>
                <w:color w:val="auto"/>
                <w:sz w:val="24"/>
              </w:rPr>
              <w:t xml:space="preserve"> </w:t>
            </w:r>
            <w:r w:rsidR="00BF49F3" w:rsidRPr="006C202C">
              <w:rPr>
                <w:b/>
                <w:color w:val="auto"/>
                <w:sz w:val="24"/>
              </w:rPr>
              <w:t xml:space="preserve">немає </w:t>
            </w:r>
            <w:r w:rsidRPr="006C202C">
              <w:rPr>
                <w:b/>
                <w:color w:val="auto"/>
                <w:sz w:val="24"/>
              </w:rPr>
              <w:t>доказ</w:t>
            </w:r>
            <w:r w:rsidR="00BF49F3" w:rsidRPr="006C202C">
              <w:rPr>
                <w:b/>
                <w:color w:val="auto"/>
                <w:sz w:val="24"/>
              </w:rPr>
              <w:t>ів</w:t>
            </w:r>
            <w:r w:rsidRPr="006C202C">
              <w:rPr>
                <w:b/>
                <w:color w:val="auto"/>
                <w:sz w:val="24"/>
              </w:rPr>
              <w:t xml:space="preserve"> сплати судового збору</w:t>
            </w:r>
            <w:r w:rsidR="00BF49F3" w:rsidRPr="006C202C">
              <w:rPr>
                <w:b/>
                <w:color w:val="auto"/>
                <w:sz w:val="24"/>
              </w:rPr>
              <w:t>,</w:t>
            </w:r>
            <w:r w:rsidRPr="006C202C">
              <w:rPr>
                <w:b/>
                <w:color w:val="auto"/>
                <w:sz w:val="24"/>
              </w:rPr>
              <w:t xml:space="preserve"> </w:t>
            </w:r>
            <w:r w:rsidR="00BF49F3" w:rsidRPr="006C202C">
              <w:rPr>
                <w:b/>
                <w:color w:val="auto"/>
                <w:sz w:val="24"/>
              </w:rPr>
              <w:t xml:space="preserve">та </w:t>
            </w:r>
            <w:r w:rsidRPr="006C202C">
              <w:rPr>
                <w:b/>
                <w:color w:val="auto"/>
                <w:sz w:val="24"/>
              </w:rPr>
              <w:t xml:space="preserve">застосувати у </w:t>
            </w:r>
            <w:r w:rsidR="00BF49F3" w:rsidRPr="006C202C">
              <w:rPr>
                <w:b/>
                <w:color w:val="auto"/>
                <w:sz w:val="24"/>
              </w:rPr>
              <w:t>подальшому</w:t>
            </w:r>
            <w:r w:rsidRPr="006C202C">
              <w:rPr>
                <w:b/>
                <w:color w:val="auto"/>
                <w:sz w:val="24"/>
              </w:rPr>
              <w:t xml:space="preserve"> </w:t>
            </w:r>
            <w:r w:rsidR="005652C4" w:rsidRPr="006C202C">
              <w:rPr>
                <w:b/>
                <w:color w:val="auto"/>
                <w:sz w:val="24"/>
              </w:rPr>
              <w:t xml:space="preserve">положення </w:t>
            </w:r>
            <w:r w:rsidRPr="006C202C">
              <w:rPr>
                <w:b/>
                <w:color w:val="auto"/>
                <w:sz w:val="24"/>
              </w:rPr>
              <w:t>ч.</w:t>
            </w:r>
            <w:r w:rsidR="000A5E89" w:rsidRPr="006C202C">
              <w:rPr>
                <w:b/>
                <w:color w:val="auto"/>
                <w:sz w:val="24"/>
              </w:rPr>
              <w:t> </w:t>
            </w:r>
            <w:r w:rsidRPr="006C202C">
              <w:rPr>
                <w:b/>
                <w:color w:val="auto"/>
                <w:sz w:val="24"/>
              </w:rPr>
              <w:t>4 ст.</w:t>
            </w:r>
            <w:r w:rsidR="000A5E89" w:rsidRPr="006C202C">
              <w:rPr>
                <w:b/>
                <w:color w:val="auto"/>
                <w:sz w:val="24"/>
              </w:rPr>
              <w:t> </w:t>
            </w:r>
            <w:r w:rsidRPr="006C202C">
              <w:rPr>
                <w:b/>
                <w:color w:val="auto"/>
                <w:sz w:val="24"/>
              </w:rPr>
              <w:t>174 ГПК України?</w:t>
            </w:r>
          </w:p>
          <w:p w:rsidR="001504C1" w:rsidRPr="006C202C" w:rsidRDefault="001504C1" w:rsidP="006C202C">
            <w:pPr>
              <w:pStyle w:val="Style16"/>
              <w:widowControl/>
              <w:spacing w:line="240" w:lineRule="auto"/>
              <w:ind w:firstLine="407"/>
              <w:rPr>
                <w:rStyle w:val="FontStyle29"/>
                <w:rFonts w:ascii="Roboto Condensed Light" w:hAnsi="Roboto Condensed Light"/>
              </w:rPr>
            </w:pPr>
          </w:p>
        </w:tc>
        <w:tc>
          <w:tcPr>
            <w:tcW w:w="6938" w:type="dxa"/>
          </w:tcPr>
          <w:p w:rsidR="001504C1" w:rsidRPr="006C202C" w:rsidRDefault="001504C1" w:rsidP="006C202C">
            <w:pPr>
              <w:ind w:firstLine="349"/>
              <w:jc w:val="both"/>
              <w:rPr>
                <w:i/>
                <w:color w:val="auto"/>
                <w:sz w:val="24"/>
              </w:rPr>
            </w:pPr>
            <w:r w:rsidRPr="006C202C">
              <w:rPr>
                <w:i/>
                <w:color w:val="auto"/>
                <w:sz w:val="24"/>
              </w:rPr>
              <w:t>1</w:t>
            </w:r>
            <w:r w:rsidR="004E76FF" w:rsidRPr="006C202C">
              <w:rPr>
                <w:i/>
                <w:color w:val="auto"/>
                <w:sz w:val="24"/>
              </w:rPr>
              <w:t>. </w:t>
            </w:r>
            <w:r w:rsidRPr="006C202C">
              <w:rPr>
                <w:i/>
                <w:color w:val="auto"/>
                <w:sz w:val="24"/>
              </w:rPr>
              <w:t>Відповідно до</w:t>
            </w:r>
            <w:r w:rsidR="003A42E1" w:rsidRPr="006C202C">
              <w:rPr>
                <w:i/>
                <w:color w:val="auto"/>
                <w:sz w:val="24"/>
              </w:rPr>
              <w:t xml:space="preserve"> ч. </w:t>
            </w:r>
            <w:r w:rsidRPr="006C202C">
              <w:rPr>
                <w:i/>
                <w:color w:val="auto"/>
                <w:sz w:val="24"/>
              </w:rPr>
              <w:t>1 ст</w:t>
            </w:r>
            <w:r w:rsidR="004E76FF" w:rsidRPr="006C202C">
              <w:rPr>
                <w:i/>
                <w:color w:val="auto"/>
                <w:sz w:val="24"/>
              </w:rPr>
              <w:t>. </w:t>
            </w:r>
            <w:r w:rsidRPr="006C202C">
              <w:rPr>
                <w:i/>
                <w:color w:val="auto"/>
                <w:sz w:val="24"/>
              </w:rPr>
              <w:t>176 ГПК України за відсутності підстав для залишення позовної заяви без руху, повернення позовної заяви чи відмови у відкритті провадження суд відкриває провадження у справі протягом п'яти днів з дня надходження позовної заяви або заяви про усунення недоліків, поданої в порядку, передбаченому ст</w:t>
            </w:r>
            <w:r w:rsidR="004E76FF" w:rsidRPr="006C202C">
              <w:rPr>
                <w:i/>
                <w:color w:val="auto"/>
                <w:sz w:val="24"/>
              </w:rPr>
              <w:t>. </w:t>
            </w:r>
            <w:r w:rsidRPr="006C202C">
              <w:rPr>
                <w:i/>
                <w:color w:val="auto"/>
                <w:sz w:val="24"/>
              </w:rPr>
              <w:t>174 цього Кодексу.</w:t>
            </w:r>
          </w:p>
          <w:p w:rsidR="001504C1" w:rsidRPr="006C202C" w:rsidRDefault="001504C1" w:rsidP="006C202C">
            <w:pPr>
              <w:ind w:firstLine="349"/>
              <w:jc w:val="both"/>
              <w:rPr>
                <w:i/>
                <w:color w:val="auto"/>
                <w:sz w:val="24"/>
              </w:rPr>
            </w:pPr>
            <w:r w:rsidRPr="006C202C">
              <w:rPr>
                <w:i/>
                <w:color w:val="auto"/>
                <w:sz w:val="24"/>
              </w:rPr>
              <w:t xml:space="preserve">Якщо відповідачем </w:t>
            </w:r>
            <w:r w:rsidR="006609BA" w:rsidRPr="006C202C">
              <w:rPr>
                <w:i/>
                <w:color w:val="auto"/>
                <w:sz w:val="24"/>
              </w:rPr>
              <w:t xml:space="preserve">зазначено </w:t>
            </w:r>
            <w:r w:rsidRPr="006C202C">
              <w:rPr>
                <w:i/>
                <w:color w:val="auto"/>
                <w:sz w:val="24"/>
              </w:rPr>
              <w:t>фізичн</w:t>
            </w:r>
            <w:r w:rsidR="006609BA" w:rsidRPr="006C202C">
              <w:rPr>
                <w:i/>
                <w:color w:val="auto"/>
                <w:sz w:val="24"/>
              </w:rPr>
              <w:t>у</w:t>
            </w:r>
            <w:r w:rsidRPr="006C202C">
              <w:rPr>
                <w:i/>
                <w:color w:val="auto"/>
                <w:sz w:val="24"/>
              </w:rPr>
              <w:t xml:space="preserve"> особ</w:t>
            </w:r>
            <w:r w:rsidR="006609BA" w:rsidRPr="006C202C">
              <w:rPr>
                <w:i/>
                <w:color w:val="auto"/>
                <w:sz w:val="24"/>
              </w:rPr>
              <w:t>у</w:t>
            </w:r>
            <w:r w:rsidRPr="006C202C">
              <w:rPr>
                <w:i/>
                <w:color w:val="auto"/>
                <w:sz w:val="24"/>
              </w:rPr>
              <w:t>, яка не є підприємцем, суд відкриває провадження протягом п'яти днів з дня отримання судом у порядку, передбаченому ч</w:t>
            </w:r>
            <w:r w:rsidR="004E76FF" w:rsidRPr="006C202C">
              <w:rPr>
                <w:i/>
                <w:color w:val="auto"/>
                <w:sz w:val="24"/>
              </w:rPr>
              <w:t>. 8</w:t>
            </w:r>
            <w:r w:rsidRPr="006C202C">
              <w:rPr>
                <w:i/>
                <w:color w:val="auto"/>
                <w:sz w:val="24"/>
              </w:rPr>
              <w:t xml:space="preserve"> цієї статті, інформації про зареєстроване у встановленому законом порядку місце проживання (перебування) фізичної особи</w:t>
            </w:r>
            <w:r w:rsidR="004E76FF" w:rsidRPr="006C202C">
              <w:rPr>
                <w:i/>
                <w:color w:val="auto"/>
                <w:sz w:val="24"/>
              </w:rPr>
              <w:t xml:space="preserve"> – </w:t>
            </w:r>
            <w:r w:rsidRPr="006C202C">
              <w:rPr>
                <w:i/>
                <w:color w:val="auto"/>
                <w:sz w:val="24"/>
              </w:rPr>
              <w:t>відповідача.</w:t>
            </w:r>
          </w:p>
          <w:p w:rsidR="001504C1" w:rsidRPr="006C202C" w:rsidRDefault="001504C1" w:rsidP="006C202C">
            <w:pPr>
              <w:ind w:firstLine="349"/>
              <w:jc w:val="both"/>
              <w:rPr>
                <w:i/>
                <w:color w:val="auto"/>
                <w:sz w:val="24"/>
              </w:rPr>
            </w:pPr>
            <w:r w:rsidRPr="006C202C">
              <w:rPr>
                <w:i/>
                <w:color w:val="auto"/>
                <w:sz w:val="24"/>
              </w:rPr>
              <w:t xml:space="preserve">Так, </w:t>
            </w:r>
            <w:r w:rsidR="006609BA" w:rsidRPr="006C202C">
              <w:rPr>
                <w:i/>
                <w:color w:val="auto"/>
                <w:sz w:val="24"/>
              </w:rPr>
              <w:t xml:space="preserve">за змістом </w:t>
            </w:r>
            <w:r w:rsidRPr="006C202C">
              <w:rPr>
                <w:i/>
                <w:color w:val="auto"/>
                <w:sz w:val="24"/>
              </w:rPr>
              <w:t>ч</w:t>
            </w:r>
            <w:r w:rsidR="004E76FF" w:rsidRPr="006C202C">
              <w:rPr>
                <w:i/>
                <w:color w:val="auto"/>
                <w:sz w:val="24"/>
              </w:rPr>
              <w:t>. </w:t>
            </w:r>
            <w:r w:rsidRPr="006C202C">
              <w:rPr>
                <w:i/>
                <w:color w:val="auto"/>
                <w:sz w:val="24"/>
              </w:rPr>
              <w:t>8 ст</w:t>
            </w:r>
            <w:r w:rsidR="004E76FF" w:rsidRPr="006C202C">
              <w:rPr>
                <w:i/>
                <w:color w:val="auto"/>
                <w:sz w:val="24"/>
              </w:rPr>
              <w:t>. </w:t>
            </w:r>
            <w:r w:rsidRPr="006C202C">
              <w:rPr>
                <w:i/>
                <w:color w:val="auto"/>
                <w:sz w:val="24"/>
              </w:rPr>
              <w:t>176 ГПК України суддя з метою визначення підсудності може також користуватися даними Єдиного державного демографічного реєстру.</w:t>
            </w:r>
          </w:p>
          <w:p w:rsidR="001504C1" w:rsidRPr="006C202C" w:rsidRDefault="001504C1" w:rsidP="006C202C">
            <w:pPr>
              <w:ind w:firstLine="349"/>
              <w:jc w:val="both"/>
              <w:rPr>
                <w:i/>
                <w:color w:val="auto"/>
                <w:sz w:val="24"/>
              </w:rPr>
            </w:pPr>
            <w:r w:rsidRPr="006C202C">
              <w:rPr>
                <w:i/>
                <w:color w:val="auto"/>
                <w:sz w:val="24"/>
              </w:rPr>
              <w:t>Водночас згідно з ч</w:t>
            </w:r>
            <w:r w:rsidR="004E76FF" w:rsidRPr="006C202C">
              <w:rPr>
                <w:i/>
                <w:color w:val="auto"/>
                <w:sz w:val="24"/>
              </w:rPr>
              <w:t>.ч. </w:t>
            </w:r>
            <w:r w:rsidRPr="006C202C">
              <w:rPr>
                <w:i/>
                <w:color w:val="auto"/>
                <w:sz w:val="24"/>
              </w:rPr>
              <w:t>6, 7 ст</w:t>
            </w:r>
            <w:r w:rsidR="004E76FF" w:rsidRPr="006C202C">
              <w:rPr>
                <w:i/>
                <w:color w:val="auto"/>
                <w:sz w:val="24"/>
              </w:rPr>
              <w:t>. </w:t>
            </w:r>
            <w:r w:rsidRPr="006C202C">
              <w:rPr>
                <w:i/>
                <w:color w:val="auto"/>
                <w:sz w:val="24"/>
              </w:rPr>
              <w:t xml:space="preserve">176 ГПК України у разі, якщо відповідачем у позовній заяві вказана фізична особа, що не є підприємцем,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 Інформація про місце проживання (перебування) фізичної особи має бути надана </w:t>
            </w:r>
            <w:r w:rsidRPr="006C202C">
              <w:rPr>
                <w:i/>
                <w:color w:val="auto"/>
                <w:sz w:val="24"/>
              </w:rPr>
              <w:lastRenderedPageBreak/>
              <w:t>протягом п'яти днів з моменту отримання відповідним органом реєстрації місця проживання та перебування особи відповідного звернення суду.</w:t>
            </w:r>
          </w:p>
          <w:p w:rsidR="001504C1" w:rsidRPr="006C202C" w:rsidRDefault="006609BA" w:rsidP="006C202C">
            <w:pPr>
              <w:ind w:firstLine="349"/>
              <w:jc w:val="both"/>
              <w:rPr>
                <w:i/>
                <w:color w:val="auto"/>
                <w:sz w:val="24"/>
              </w:rPr>
            </w:pPr>
            <w:r w:rsidRPr="006C202C">
              <w:rPr>
                <w:i/>
                <w:color w:val="auto"/>
                <w:sz w:val="24"/>
              </w:rPr>
              <w:t>Із</w:t>
            </w:r>
            <w:r w:rsidR="001504C1" w:rsidRPr="006C202C">
              <w:rPr>
                <w:i/>
                <w:color w:val="auto"/>
                <w:sz w:val="24"/>
              </w:rPr>
              <w:t xml:space="preserve"> системного аналізу </w:t>
            </w:r>
            <w:r w:rsidRPr="006C202C">
              <w:rPr>
                <w:i/>
                <w:color w:val="auto"/>
                <w:sz w:val="24"/>
              </w:rPr>
              <w:t xml:space="preserve">положень </w:t>
            </w:r>
            <w:r w:rsidR="001504C1" w:rsidRPr="006C202C">
              <w:rPr>
                <w:i/>
                <w:color w:val="auto"/>
                <w:sz w:val="24"/>
              </w:rPr>
              <w:t>ст</w:t>
            </w:r>
            <w:r w:rsidR="004E76FF" w:rsidRPr="006C202C">
              <w:rPr>
                <w:i/>
                <w:color w:val="auto"/>
                <w:sz w:val="24"/>
              </w:rPr>
              <w:t>. </w:t>
            </w:r>
            <w:r w:rsidR="001504C1" w:rsidRPr="006C202C">
              <w:rPr>
                <w:i/>
                <w:color w:val="auto"/>
                <w:sz w:val="24"/>
              </w:rPr>
              <w:t>176 ГПК України вбачається, що суд до вирішення питання про відкриття провадження повинен звернутися до уповноваженого органу реєстрації місця перебування та місця проживання особи щодо надання інформації про зареєстроване місце проживання (перебування) фізичної особи, яка не</w:t>
            </w:r>
            <w:r w:rsidRPr="006C202C">
              <w:rPr>
                <w:i/>
                <w:color w:val="auto"/>
                <w:sz w:val="24"/>
              </w:rPr>
              <w:t> </w:t>
            </w:r>
            <w:r w:rsidR="001504C1" w:rsidRPr="006C202C">
              <w:rPr>
                <w:i/>
                <w:color w:val="auto"/>
                <w:sz w:val="24"/>
              </w:rPr>
              <w:t>є підприємцем, і тільки після надходження такої інформації може вирішувати питання про відкриття провадження за відповідною позовною заявою.</w:t>
            </w:r>
          </w:p>
          <w:p w:rsidR="001504C1" w:rsidRPr="006C202C" w:rsidRDefault="006609BA" w:rsidP="006C202C">
            <w:pPr>
              <w:ind w:firstLine="349"/>
              <w:jc w:val="both"/>
              <w:rPr>
                <w:i/>
                <w:color w:val="auto"/>
                <w:sz w:val="24"/>
              </w:rPr>
            </w:pPr>
            <w:r w:rsidRPr="006C202C">
              <w:rPr>
                <w:i/>
                <w:color w:val="auto"/>
                <w:sz w:val="24"/>
              </w:rPr>
              <w:t xml:space="preserve">Згідно зі </w:t>
            </w:r>
            <w:r w:rsidR="001504C1" w:rsidRPr="006C202C">
              <w:rPr>
                <w:i/>
                <w:color w:val="auto"/>
                <w:sz w:val="24"/>
              </w:rPr>
              <w:t>ст</w:t>
            </w:r>
            <w:r w:rsidR="004E76FF" w:rsidRPr="006C202C">
              <w:rPr>
                <w:i/>
                <w:color w:val="auto"/>
                <w:sz w:val="24"/>
              </w:rPr>
              <w:t>. </w:t>
            </w:r>
            <w:r w:rsidR="001504C1" w:rsidRPr="006C202C">
              <w:rPr>
                <w:i/>
                <w:color w:val="auto"/>
                <w:sz w:val="24"/>
              </w:rPr>
              <w:t xml:space="preserve">3 Закону України "Про свободу пересування та вільний вибір місця проживання в Україні" орган реєстрації </w:t>
            </w:r>
            <w:r w:rsidRPr="006C202C">
              <w:rPr>
                <w:i/>
                <w:color w:val="auto"/>
                <w:sz w:val="24"/>
              </w:rPr>
              <w:t>–</w:t>
            </w:r>
            <w:r w:rsidR="001504C1" w:rsidRPr="006C202C">
              <w:rPr>
                <w:i/>
                <w:color w:val="auto"/>
                <w:sz w:val="24"/>
              </w:rPr>
              <w:t xml:space="preserve">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p w:rsidR="001504C1" w:rsidRPr="006C202C" w:rsidRDefault="001504C1" w:rsidP="006C202C">
            <w:pPr>
              <w:ind w:firstLine="349"/>
              <w:jc w:val="both"/>
              <w:rPr>
                <w:i/>
                <w:color w:val="auto"/>
                <w:sz w:val="24"/>
              </w:rPr>
            </w:pPr>
            <w:r w:rsidRPr="006C202C">
              <w:rPr>
                <w:i/>
                <w:color w:val="auto"/>
                <w:sz w:val="24"/>
              </w:rPr>
              <w:t>Постановою К</w:t>
            </w:r>
            <w:r w:rsidR="006609BA" w:rsidRPr="006C202C">
              <w:rPr>
                <w:i/>
                <w:color w:val="auto"/>
                <w:sz w:val="24"/>
              </w:rPr>
              <w:t xml:space="preserve">абінету </w:t>
            </w:r>
            <w:r w:rsidRPr="006C202C">
              <w:rPr>
                <w:i/>
                <w:color w:val="auto"/>
                <w:sz w:val="24"/>
              </w:rPr>
              <w:t>М</w:t>
            </w:r>
            <w:r w:rsidR="006609BA" w:rsidRPr="006C202C">
              <w:rPr>
                <w:i/>
                <w:color w:val="auto"/>
                <w:sz w:val="24"/>
              </w:rPr>
              <w:t xml:space="preserve">іністрів </w:t>
            </w:r>
            <w:r w:rsidRPr="006C202C">
              <w:rPr>
                <w:i/>
                <w:color w:val="auto"/>
                <w:sz w:val="24"/>
              </w:rPr>
              <w:t>У</w:t>
            </w:r>
            <w:r w:rsidR="006609BA" w:rsidRPr="006C202C">
              <w:rPr>
                <w:i/>
                <w:color w:val="auto"/>
                <w:sz w:val="24"/>
              </w:rPr>
              <w:t>країни</w:t>
            </w:r>
            <w:r w:rsidRPr="006C202C">
              <w:rPr>
                <w:i/>
                <w:color w:val="auto"/>
                <w:sz w:val="24"/>
              </w:rPr>
              <w:t xml:space="preserve"> </w:t>
            </w:r>
            <w:r w:rsidR="007B02F5" w:rsidRPr="006C202C">
              <w:rPr>
                <w:i/>
                <w:color w:val="auto"/>
                <w:sz w:val="24"/>
              </w:rPr>
              <w:t>від </w:t>
            </w:r>
            <w:r w:rsidRPr="006C202C">
              <w:rPr>
                <w:i/>
                <w:color w:val="auto"/>
                <w:sz w:val="24"/>
              </w:rPr>
              <w:t xml:space="preserve">02.03.2016 </w:t>
            </w:r>
            <w:r w:rsidR="007B02F5" w:rsidRPr="006C202C">
              <w:rPr>
                <w:i/>
                <w:color w:val="auto"/>
                <w:sz w:val="24"/>
              </w:rPr>
              <w:t>№ </w:t>
            </w:r>
            <w:r w:rsidRPr="006C202C">
              <w:rPr>
                <w:i/>
                <w:color w:val="auto"/>
                <w:sz w:val="24"/>
              </w:rPr>
              <w:t xml:space="preserve">207 також затверджено Правила реєстрації місця проживання та Порядок передачі органами реєстрації інформації до Єдиного державного демографічного реєстру. </w:t>
            </w:r>
            <w:r w:rsidR="006609BA" w:rsidRPr="006C202C">
              <w:rPr>
                <w:i/>
                <w:color w:val="auto"/>
                <w:sz w:val="24"/>
              </w:rPr>
              <w:t>Цією</w:t>
            </w:r>
            <w:r w:rsidRPr="006C202C">
              <w:rPr>
                <w:i/>
                <w:color w:val="auto"/>
                <w:sz w:val="24"/>
              </w:rPr>
              <w:t xml:space="preserve"> </w:t>
            </w:r>
            <w:r w:rsidR="006609BA" w:rsidRPr="006C202C">
              <w:rPr>
                <w:i/>
                <w:color w:val="auto"/>
                <w:sz w:val="24"/>
              </w:rPr>
              <w:t>п</w:t>
            </w:r>
            <w:r w:rsidRPr="006C202C">
              <w:rPr>
                <w:i/>
                <w:color w:val="auto"/>
                <w:sz w:val="24"/>
              </w:rPr>
              <w:t>останов</w:t>
            </w:r>
            <w:r w:rsidR="006609BA" w:rsidRPr="006C202C">
              <w:rPr>
                <w:i/>
                <w:color w:val="auto"/>
                <w:sz w:val="24"/>
              </w:rPr>
              <w:t>ою</w:t>
            </w:r>
            <w:r w:rsidRPr="006C202C">
              <w:rPr>
                <w:i/>
                <w:color w:val="auto"/>
                <w:sz w:val="24"/>
              </w:rPr>
              <w:t xml:space="preserve"> також </w:t>
            </w:r>
            <w:r w:rsidR="006609BA" w:rsidRPr="006C202C">
              <w:rPr>
                <w:i/>
                <w:color w:val="auto"/>
                <w:sz w:val="24"/>
              </w:rPr>
              <w:t xml:space="preserve">визначено </w:t>
            </w:r>
            <w:r w:rsidRPr="006C202C">
              <w:rPr>
                <w:i/>
                <w:color w:val="auto"/>
                <w:sz w:val="24"/>
              </w:rPr>
              <w:t>порядок надсилання відповідних запитів про надання необхідної інформації.</w:t>
            </w:r>
          </w:p>
          <w:p w:rsidR="001504C1" w:rsidRPr="006C202C" w:rsidRDefault="001504C1" w:rsidP="006C202C">
            <w:pPr>
              <w:ind w:firstLine="349"/>
              <w:jc w:val="both"/>
              <w:rPr>
                <w:i/>
                <w:color w:val="auto"/>
                <w:sz w:val="24"/>
              </w:rPr>
            </w:pPr>
            <w:r w:rsidRPr="006C202C">
              <w:rPr>
                <w:i/>
                <w:color w:val="auto"/>
                <w:sz w:val="24"/>
              </w:rPr>
              <w:t>При цьому суд наділений також правом користуватися даними Єдиного державного демографічного реєстру.</w:t>
            </w:r>
          </w:p>
          <w:p w:rsidR="001504C1" w:rsidRPr="006C202C" w:rsidRDefault="001504C1" w:rsidP="006C202C">
            <w:pPr>
              <w:ind w:firstLine="349"/>
              <w:jc w:val="both"/>
              <w:rPr>
                <w:i/>
                <w:color w:val="auto"/>
                <w:sz w:val="24"/>
              </w:rPr>
            </w:pPr>
            <w:r w:rsidRPr="006C202C">
              <w:rPr>
                <w:i/>
                <w:color w:val="auto"/>
                <w:sz w:val="24"/>
              </w:rPr>
              <w:t>Правові та організаційні засади створення та функціонування Єдиного державного демографічного реєстру визначен</w:t>
            </w:r>
            <w:r w:rsidR="006609BA" w:rsidRPr="006C202C">
              <w:rPr>
                <w:i/>
                <w:color w:val="auto"/>
                <w:sz w:val="24"/>
              </w:rPr>
              <w:t>о</w:t>
            </w:r>
            <w:r w:rsidRPr="006C202C">
              <w:rPr>
                <w:i/>
                <w:color w:val="auto"/>
                <w:sz w:val="24"/>
              </w:rPr>
              <w:t xml:space="preserve"> Законом України "Про Єдиний державний демографічний реєстр та документи, що підтверджують </w:t>
            </w:r>
            <w:r w:rsidRPr="006C202C">
              <w:rPr>
                <w:i/>
                <w:color w:val="auto"/>
                <w:sz w:val="24"/>
              </w:rPr>
              <w:lastRenderedPageBreak/>
              <w:t>громадянство України, посвідчують особу чи її спеціальний статус".</w:t>
            </w:r>
          </w:p>
          <w:p w:rsidR="001504C1" w:rsidRPr="006C202C" w:rsidRDefault="001504C1" w:rsidP="006C202C">
            <w:pPr>
              <w:ind w:firstLine="349"/>
              <w:jc w:val="both"/>
              <w:rPr>
                <w:i/>
                <w:color w:val="auto"/>
                <w:sz w:val="24"/>
              </w:rPr>
            </w:pPr>
            <w:r w:rsidRPr="006C202C">
              <w:rPr>
                <w:i/>
                <w:color w:val="auto"/>
                <w:sz w:val="24"/>
              </w:rPr>
              <w:t xml:space="preserve">Механізм формування та ведення Єдиного державного демографічного реєстру, надання інформації </w:t>
            </w:r>
            <w:r w:rsidR="006609BA" w:rsidRPr="006C202C">
              <w:rPr>
                <w:i/>
                <w:color w:val="auto"/>
                <w:sz w:val="24"/>
              </w:rPr>
              <w:t>і</w:t>
            </w:r>
            <w:r w:rsidRPr="006C202C">
              <w:rPr>
                <w:i/>
                <w:color w:val="auto"/>
                <w:sz w:val="24"/>
              </w:rPr>
              <w:t xml:space="preserve">з </w:t>
            </w:r>
            <w:r w:rsidR="006609BA" w:rsidRPr="006C202C">
              <w:rPr>
                <w:i/>
                <w:color w:val="auto"/>
                <w:sz w:val="24"/>
              </w:rPr>
              <w:t>нього</w:t>
            </w:r>
            <w:r w:rsidRPr="006C202C">
              <w:rPr>
                <w:i/>
                <w:color w:val="auto"/>
                <w:sz w:val="24"/>
              </w:rPr>
              <w:t xml:space="preserve">, видачі довідки про внесення інформації до </w:t>
            </w:r>
            <w:r w:rsidR="006609BA" w:rsidRPr="006C202C">
              <w:rPr>
                <w:i/>
                <w:color w:val="auto"/>
                <w:sz w:val="24"/>
              </w:rPr>
              <w:t>нього</w:t>
            </w:r>
            <w:r w:rsidRPr="006C202C">
              <w:rPr>
                <w:i/>
                <w:color w:val="auto"/>
                <w:sz w:val="24"/>
              </w:rPr>
              <w:t xml:space="preserve"> та про видані документи, що підтверджують громадянство України, посвідчують особу чи її спеціальний статус, взаємодії між уповноваженими суб'єктами, а також процедуру здійснення ідентифікації та верифікації осіб, визнач</w:t>
            </w:r>
            <w:r w:rsidR="006609BA" w:rsidRPr="006C202C">
              <w:rPr>
                <w:i/>
                <w:color w:val="auto"/>
                <w:sz w:val="24"/>
              </w:rPr>
              <w:t xml:space="preserve">ено </w:t>
            </w:r>
            <w:r w:rsidRPr="006C202C">
              <w:rPr>
                <w:i/>
                <w:color w:val="auto"/>
                <w:sz w:val="24"/>
              </w:rPr>
              <w:t xml:space="preserve">Порядком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 затвердженим постановою Кабінету Міністрів України </w:t>
            </w:r>
            <w:r w:rsidR="007B02F5" w:rsidRPr="006C202C">
              <w:rPr>
                <w:i/>
                <w:color w:val="auto"/>
                <w:sz w:val="24"/>
              </w:rPr>
              <w:t>від </w:t>
            </w:r>
            <w:r w:rsidRPr="006C202C">
              <w:rPr>
                <w:i/>
                <w:color w:val="auto"/>
                <w:sz w:val="24"/>
              </w:rPr>
              <w:t xml:space="preserve">18.10.2017 </w:t>
            </w:r>
            <w:r w:rsidR="007B02F5" w:rsidRPr="006C202C">
              <w:rPr>
                <w:i/>
                <w:color w:val="auto"/>
                <w:sz w:val="24"/>
              </w:rPr>
              <w:t>№ </w:t>
            </w:r>
            <w:r w:rsidRPr="006C202C">
              <w:rPr>
                <w:i/>
                <w:color w:val="auto"/>
                <w:sz w:val="24"/>
              </w:rPr>
              <w:t>784.</w:t>
            </w:r>
          </w:p>
          <w:p w:rsidR="001504C1" w:rsidRPr="006C202C" w:rsidRDefault="001504C1" w:rsidP="006C202C">
            <w:pPr>
              <w:ind w:firstLine="349"/>
              <w:jc w:val="both"/>
              <w:rPr>
                <w:i/>
                <w:color w:val="auto"/>
                <w:sz w:val="24"/>
              </w:rPr>
            </w:pPr>
          </w:p>
          <w:p w:rsidR="001504C1" w:rsidRPr="006C202C" w:rsidRDefault="001504C1" w:rsidP="006C202C">
            <w:pPr>
              <w:ind w:firstLine="349"/>
              <w:jc w:val="both"/>
              <w:rPr>
                <w:i/>
                <w:color w:val="auto"/>
                <w:sz w:val="24"/>
              </w:rPr>
            </w:pPr>
            <w:r w:rsidRPr="006C202C">
              <w:rPr>
                <w:i/>
                <w:color w:val="auto"/>
                <w:sz w:val="24"/>
              </w:rPr>
              <w:t>2.</w:t>
            </w:r>
            <w:r w:rsidR="006609BA" w:rsidRPr="006C202C">
              <w:rPr>
                <w:i/>
                <w:color w:val="auto"/>
                <w:sz w:val="24"/>
              </w:rPr>
              <w:t> </w:t>
            </w:r>
            <w:r w:rsidRPr="006C202C">
              <w:rPr>
                <w:i/>
                <w:color w:val="auto"/>
                <w:sz w:val="24"/>
              </w:rPr>
              <w:t>Вимоги щодо сплати судового збору за подання позовної заяви, встановлені ГПК України, стосуються позовної заяви як цілісного документа і не</w:t>
            </w:r>
            <w:r w:rsidR="006609BA" w:rsidRPr="006C202C">
              <w:rPr>
                <w:i/>
                <w:color w:val="auto"/>
                <w:sz w:val="24"/>
              </w:rPr>
              <w:t> </w:t>
            </w:r>
            <w:r w:rsidRPr="006C202C">
              <w:rPr>
                <w:i/>
                <w:color w:val="auto"/>
                <w:sz w:val="24"/>
              </w:rPr>
              <w:t>можуть стосуватися окремих вимог позовної заяви.</w:t>
            </w:r>
          </w:p>
          <w:p w:rsidR="00383C7A" w:rsidRPr="006C202C" w:rsidRDefault="006609BA" w:rsidP="006C202C">
            <w:pPr>
              <w:ind w:firstLine="349"/>
              <w:jc w:val="both"/>
              <w:rPr>
                <w:i/>
                <w:color w:val="auto"/>
                <w:sz w:val="24"/>
              </w:rPr>
            </w:pPr>
            <w:r w:rsidRPr="006C202C">
              <w:rPr>
                <w:i/>
                <w:color w:val="auto"/>
                <w:sz w:val="24"/>
              </w:rPr>
              <w:t>Отже,</w:t>
            </w:r>
            <w:r w:rsidR="001504C1" w:rsidRPr="006C202C">
              <w:rPr>
                <w:i/>
                <w:color w:val="auto"/>
                <w:sz w:val="24"/>
              </w:rPr>
              <w:t xml:space="preserve"> якщо позивачем </w:t>
            </w:r>
            <w:r w:rsidR="00383C7A" w:rsidRPr="006C202C">
              <w:rPr>
                <w:i/>
                <w:color w:val="auto"/>
                <w:sz w:val="24"/>
              </w:rPr>
              <w:t xml:space="preserve">під час </w:t>
            </w:r>
            <w:r w:rsidR="001504C1" w:rsidRPr="006C202C">
              <w:rPr>
                <w:i/>
                <w:color w:val="auto"/>
                <w:sz w:val="24"/>
              </w:rPr>
              <w:t>поданн</w:t>
            </w:r>
            <w:r w:rsidR="00383C7A" w:rsidRPr="006C202C">
              <w:rPr>
                <w:i/>
                <w:color w:val="auto"/>
                <w:sz w:val="24"/>
              </w:rPr>
              <w:t>я</w:t>
            </w:r>
            <w:r w:rsidR="001504C1" w:rsidRPr="006C202C">
              <w:rPr>
                <w:i/>
                <w:color w:val="auto"/>
                <w:sz w:val="24"/>
              </w:rPr>
              <w:t xml:space="preserve"> позову та заявленн</w:t>
            </w:r>
            <w:r w:rsidR="00383C7A" w:rsidRPr="006C202C">
              <w:rPr>
                <w:i/>
                <w:color w:val="auto"/>
                <w:sz w:val="24"/>
              </w:rPr>
              <w:t>я</w:t>
            </w:r>
            <w:r w:rsidR="001504C1" w:rsidRPr="006C202C">
              <w:rPr>
                <w:i/>
                <w:color w:val="auto"/>
                <w:sz w:val="24"/>
              </w:rPr>
              <w:t xml:space="preserve"> декількох позовних вимог не</w:t>
            </w:r>
            <w:r w:rsidR="00383C7A" w:rsidRPr="006C202C">
              <w:rPr>
                <w:i/>
                <w:color w:val="auto"/>
                <w:sz w:val="24"/>
              </w:rPr>
              <w:t> </w:t>
            </w:r>
            <w:r w:rsidR="001504C1" w:rsidRPr="006C202C">
              <w:rPr>
                <w:i/>
                <w:color w:val="auto"/>
                <w:sz w:val="24"/>
              </w:rPr>
              <w:t xml:space="preserve">сплачено судовий збір </w:t>
            </w:r>
            <w:r w:rsidR="00383C7A" w:rsidRPr="006C202C">
              <w:rPr>
                <w:i/>
                <w:color w:val="auto"/>
                <w:sz w:val="24"/>
              </w:rPr>
              <w:t>у</w:t>
            </w:r>
            <w:r w:rsidR="001504C1" w:rsidRPr="006C202C">
              <w:rPr>
                <w:i/>
                <w:color w:val="auto"/>
                <w:sz w:val="24"/>
              </w:rPr>
              <w:t xml:space="preserve"> повному обсязі в порядку та розмірі, визначеному Законом України "Про судовий збір", тобто за кожну із заявлених вимог, суд не</w:t>
            </w:r>
            <w:r w:rsidR="00383C7A" w:rsidRPr="006C202C">
              <w:rPr>
                <w:i/>
                <w:color w:val="auto"/>
                <w:sz w:val="24"/>
              </w:rPr>
              <w:t> </w:t>
            </w:r>
            <w:r w:rsidR="001504C1" w:rsidRPr="006C202C">
              <w:rPr>
                <w:i/>
                <w:color w:val="auto"/>
                <w:sz w:val="24"/>
              </w:rPr>
              <w:t xml:space="preserve">може постановити ухвалу про залишення заяви без руху тільки в частині позовної вимоги, </w:t>
            </w:r>
            <w:r w:rsidR="00383C7A" w:rsidRPr="006C202C">
              <w:rPr>
                <w:i/>
                <w:color w:val="auto"/>
                <w:sz w:val="24"/>
              </w:rPr>
              <w:t>стосовно якої</w:t>
            </w:r>
            <w:r w:rsidR="001504C1" w:rsidRPr="006C202C">
              <w:rPr>
                <w:i/>
                <w:color w:val="auto"/>
                <w:sz w:val="24"/>
              </w:rPr>
              <w:t xml:space="preserve"> </w:t>
            </w:r>
            <w:r w:rsidR="00383C7A" w:rsidRPr="006C202C">
              <w:rPr>
                <w:i/>
                <w:color w:val="auto"/>
                <w:sz w:val="24"/>
              </w:rPr>
              <w:t>немає</w:t>
            </w:r>
            <w:r w:rsidR="001504C1" w:rsidRPr="006C202C">
              <w:rPr>
                <w:i/>
                <w:color w:val="auto"/>
                <w:sz w:val="24"/>
              </w:rPr>
              <w:t xml:space="preserve"> доказ</w:t>
            </w:r>
            <w:r w:rsidR="00383C7A" w:rsidRPr="006C202C">
              <w:rPr>
                <w:i/>
                <w:color w:val="auto"/>
                <w:sz w:val="24"/>
              </w:rPr>
              <w:t>ів</w:t>
            </w:r>
            <w:r w:rsidR="001504C1" w:rsidRPr="006C202C">
              <w:rPr>
                <w:i/>
                <w:color w:val="auto"/>
                <w:sz w:val="24"/>
              </w:rPr>
              <w:t xml:space="preserve"> сплати судового збору, що</w:t>
            </w:r>
            <w:r w:rsidR="00383C7A" w:rsidRPr="006C202C">
              <w:rPr>
                <w:i/>
                <w:color w:val="auto"/>
                <w:sz w:val="24"/>
              </w:rPr>
              <w:t>,</w:t>
            </w:r>
            <w:r w:rsidR="001504C1" w:rsidRPr="006C202C">
              <w:rPr>
                <w:i/>
                <w:color w:val="auto"/>
                <w:sz w:val="24"/>
              </w:rPr>
              <w:t xml:space="preserve"> у свою чергу</w:t>
            </w:r>
            <w:r w:rsidR="00383C7A" w:rsidRPr="006C202C">
              <w:rPr>
                <w:i/>
                <w:color w:val="auto"/>
                <w:sz w:val="24"/>
              </w:rPr>
              <w:t>,</w:t>
            </w:r>
            <w:r w:rsidR="001504C1" w:rsidRPr="006C202C">
              <w:rPr>
                <w:i/>
                <w:color w:val="auto"/>
                <w:sz w:val="24"/>
              </w:rPr>
              <w:t xml:space="preserve"> унеможливлює відкриття провадження за такою позовною заявою в цілому</w:t>
            </w:r>
            <w:r w:rsidR="005652C4" w:rsidRPr="006C202C">
              <w:rPr>
                <w:i/>
                <w:color w:val="auto"/>
                <w:sz w:val="24"/>
              </w:rPr>
              <w:t>.</w:t>
            </w:r>
          </w:p>
          <w:p w:rsidR="001504C1" w:rsidRPr="006C202C" w:rsidRDefault="001504C1" w:rsidP="006C202C">
            <w:pPr>
              <w:ind w:firstLine="349"/>
              <w:jc w:val="both"/>
              <w:rPr>
                <w:i/>
                <w:color w:val="auto"/>
                <w:sz w:val="24"/>
              </w:rPr>
            </w:pPr>
            <w:r w:rsidRPr="006C202C">
              <w:rPr>
                <w:i/>
                <w:color w:val="auto"/>
                <w:sz w:val="24"/>
              </w:rPr>
              <w:t>.</w:t>
            </w:r>
          </w:p>
        </w:tc>
      </w:tr>
      <w:tr w:rsidR="001504C1" w:rsidRPr="006C202C" w:rsidTr="006C202C">
        <w:trPr>
          <w:trHeight w:val="465"/>
        </w:trPr>
        <w:tc>
          <w:tcPr>
            <w:tcW w:w="540" w:type="dxa"/>
          </w:tcPr>
          <w:p w:rsidR="001504C1" w:rsidRPr="006C202C" w:rsidRDefault="001504C1" w:rsidP="006C202C">
            <w:pPr>
              <w:numPr>
                <w:ilvl w:val="0"/>
                <w:numId w:val="24"/>
                <w:numberingChange w:id="105" w:author="Користувач" w:date="2018-12-13T18:13:00Z" w:original="%1:54:0:."/>
              </w:numPr>
              <w:ind w:left="0" w:firstLine="0"/>
              <w:rPr>
                <w:b/>
                <w:color w:val="auto"/>
                <w:sz w:val="24"/>
              </w:rPr>
            </w:pPr>
          </w:p>
        </w:tc>
        <w:tc>
          <w:tcPr>
            <w:tcW w:w="2365" w:type="dxa"/>
          </w:tcPr>
          <w:p w:rsidR="001504C1" w:rsidRPr="006C202C" w:rsidRDefault="001504C1" w:rsidP="001E03C7">
            <w:pPr>
              <w:rPr>
                <w:b/>
                <w:color w:val="auto"/>
                <w:sz w:val="24"/>
              </w:rPr>
            </w:pPr>
            <w:r w:rsidRPr="006C202C">
              <w:rPr>
                <w:b/>
                <w:color w:val="auto"/>
                <w:sz w:val="24"/>
              </w:rPr>
              <w:t>Стаття</w:t>
            </w:r>
            <w:r w:rsidR="000049A3" w:rsidRPr="006C202C">
              <w:rPr>
                <w:b/>
                <w:color w:val="auto"/>
                <w:sz w:val="24"/>
                <w:lang w:val="ru-RU"/>
              </w:rPr>
              <w:t> 1</w:t>
            </w:r>
            <w:r w:rsidRPr="006C202C">
              <w:rPr>
                <w:b/>
                <w:color w:val="auto"/>
                <w:sz w:val="24"/>
              </w:rPr>
              <w:t xml:space="preserve">75. </w:t>
            </w:r>
          </w:p>
          <w:p w:rsidR="001504C1" w:rsidRPr="006C202C" w:rsidRDefault="001504C1" w:rsidP="001E03C7">
            <w:pPr>
              <w:rPr>
                <w:b/>
                <w:color w:val="auto"/>
                <w:sz w:val="24"/>
              </w:rPr>
            </w:pPr>
            <w:r w:rsidRPr="006C202C">
              <w:rPr>
                <w:b/>
                <w:color w:val="auto"/>
                <w:sz w:val="24"/>
              </w:rPr>
              <w:t xml:space="preserve">Відмова у відкритті провадження у </w:t>
            </w:r>
            <w:r w:rsidRPr="006C202C">
              <w:rPr>
                <w:b/>
                <w:color w:val="auto"/>
                <w:sz w:val="24"/>
              </w:rPr>
              <w:lastRenderedPageBreak/>
              <w:t>справі</w:t>
            </w:r>
          </w:p>
        </w:tc>
        <w:tc>
          <w:tcPr>
            <w:tcW w:w="5817" w:type="dxa"/>
          </w:tcPr>
          <w:p w:rsidR="001504C1" w:rsidRPr="006C202C" w:rsidRDefault="001504C1" w:rsidP="006C202C">
            <w:pPr>
              <w:pStyle w:val="Style20"/>
              <w:ind w:firstLine="407"/>
              <w:jc w:val="both"/>
              <w:rPr>
                <w:rStyle w:val="FontStyle29"/>
                <w:rFonts w:ascii="Roboto Condensed Light" w:hAnsi="Roboto Condensed Light"/>
                <w:b/>
                <w:bCs/>
              </w:rPr>
            </w:pPr>
            <w:r w:rsidRPr="006C202C">
              <w:rPr>
                <w:rStyle w:val="FontStyle29"/>
                <w:rFonts w:ascii="Roboto Condensed Light" w:hAnsi="Roboto Condensed Light"/>
                <w:b/>
                <w:bCs/>
              </w:rPr>
              <w:lastRenderedPageBreak/>
              <w:t xml:space="preserve">Чи </w:t>
            </w:r>
            <w:r w:rsidR="00383C7A" w:rsidRPr="006C202C">
              <w:rPr>
                <w:rStyle w:val="FontStyle29"/>
                <w:rFonts w:ascii="Roboto Condensed Light" w:hAnsi="Roboto Condensed Light"/>
                <w:b/>
                <w:bCs/>
              </w:rPr>
              <w:t xml:space="preserve">перешкоджає </w:t>
            </w:r>
            <w:r w:rsidRPr="006C202C">
              <w:rPr>
                <w:rStyle w:val="FontStyle29"/>
                <w:rFonts w:ascii="Roboto Condensed Light" w:hAnsi="Roboto Condensed Light"/>
                <w:b/>
                <w:bCs/>
              </w:rPr>
              <w:t xml:space="preserve">наявність ухвали про відмову у відкритті провадження у справі </w:t>
            </w:r>
            <w:r w:rsidR="00383C7A" w:rsidRPr="006C202C">
              <w:rPr>
                <w:rStyle w:val="FontStyle29"/>
                <w:rFonts w:ascii="Roboto Condensed Light" w:hAnsi="Roboto Condensed Light"/>
                <w:b/>
                <w:bCs/>
              </w:rPr>
              <w:t>зверненню</w:t>
            </w:r>
            <w:r w:rsidRPr="006C202C">
              <w:rPr>
                <w:rStyle w:val="FontStyle29"/>
                <w:rFonts w:ascii="Roboto Condensed Light" w:hAnsi="Roboto Condensed Light"/>
                <w:b/>
                <w:bCs/>
              </w:rPr>
              <w:t xml:space="preserve"> </w:t>
            </w:r>
            <w:r w:rsidR="00383C7A" w:rsidRPr="006C202C">
              <w:rPr>
                <w:rStyle w:val="FontStyle29"/>
                <w:rFonts w:ascii="Roboto Condensed Light" w:hAnsi="Roboto Condensed Light"/>
                <w:b/>
                <w:bCs/>
              </w:rPr>
              <w:t>особи у</w:t>
            </w:r>
            <w:r w:rsidRPr="006C202C">
              <w:rPr>
                <w:rStyle w:val="FontStyle29"/>
                <w:rFonts w:ascii="Roboto Condensed Light" w:hAnsi="Roboto Condensed Light"/>
                <w:b/>
                <w:bCs/>
              </w:rPr>
              <w:t xml:space="preserve"> подальшому до суду з таким позовом?</w:t>
            </w:r>
          </w:p>
          <w:p w:rsidR="001504C1" w:rsidRPr="006C202C" w:rsidRDefault="001504C1" w:rsidP="006C202C">
            <w:pPr>
              <w:pStyle w:val="Style25"/>
              <w:widowControl/>
              <w:tabs>
                <w:tab w:val="left" w:pos="754"/>
              </w:tabs>
              <w:spacing w:line="240" w:lineRule="auto"/>
              <w:ind w:firstLine="407"/>
              <w:rPr>
                <w:rStyle w:val="FontStyle31"/>
                <w:rFonts w:ascii="Roboto Condensed Light" w:hAnsi="Roboto Condensed Light"/>
                <w:bCs/>
              </w:rPr>
            </w:pPr>
          </w:p>
          <w:p w:rsidR="001504C1" w:rsidRPr="006C202C" w:rsidRDefault="001504C1" w:rsidP="006C202C">
            <w:pPr>
              <w:pStyle w:val="Style20"/>
              <w:ind w:firstLine="407"/>
              <w:jc w:val="both"/>
              <w:rPr>
                <w:rFonts w:ascii="Roboto Condensed Light" w:hAnsi="Roboto Condensed Light"/>
                <w:bCs/>
              </w:rPr>
            </w:pPr>
          </w:p>
        </w:tc>
        <w:tc>
          <w:tcPr>
            <w:tcW w:w="6938" w:type="dxa"/>
          </w:tcPr>
          <w:p w:rsidR="001504C1" w:rsidRPr="006C202C" w:rsidRDefault="001504C1" w:rsidP="006C202C">
            <w:pPr>
              <w:ind w:firstLine="349"/>
              <w:jc w:val="both"/>
              <w:rPr>
                <w:i/>
                <w:color w:val="auto"/>
                <w:sz w:val="24"/>
              </w:rPr>
            </w:pPr>
            <w:r w:rsidRPr="006C202C">
              <w:rPr>
                <w:i/>
                <w:color w:val="auto"/>
                <w:sz w:val="24"/>
              </w:rPr>
              <w:lastRenderedPageBreak/>
              <w:t>Відповідно до</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175 ГПК України суддя відмовляє у відкритті провадження у справі, якщо:</w:t>
            </w:r>
          </w:p>
          <w:p w:rsidR="001504C1" w:rsidRPr="006C202C" w:rsidRDefault="001504C1" w:rsidP="006C202C">
            <w:pPr>
              <w:ind w:firstLine="349"/>
              <w:jc w:val="both"/>
              <w:rPr>
                <w:i/>
                <w:color w:val="auto"/>
                <w:sz w:val="24"/>
              </w:rPr>
            </w:pPr>
            <w:r w:rsidRPr="006C202C">
              <w:rPr>
                <w:i/>
                <w:color w:val="auto"/>
                <w:sz w:val="24"/>
              </w:rPr>
              <w:t>1)</w:t>
            </w:r>
            <w:r w:rsidR="00383C7A" w:rsidRPr="006C202C">
              <w:rPr>
                <w:i/>
                <w:color w:val="auto"/>
                <w:sz w:val="24"/>
              </w:rPr>
              <w:t> </w:t>
            </w:r>
            <w:r w:rsidRPr="006C202C">
              <w:rPr>
                <w:i/>
                <w:color w:val="auto"/>
                <w:sz w:val="24"/>
              </w:rPr>
              <w:t>заява не підлягає розгляду за правилами господарського судочинства;</w:t>
            </w:r>
          </w:p>
          <w:p w:rsidR="001504C1" w:rsidRPr="006C202C" w:rsidRDefault="001504C1" w:rsidP="006C202C">
            <w:pPr>
              <w:ind w:firstLine="349"/>
              <w:jc w:val="both"/>
              <w:rPr>
                <w:i/>
                <w:color w:val="auto"/>
                <w:sz w:val="24"/>
              </w:rPr>
            </w:pPr>
            <w:r w:rsidRPr="006C202C">
              <w:rPr>
                <w:i/>
                <w:color w:val="auto"/>
                <w:sz w:val="24"/>
              </w:rPr>
              <w:lastRenderedPageBreak/>
              <w:t>2)</w:t>
            </w:r>
            <w:r w:rsidR="00383C7A" w:rsidRPr="006C202C">
              <w:rPr>
                <w:i/>
                <w:color w:val="auto"/>
                <w:sz w:val="24"/>
              </w:rPr>
              <w:t> </w:t>
            </w:r>
            <w:r w:rsidRPr="006C202C">
              <w:rPr>
                <w:i/>
                <w:color w:val="auto"/>
                <w:sz w:val="24"/>
              </w:rPr>
              <w:t>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1504C1" w:rsidRPr="006C202C" w:rsidRDefault="001504C1" w:rsidP="006C202C">
            <w:pPr>
              <w:ind w:firstLine="349"/>
              <w:jc w:val="both"/>
              <w:rPr>
                <w:i/>
                <w:color w:val="auto"/>
                <w:sz w:val="24"/>
              </w:rPr>
            </w:pPr>
            <w:r w:rsidRPr="006C202C">
              <w:rPr>
                <w:i/>
                <w:color w:val="auto"/>
                <w:sz w:val="24"/>
              </w:rPr>
              <w:t>3)</w:t>
            </w:r>
            <w:r w:rsidR="00383C7A" w:rsidRPr="006C202C">
              <w:rPr>
                <w:i/>
                <w:color w:val="auto"/>
                <w:sz w:val="24"/>
              </w:rPr>
              <w:t> </w:t>
            </w:r>
            <w:r w:rsidRPr="006C202C">
              <w:rPr>
                <w:i/>
                <w:color w:val="auto"/>
                <w:sz w:val="24"/>
              </w:rPr>
              <w:t>у провадженні цього чи іншого суду є справа із спору між тими самими сторонами, про той самий предмет і з тих самих підстав;</w:t>
            </w:r>
          </w:p>
          <w:p w:rsidR="001504C1" w:rsidRPr="006C202C" w:rsidRDefault="001504C1" w:rsidP="006C202C">
            <w:pPr>
              <w:ind w:firstLine="349"/>
              <w:jc w:val="both"/>
              <w:rPr>
                <w:i/>
                <w:color w:val="auto"/>
                <w:sz w:val="24"/>
              </w:rPr>
            </w:pPr>
            <w:r w:rsidRPr="006C202C">
              <w:rPr>
                <w:i/>
                <w:color w:val="auto"/>
                <w:sz w:val="24"/>
              </w:rPr>
              <w:t>4)</w:t>
            </w:r>
            <w:r w:rsidR="00383C7A" w:rsidRPr="006C202C">
              <w:rPr>
                <w:i/>
                <w:color w:val="auto"/>
                <w:sz w:val="24"/>
              </w:rPr>
              <w:t> </w:t>
            </w:r>
            <w:r w:rsidRPr="006C202C">
              <w:rPr>
                <w:i/>
                <w:color w:val="auto"/>
                <w:sz w:val="24"/>
              </w:rPr>
              <w:t>є рішення третейського суду, міжнародного комерційного арбітражу, прийняте в межах його компетенції в Україні щодо спору між тими самими сторонами, про той самий предмет і з тих самих підстав, за винятком випадків, коли суд відмовив у видачі виконавчого документа на примусове виконання такого рішення;</w:t>
            </w:r>
          </w:p>
          <w:p w:rsidR="001504C1" w:rsidRPr="006C202C" w:rsidRDefault="001504C1" w:rsidP="006C202C">
            <w:pPr>
              <w:ind w:firstLine="349"/>
              <w:jc w:val="both"/>
              <w:rPr>
                <w:i/>
                <w:color w:val="auto"/>
                <w:sz w:val="24"/>
              </w:rPr>
            </w:pPr>
            <w:r w:rsidRPr="006C202C">
              <w:rPr>
                <w:i/>
                <w:color w:val="auto"/>
                <w:sz w:val="24"/>
              </w:rPr>
              <w:t>5)</w:t>
            </w:r>
            <w:r w:rsidR="00383C7A" w:rsidRPr="006C202C">
              <w:rPr>
                <w:i/>
                <w:color w:val="auto"/>
                <w:sz w:val="24"/>
              </w:rPr>
              <w:t> </w:t>
            </w:r>
            <w:r w:rsidRPr="006C202C">
              <w:rPr>
                <w:i/>
                <w:color w:val="auto"/>
                <w:sz w:val="24"/>
              </w:rPr>
              <w:t>є рішення суду іноземної держави або міжнародного комерційного арбітражу, визнане в Україні в установленому законом порядку, щодо спору між тими самими сторонами, про той самий предмет і з тих самих підстав;</w:t>
            </w:r>
          </w:p>
          <w:p w:rsidR="001504C1" w:rsidRPr="006C202C" w:rsidRDefault="001504C1" w:rsidP="006C202C">
            <w:pPr>
              <w:ind w:firstLine="349"/>
              <w:jc w:val="both"/>
              <w:rPr>
                <w:i/>
                <w:color w:val="auto"/>
                <w:sz w:val="24"/>
              </w:rPr>
            </w:pPr>
            <w:r w:rsidRPr="006C202C">
              <w:rPr>
                <w:i/>
                <w:color w:val="auto"/>
                <w:sz w:val="24"/>
              </w:rPr>
              <w:t>6)</w:t>
            </w:r>
            <w:r w:rsidR="00383C7A" w:rsidRPr="006C202C">
              <w:rPr>
                <w:i/>
                <w:color w:val="auto"/>
                <w:sz w:val="24"/>
              </w:rPr>
              <w:t> </w:t>
            </w:r>
            <w:r w:rsidRPr="006C202C">
              <w:rPr>
                <w:i/>
                <w:color w:val="auto"/>
                <w:sz w:val="24"/>
              </w:rPr>
              <w:t>настала смерть фізичної особи або оголошено її померлою чи припинено суб'єкта господарювання, які звернулися із позовною заявою або до яких пред'явлено позов, якщо спірні правовідносини не допускають правонаступництва.</w:t>
            </w:r>
          </w:p>
          <w:p w:rsidR="001504C1" w:rsidRPr="006C202C" w:rsidRDefault="00383C7A" w:rsidP="006C202C">
            <w:pPr>
              <w:ind w:firstLine="349"/>
              <w:jc w:val="both"/>
              <w:rPr>
                <w:i/>
                <w:color w:val="auto"/>
                <w:sz w:val="24"/>
              </w:rPr>
            </w:pPr>
            <w:r w:rsidRPr="006C202C">
              <w:rPr>
                <w:i/>
                <w:color w:val="auto"/>
                <w:sz w:val="24"/>
              </w:rPr>
              <w:t>І</w:t>
            </w:r>
            <w:r w:rsidR="001504C1" w:rsidRPr="006C202C">
              <w:rPr>
                <w:i/>
                <w:color w:val="auto"/>
                <w:sz w:val="24"/>
              </w:rPr>
              <w:t>з системного аналізу положень</w:t>
            </w:r>
            <w:r w:rsidR="003A42E1" w:rsidRPr="006C202C">
              <w:rPr>
                <w:i/>
                <w:color w:val="auto"/>
                <w:sz w:val="24"/>
              </w:rPr>
              <w:t xml:space="preserve"> ч. </w:t>
            </w:r>
            <w:r w:rsidR="001504C1" w:rsidRPr="006C202C">
              <w:rPr>
                <w:i/>
                <w:color w:val="auto"/>
                <w:sz w:val="24"/>
              </w:rPr>
              <w:t>1</w:t>
            </w:r>
            <w:r w:rsidR="003A42E1" w:rsidRPr="006C202C">
              <w:rPr>
                <w:i/>
                <w:color w:val="auto"/>
                <w:sz w:val="24"/>
              </w:rPr>
              <w:t xml:space="preserve"> ст. </w:t>
            </w:r>
            <w:r w:rsidR="001504C1" w:rsidRPr="006C202C">
              <w:rPr>
                <w:i/>
                <w:color w:val="auto"/>
                <w:sz w:val="24"/>
              </w:rPr>
              <w:t>175,</w:t>
            </w:r>
            <w:r w:rsidR="003A42E1" w:rsidRPr="006C202C">
              <w:rPr>
                <w:i/>
                <w:color w:val="auto"/>
                <w:sz w:val="24"/>
              </w:rPr>
              <w:t xml:space="preserve"> </w:t>
            </w:r>
            <w:r w:rsidR="000A5E89" w:rsidRPr="006C202C">
              <w:rPr>
                <w:i/>
                <w:color w:val="auto"/>
                <w:sz w:val="24"/>
              </w:rPr>
              <w:t>ч.</w:t>
            </w:r>
            <w:r w:rsidR="003A42E1" w:rsidRPr="006C202C">
              <w:rPr>
                <w:i/>
                <w:color w:val="auto"/>
                <w:sz w:val="24"/>
              </w:rPr>
              <w:t>ч. </w:t>
            </w:r>
            <w:r w:rsidR="001504C1" w:rsidRPr="006C202C">
              <w:rPr>
                <w:i/>
                <w:color w:val="auto"/>
                <w:sz w:val="24"/>
              </w:rPr>
              <w:t>1, 3 ст.</w:t>
            </w:r>
            <w:r w:rsidR="000A5E89" w:rsidRPr="006C202C">
              <w:rPr>
                <w:i/>
                <w:color w:val="auto"/>
                <w:sz w:val="24"/>
              </w:rPr>
              <w:t> </w:t>
            </w:r>
            <w:r w:rsidR="001504C1" w:rsidRPr="006C202C">
              <w:rPr>
                <w:i/>
                <w:color w:val="auto"/>
                <w:sz w:val="24"/>
              </w:rPr>
              <w:t>231</w:t>
            </w:r>
            <w:r w:rsidR="000A5E89" w:rsidRPr="006C202C">
              <w:rPr>
                <w:i/>
                <w:color w:val="auto"/>
                <w:sz w:val="24"/>
              </w:rPr>
              <w:t xml:space="preserve"> </w:t>
            </w:r>
            <w:r w:rsidR="001504C1" w:rsidRPr="006C202C">
              <w:rPr>
                <w:i/>
                <w:color w:val="auto"/>
                <w:sz w:val="24"/>
              </w:rPr>
              <w:t>ГПК України вбачається, що наявність</w:t>
            </w:r>
            <w:r w:rsidR="000A5E89" w:rsidRPr="006C202C">
              <w:rPr>
                <w:i/>
                <w:color w:val="auto"/>
                <w:sz w:val="24"/>
              </w:rPr>
              <w:t xml:space="preserve"> </w:t>
            </w:r>
            <w:r w:rsidR="001504C1" w:rsidRPr="006C202C">
              <w:rPr>
                <w:i/>
                <w:color w:val="auto"/>
                <w:sz w:val="24"/>
              </w:rPr>
              <w:t>підстав для відмови у відкритті провадження у справі</w:t>
            </w:r>
            <w:r w:rsidRPr="006C202C">
              <w:rPr>
                <w:i/>
                <w:color w:val="auto"/>
                <w:sz w:val="24"/>
              </w:rPr>
              <w:t>,</w:t>
            </w:r>
            <w:r w:rsidR="001504C1" w:rsidRPr="006C202C">
              <w:rPr>
                <w:i/>
                <w:color w:val="auto"/>
                <w:sz w:val="24"/>
              </w:rPr>
              <w:t xml:space="preserve"> передбачених у</w:t>
            </w:r>
            <w:r w:rsidR="003A42E1" w:rsidRPr="006C202C">
              <w:rPr>
                <w:i/>
                <w:color w:val="auto"/>
                <w:sz w:val="24"/>
              </w:rPr>
              <w:t xml:space="preserve"> п.</w:t>
            </w:r>
            <w:r w:rsidR="001504C1" w:rsidRPr="006C202C">
              <w:rPr>
                <w:i/>
                <w:color w:val="auto"/>
                <w:sz w:val="24"/>
              </w:rPr>
              <w:t>п. 1, 2, 4, 5, 6 ч</w:t>
            </w:r>
            <w:r w:rsidRPr="006C202C">
              <w:rPr>
                <w:i/>
                <w:color w:val="auto"/>
                <w:sz w:val="24"/>
              </w:rPr>
              <w:t>. </w:t>
            </w:r>
            <w:r w:rsidR="001504C1" w:rsidRPr="006C202C">
              <w:rPr>
                <w:i/>
                <w:color w:val="auto"/>
                <w:sz w:val="24"/>
              </w:rPr>
              <w:t>1</w:t>
            </w:r>
            <w:r w:rsidR="003A42E1" w:rsidRPr="006C202C">
              <w:rPr>
                <w:i/>
                <w:color w:val="auto"/>
                <w:sz w:val="24"/>
              </w:rPr>
              <w:t xml:space="preserve"> ст. </w:t>
            </w:r>
            <w:r w:rsidR="001504C1" w:rsidRPr="006C202C">
              <w:rPr>
                <w:i/>
                <w:color w:val="auto"/>
                <w:sz w:val="24"/>
              </w:rPr>
              <w:t>175 ГПК України</w:t>
            </w:r>
            <w:r w:rsidRPr="006C202C">
              <w:rPr>
                <w:i/>
                <w:color w:val="auto"/>
                <w:sz w:val="24"/>
              </w:rPr>
              <w:t>,</w:t>
            </w:r>
            <w:r w:rsidR="001504C1" w:rsidRPr="006C202C">
              <w:rPr>
                <w:i/>
                <w:color w:val="auto"/>
                <w:sz w:val="24"/>
              </w:rPr>
              <w:t xml:space="preserve"> унеможливлює повторне звернення позивача з такою ж позовною заявою у спорі між тими самими сторонами, про той самий предмет і з тих самих підстав.</w:t>
            </w:r>
          </w:p>
          <w:p w:rsidR="00383C7A" w:rsidRPr="006C202C" w:rsidRDefault="001504C1" w:rsidP="006C202C">
            <w:pPr>
              <w:ind w:firstLine="349"/>
              <w:jc w:val="both"/>
              <w:rPr>
                <w:i/>
                <w:color w:val="auto"/>
                <w:sz w:val="24"/>
              </w:rPr>
            </w:pPr>
            <w:r w:rsidRPr="006C202C">
              <w:rPr>
                <w:i/>
                <w:color w:val="auto"/>
                <w:sz w:val="24"/>
              </w:rPr>
              <w:t>Водночас особа, якій було відмовлено у відкритті провадження за її позовом на підставі</w:t>
            </w:r>
            <w:r w:rsidR="003A42E1" w:rsidRPr="006C202C">
              <w:rPr>
                <w:i/>
                <w:color w:val="auto"/>
                <w:sz w:val="24"/>
              </w:rPr>
              <w:t xml:space="preserve"> п. </w:t>
            </w:r>
            <w:r w:rsidRPr="006C202C">
              <w:rPr>
                <w:i/>
                <w:color w:val="auto"/>
                <w:sz w:val="24"/>
              </w:rPr>
              <w:t>3</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175 ГПК України (якщо</w:t>
            </w:r>
            <w:r w:rsidR="000A5E89" w:rsidRPr="006C202C">
              <w:rPr>
                <w:i/>
                <w:color w:val="auto"/>
                <w:sz w:val="24"/>
              </w:rPr>
              <w:t xml:space="preserve"> </w:t>
            </w:r>
            <w:r w:rsidRPr="006C202C">
              <w:rPr>
                <w:i/>
                <w:color w:val="auto"/>
                <w:sz w:val="24"/>
              </w:rPr>
              <w:t xml:space="preserve">у провадженні цього чи іншого суду </w:t>
            </w:r>
            <w:r w:rsidR="00382AA4" w:rsidRPr="006C202C">
              <w:rPr>
                <w:i/>
                <w:color w:val="auto"/>
                <w:sz w:val="24"/>
              </w:rPr>
              <w:t>переуває</w:t>
            </w:r>
            <w:r w:rsidRPr="006C202C">
              <w:rPr>
                <w:i/>
                <w:color w:val="auto"/>
                <w:sz w:val="24"/>
              </w:rPr>
              <w:t xml:space="preserve"> </w:t>
            </w:r>
            <w:r w:rsidRPr="006C202C">
              <w:rPr>
                <w:i/>
                <w:color w:val="auto"/>
                <w:sz w:val="24"/>
              </w:rPr>
              <w:lastRenderedPageBreak/>
              <w:t>справа із спору між тими самими сторонами, про той самий предмет і з тих самих підстав), після усунення обставин, що були підставою для відмови у відкритті провадження</w:t>
            </w:r>
            <w:r w:rsidR="00383C7A" w:rsidRPr="006C202C">
              <w:rPr>
                <w:i/>
                <w:color w:val="auto"/>
                <w:sz w:val="24"/>
              </w:rPr>
              <w:t>,</w:t>
            </w:r>
            <w:r w:rsidRPr="006C202C">
              <w:rPr>
                <w:i/>
                <w:color w:val="auto"/>
                <w:sz w:val="24"/>
              </w:rPr>
              <w:t xml:space="preserve"> має право звернутис</w:t>
            </w:r>
            <w:r w:rsidR="00383C7A" w:rsidRPr="006C202C">
              <w:rPr>
                <w:i/>
                <w:color w:val="auto"/>
                <w:sz w:val="24"/>
              </w:rPr>
              <w:t>я</w:t>
            </w:r>
            <w:r w:rsidRPr="006C202C">
              <w:rPr>
                <w:i/>
                <w:color w:val="auto"/>
                <w:sz w:val="24"/>
              </w:rPr>
              <w:t xml:space="preserve"> з таким позовом до суду повторно.</w:t>
            </w:r>
          </w:p>
          <w:p w:rsidR="001504C1" w:rsidRPr="006C202C" w:rsidRDefault="001504C1" w:rsidP="006C202C">
            <w:pPr>
              <w:ind w:firstLine="349"/>
              <w:jc w:val="both"/>
              <w:rPr>
                <w:i/>
                <w:color w:val="auto"/>
                <w:sz w:val="24"/>
              </w:rPr>
            </w:pPr>
            <w:r w:rsidRPr="006C202C">
              <w:rPr>
                <w:i/>
                <w:color w:val="auto"/>
                <w:sz w:val="24"/>
              </w:rPr>
              <w:t xml:space="preserve"> </w:t>
            </w:r>
          </w:p>
        </w:tc>
      </w:tr>
      <w:tr w:rsidR="001504C1" w:rsidRPr="006C202C" w:rsidTr="006C202C">
        <w:trPr>
          <w:trHeight w:val="465"/>
        </w:trPr>
        <w:tc>
          <w:tcPr>
            <w:tcW w:w="540" w:type="dxa"/>
          </w:tcPr>
          <w:p w:rsidR="001504C1" w:rsidRPr="006C202C" w:rsidRDefault="001504C1" w:rsidP="006C202C">
            <w:pPr>
              <w:numPr>
                <w:ilvl w:val="0"/>
                <w:numId w:val="24"/>
                <w:numberingChange w:id="106" w:author="Користувач" w:date="2018-12-13T18:13:00Z" w:original="%1:55:0:."/>
              </w:numPr>
              <w:ind w:left="0" w:firstLine="0"/>
              <w:rPr>
                <w:b/>
                <w:color w:val="auto"/>
                <w:sz w:val="24"/>
              </w:rPr>
            </w:pPr>
          </w:p>
        </w:tc>
        <w:tc>
          <w:tcPr>
            <w:tcW w:w="2365" w:type="dxa"/>
          </w:tcPr>
          <w:p w:rsidR="001504C1" w:rsidRPr="006C202C" w:rsidRDefault="001504C1" w:rsidP="001E03C7">
            <w:pPr>
              <w:rPr>
                <w:b/>
                <w:sz w:val="24"/>
              </w:rPr>
            </w:pPr>
            <w:r w:rsidRPr="006C202C">
              <w:rPr>
                <w:b/>
                <w:sz w:val="24"/>
              </w:rPr>
              <w:t>Стаття</w:t>
            </w:r>
            <w:r w:rsidR="000049A3" w:rsidRPr="006C202C">
              <w:rPr>
                <w:b/>
                <w:sz w:val="24"/>
                <w:lang w:val="ru-RU"/>
              </w:rPr>
              <w:t> </w:t>
            </w:r>
            <w:r w:rsidRPr="006C202C">
              <w:rPr>
                <w:b/>
                <w:sz w:val="24"/>
              </w:rPr>
              <w:t>185.</w:t>
            </w:r>
          </w:p>
          <w:p w:rsidR="001504C1" w:rsidRPr="006C202C" w:rsidRDefault="001504C1" w:rsidP="001E03C7">
            <w:pPr>
              <w:rPr>
                <w:b/>
                <w:sz w:val="24"/>
              </w:rPr>
            </w:pPr>
            <w:r w:rsidRPr="006C202C">
              <w:rPr>
                <w:b/>
                <w:sz w:val="24"/>
              </w:rPr>
              <w:t xml:space="preserve">Судові рішення </w:t>
            </w:r>
            <w:r w:rsidR="003A42E1" w:rsidRPr="006C202C">
              <w:rPr>
                <w:b/>
                <w:sz w:val="24"/>
              </w:rPr>
              <w:br/>
            </w:r>
            <w:r w:rsidRPr="006C202C">
              <w:rPr>
                <w:b/>
                <w:sz w:val="24"/>
              </w:rPr>
              <w:t>у підготовчому засіданні</w:t>
            </w:r>
          </w:p>
          <w:p w:rsidR="001504C1" w:rsidRPr="006C202C" w:rsidRDefault="001504C1" w:rsidP="001E03C7">
            <w:pPr>
              <w:rPr>
                <w:b/>
                <w:sz w:val="24"/>
              </w:rPr>
            </w:pPr>
          </w:p>
          <w:p w:rsidR="001504C1" w:rsidRPr="006C202C" w:rsidRDefault="001504C1" w:rsidP="001E03C7">
            <w:pPr>
              <w:rPr>
                <w:b/>
                <w:sz w:val="24"/>
              </w:rPr>
            </w:pPr>
            <w:r w:rsidRPr="006C202C">
              <w:rPr>
                <w:b/>
                <w:sz w:val="24"/>
              </w:rPr>
              <w:t>Стаття</w:t>
            </w:r>
            <w:r w:rsidR="000049A3" w:rsidRPr="006C202C">
              <w:rPr>
                <w:b/>
                <w:sz w:val="24"/>
                <w:lang w:val="ru-RU"/>
              </w:rPr>
              <w:t> </w:t>
            </w:r>
            <w:r w:rsidRPr="006C202C">
              <w:rPr>
                <w:b/>
                <w:sz w:val="24"/>
              </w:rPr>
              <w:t>191.</w:t>
            </w:r>
          </w:p>
          <w:p w:rsidR="001504C1" w:rsidRPr="006C202C" w:rsidRDefault="001504C1" w:rsidP="001E03C7">
            <w:pPr>
              <w:rPr>
                <w:b/>
                <w:sz w:val="24"/>
              </w:rPr>
            </w:pPr>
            <w:r w:rsidRPr="006C202C">
              <w:rPr>
                <w:b/>
                <w:sz w:val="24"/>
              </w:rPr>
              <w:t xml:space="preserve">Відмова позивача </w:t>
            </w:r>
            <w:r w:rsidR="000049A3" w:rsidRPr="006C202C">
              <w:rPr>
                <w:b/>
                <w:sz w:val="24"/>
                <w:lang w:val="ru-RU"/>
              </w:rPr>
              <w:br/>
            </w:r>
            <w:r w:rsidR="007B02F5" w:rsidRPr="006C202C">
              <w:rPr>
                <w:b/>
                <w:sz w:val="24"/>
              </w:rPr>
              <w:t>від</w:t>
            </w:r>
            <w:r w:rsidR="000049A3" w:rsidRPr="006C202C">
              <w:rPr>
                <w:b/>
                <w:sz w:val="24"/>
                <w:lang w:val="ru-RU"/>
              </w:rPr>
              <w:t xml:space="preserve"> </w:t>
            </w:r>
            <w:r w:rsidRPr="006C202C">
              <w:rPr>
                <w:b/>
                <w:sz w:val="24"/>
              </w:rPr>
              <w:t>позову, визнання позову відповідачем</w:t>
            </w:r>
          </w:p>
        </w:tc>
        <w:tc>
          <w:tcPr>
            <w:tcW w:w="5817" w:type="dxa"/>
          </w:tcPr>
          <w:p w:rsidR="001504C1" w:rsidRPr="006C202C" w:rsidRDefault="001504C1" w:rsidP="006C202C">
            <w:pPr>
              <w:ind w:firstLine="407"/>
              <w:jc w:val="both"/>
              <w:rPr>
                <w:b/>
                <w:sz w:val="24"/>
              </w:rPr>
            </w:pPr>
            <w:r w:rsidRPr="006C202C">
              <w:rPr>
                <w:b/>
                <w:sz w:val="24"/>
              </w:rPr>
              <w:t xml:space="preserve">Який порядок розгляду справи по суті у </w:t>
            </w:r>
            <w:r w:rsidR="00383C7A" w:rsidRPr="006C202C">
              <w:rPr>
                <w:b/>
                <w:sz w:val="24"/>
              </w:rPr>
              <w:t xml:space="preserve">разі </w:t>
            </w:r>
            <w:r w:rsidRPr="006C202C">
              <w:rPr>
                <w:b/>
                <w:sz w:val="24"/>
              </w:rPr>
              <w:t>подання відповідачем відзиву про визнання позову за результатами підготовчого засідання?</w:t>
            </w:r>
          </w:p>
          <w:p w:rsidR="001504C1" w:rsidRPr="006C202C" w:rsidRDefault="001504C1" w:rsidP="006C202C">
            <w:pPr>
              <w:ind w:firstLine="407"/>
              <w:jc w:val="both"/>
              <w:rPr>
                <w:sz w:val="24"/>
              </w:rPr>
            </w:pPr>
          </w:p>
        </w:tc>
        <w:tc>
          <w:tcPr>
            <w:tcW w:w="6938" w:type="dxa"/>
          </w:tcPr>
          <w:p w:rsidR="001504C1" w:rsidRPr="006C202C" w:rsidRDefault="001504C1" w:rsidP="006C202C">
            <w:pPr>
              <w:ind w:firstLine="349"/>
              <w:jc w:val="both"/>
              <w:rPr>
                <w:i/>
                <w:sz w:val="24"/>
              </w:rPr>
            </w:pPr>
            <w:r w:rsidRPr="006C202C">
              <w:rPr>
                <w:i/>
                <w:sz w:val="24"/>
              </w:rPr>
              <w:t>Відповідно до</w:t>
            </w:r>
            <w:r w:rsidR="003A42E1" w:rsidRPr="006C202C">
              <w:rPr>
                <w:i/>
                <w:sz w:val="24"/>
              </w:rPr>
              <w:t xml:space="preserve"> ч. </w:t>
            </w:r>
            <w:r w:rsidRPr="006C202C">
              <w:rPr>
                <w:i/>
                <w:sz w:val="24"/>
              </w:rPr>
              <w:t>3</w:t>
            </w:r>
            <w:r w:rsidR="003A42E1" w:rsidRPr="006C202C">
              <w:rPr>
                <w:i/>
                <w:sz w:val="24"/>
              </w:rPr>
              <w:t xml:space="preserve"> ст. </w:t>
            </w:r>
            <w:r w:rsidRPr="006C202C">
              <w:rPr>
                <w:i/>
                <w:sz w:val="24"/>
              </w:rPr>
              <w:t>165 ГПК України відзив повинен містити, зокрема у разі повного або часткового визнання позовних вимог</w:t>
            </w:r>
            <w:r w:rsidR="00383C7A" w:rsidRPr="006C202C">
              <w:rPr>
                <w:i/>
                <w:sz w:val="24"/>
              </w:rPr>
              <w:t>,</w:t>
            </w:r>
            <w:r w:rsidRPr="006C202C">
              <w:rPr>
                <w:i/>
                <w:sz w:val="24"/>
              </w:rPr>
              <w:t xml:space="preserve"> вимоги, які визнаються відповідачем.</w:t>
            </w:r>
          </w:p>
          <w:p w:rsidR="001504C1" w:rsidRPr="006C202C" w:rsidRDefault="00383C7A" w:rsidP="006C202C">
            <w:pPr>
              <w:ind w:firstLine="349"/>
              <w:jc w:val="both"/>
              <w:rPr>
                <w:b/>
                <w:i/>
                <w:sz w:val="24"/>
              </w:rPr>
            </w:pPr>
            <w:r w:rsidRPr="006C202C">
              <w:rPr>
                <w:i/>
                <w:sz w:val="24"/>
              </w:rPr>
              <w:t>За змістом ч.ч.</w:t>
            </w:r>
            <w:r w:rsidR="004E76FF" w:rsidRPr="006C202C">
              <w:rPr>
                <w:i/>
                <w:sz w:val="24"/>
              </w:rPr>
              <w:t> </w:t>
            </w:r>
            <w:r w:rsidR="001504C1" w:rsidRPr="006C202C">
              <w:rPr>
                <w:i/>
                <w:sz w:val="24"/>
              </w:rPr>
              <w:t>3, 4 ст</w:t>
            </w:r>
            <w:r w:rsidR="004E76FF" w:rsidRPr="006C202C">
              <w:rPr>
                <w:i/>
                <w:sz w:val="24"/>
              </w:rPr>
              <w:t>. </w:t>
            </w:r>
            <w:r w:rsidR="001504C1" w:rsidRPr="006C202C">
              <w:rPr>
                <w:i/>
                <w:sz w:val="24"/>
              </w:rPr>
              <w:t xml:space="preserve">185 ГПК України за результатами підготовчого провадження суд ухвалює </w:t>
            </w:r>
            <w:r w:rsidR="001504C1" w:rsidRPr="006C202C">
              <w:rPr>
                <w:b/>
                <w:i/>
                <w:sz w:val="24"/>
              </w:rPr>
              <w:t>рішення суду у випадку визнання позову відповідачем.</w:t>
            </w:r>
          </w:p>
          <w:p w:rsidR="001504C1" w:rsidRPr="006C202C" w:rsidRDefault="001504C1" w:rsidP="006C202C">
            <w:pPr>
              <w:ind w:firstLine="349"/>
              <w:jc w:val="both"/>
              <w:rPr>
                <w:b/>
                <w:i/>
                <w:sz w:val="24"/>
              </w:rPr>
            </w:pPr>
            <w:r w:rsidRPr="006C202C">
              <w:rPr>
                <w:i/>
                <w:sz w:val="24"/>
              </w:rPr>
              <w:t xml:space="preserve">Ухвалення в підготовчому засіданні судового рішення у разі відмови </w:t>
            </w:r>
            <w:r w:rsidR="007B02F5" w:rsidRPr="006C202C">
              <w:rPr>
                <w:i/>
                <w:sz w:val="24"/>
              </w:rPr>
              <w:t>від</w:t>
            </w:r>
            <w:r w:rsidR="002E66DB" w:rsidRPr="006C202C">
              <w:rPr>
                <w:i/>
                <w:sz w:val="24"/>
              </w:rPr>
              <w:t xml:space="preserve"> </w:t>
            </w:r>
            <w:r w:rsidRPr="006C202C">
              <w:rPr>
                <w:i/>
                <w:sz w:val="24"/>
              </w:rPr>
              <w:t xml:space="preserve">позову, визнання позову, укладення мирової угоди </w:t>
            </w:r>
            <w:r w:rsidRPr="006C202C">
              <w:rPr>
                <w:b/>
                <w:i/>
                <w:sz w:val="24"/>
              </w:rPr>
              <w:t>проводиться в порядку, встановленому ст</w:t>
            </w:r>
            <w:r w:rsidR="004E76FF" w:rsidRPr="006C202C">
              <w:rPr>
                <w:b/>
                <w:i/>
                <w:sz w:val="24"/>
              </w:rPr>
              <w:t>.ст. </w:t>
            </w:r>
            <w:r w:rsidRPr="006C202C">
              <w:rPr>
                <w:b/>
                <w:i/>
                <w:sz w:val="24"/>
              </w:rPr>
              <w:t>191, 192 цього Кодексу.</w:t>
            </w:r>
          </w:p>
          <w:p w:rsidR="001504C1" w:rsidRPr="006C202C" w:rsidRDefault="00382AA4" w:rsidP="006C202C">
            <w:pPr>
              <w:ind w:firstLine="349"/>
              <w:jc w:val="both"/>
              <w:rPr>
                <w:i/>
                <w:sz w:val="24"/>
              </w:rPr>
            </w:pPr>
            <w:r w:rsidRPr="006C202C">
              <w:rPr>
                <w:i/>
                <w:sz w:val="24"/>
              </w:rPr>
              <w:t>Водночас</w:t>
            </w:r>
            <w:r w:rsidR="001504C1" w:rsidRPr="006C202C">
              <w:rPr>
                <w:i/>
                <w:sz w:val="24"/>
              </w:rPr>
              <w:t xml:space="preserve"> слід </w:t>
            </w:r>
            <w:r w:rsidR="002E66DB" w:rsidRPr="006C202C">
              <w:rPr>
                <w:i/>
                <w:sz w:val="24"/>
              </w:rPr>
              <w:t xml:space="preserve">зважати на </w:t>
            </w:r>
            <w:r w:rsidR="001504C1" w:rsidRPr="006C202C">
              <w:rPr>
                <w:i/>
                <w:sz w:val="24"/>
              </w:rPr>
              <w:t>положення ст</w:t>
            </w:r>
            <w:r w:rsidR="002E66DB" w:rsidRPr="006C202C">
              <w:rPr>
                <w:i/>
                <w:sz w:val="24"/>
              </w:rPr>
              <w:t>. </w:t>
            </w:r>
            <w:r w:rsidR="001504C1" w:rsidRPr="006C202C">
              <w:rPr>
                <w:i/>
                <w:sz w:val="24"/>
              </w:rPr>
              <w:t>191 ГПК України</w:t>
            </w:r>
            <w:r w:rsidR="002E66DB" w:rsidRPr="006C202C">
              <w:rPr>
                <w:i/>
                <w:sz w:val="24"/>
              </w:rPr>
              <w:t>:</w:t>
            </w:r>
            <w:r w:rsidR="001504C1" w:rsidRPr="006C202C">
              <w:rPr>
                <w:i/>
                <w:sz w:val="24"/>
              </w:rPr>
              <w:t xml:space="preserve"> позивач може відмовитися </w:t>
            </w:r>
            <w:r w:rsidR="007B02F5" w:rsidRPr="006C202C">
              <w:rPr>
                <w:i/>
                <w:sz w:val="24"/>
              </w:rPr>
              <w:t>від</w:t>
            </w:r>
            <w:r w:rsidR="002E66DB" w:rsidRPr="006C202C">
              <w:rPr>
                <w:i/>
                <w:sz w:val="24"/>
              </w:rPr>
              <w:t xml:space="preserve"> </w:t>
            </w:r>
            <w:r w:rsidR="001504C1" w:rsidRPr="006C202C">
              <w:rPr>
                <w:i/>
                <w:sz w:val="24"/>
              </w:rPr>
              <w:t xml:space="preserve">позову, а </w:t>
            </w:r>
            <w:r w:rsidR="001504C1" w:rsidRPr="006C202C">
              <w:rPr>
                <w:b/>
                <w:i/>
                <w:sz w:val="24"/>
              </w:rPr>
              <w:t xml:space="preserve">відповідач </w:t>
            </w:r>
            <w:r w:rsidR="004E76FF" w:rsidRPr="006C202C">
              <w:rPr>
                <w:b/>
                <w:i/>
                <w:sz w:val="24"/>
              </w:rPr>
              <w:t>–</w:t>
            </w:r>
            <w:r w:rsidR="001504C1" w:rsidRPr="006C202C">
              <w:rPr>
                <w:b/>
                <w:i/>
                <w:sz w:val="24"/>
              </w:rPr>
              <w:t xml:space="preserve"> визнати позов на будь-якій стадії провадження у справі</w:t>
            </w:r>
            <w:r w:rsidR="001504C1" w:rsidRPr="006C202C">
              <w:rPr>
                <w:i/>
                <w:sz w:val="24"/>
              </w:rPr>
              <w:t>, зазначивши про це в заяві по суті справи або в окремій письмовій заяві (ч.</w:t>
            </w:r>
            <w:r w:rsidR="004E76FF" w:rsidRPr="006C202C">
              <w:rPr>
                <w:i/>
                <w:sz w:val="24"/>
              </w:rPr>
              <w:t> </w:t>
            </w:r>
            <w:r w:rsidR="001504C1" w:rsidRPr="006C202C">
              <w:rPr>
                <w:i/>
                <w:sz w:val="24"/>
              </w:rPr>
              <w:t>1);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чи інтереси інших осіб, суд постановляє ухвалу про відмову у прийнятті визнання відповідачем позову і продовжує судовий розгляд (ч.</w:t>
            </w:r>
            <w:r w:rsidR="004E76FF" w:rsidRPr="006C202C">
              <w:rPr>
                <w:i/>
                <w:sz w:val="24"/>
              </w:rPr>
              <w:t> </w:t>
            </w:r>
            <w:r w:rsidR="001504C1" w:rsidRPr="006C202C">
              <w:rPr>
                <w:i/>
                <w:sz w:val="24"/>
              </w:rPr>
              <w:t>4).</w:t>
            </w:r>
          </w:p>
          <w:p w:rsidR="001504C1" w:rsidRPr="006C202C" w:rsidRDefault="001504C1" w:rsidP="006C202C">
            <w:pPr>
              <w:ind w:firstLine="349"/>
              <w:jc w:val="both"/>
              <w:rPr>
                <w:i/>
                <w:sz w:val="24"/>
              </w:rPr>
            </w:pPr>
            <w:r w:rsidRPr="006C202C">
              <w:rPr>
                <w:i/>
                <w:sz w:val="24"/>
              </w:rPr>
              <w:t>Таким чином, порядок розгляду конкретної справи залежати</w:t>
            </w:r>
            <w:r w:rsidR="00382AA4" w:rsidRPr="006C202C">
              <w:rPr>
                <w:i/>
                <w:sz w:val="24"/>
              </w:rPr>
              <w:t>ме</w:t>
            </w:r>
            <w:r w:rsidRPr="006C202C">
              <w:rPr>
                <w:i/>
                <w:sz w:val="24"/>
              </w:rPr>
              <w:t xml:space="preserve"> </w:t>
            </w:r>
            <w:r w:rsidR="007B02F5" w:rsidRPr="006C202C">
              <w:rPr>
                <w:i/>
                <w:sz w:val="24"/>
              </w:rPr>
              <w:t>від</w:t>
            </w:r>
            <w:r w:rsidR="002E66DB" w:rsidRPr="006C202C">
              <w:rPr>
                <w:i/>
                <w:sz w:val="24"/>
              </w:rPr>
              <w:t xml:space="preserve"> </w:t>
            </w:r>
            <w:r w:rsidRPr="006C202C">
              <w:rPr>
                <w:i/>
                <w:sz w:val="24"/>
              </w:rPr>
              <w:t>того, на якій стадії провадження у справі буде подано відзив про визнання позову, а також зважаючи на те,</w:t>
            </w:r>
            <w:r w:rsidR="00382AA4" w:rsidRPr="006C202C">
              <w:rPr>
                <w:i/>
                <w:sz w:val="24"/>
              </w:rPr>
              <w:t xml:space="preserve"> </w:t>
            </w:r>
            <w:r w:rsidRPr="006C202C">
              <w:rPr>
                <w:i/>
                <w:sz w:val="24"/>
              </w:rPr>
              <w:t>чи не</w:t>
            </w:r>
            <w:r w:rsidR="002E66DB" w:rsidRPr="006C202C">
              <w:rPr>
                <w:i/>
                <w:sz w:val="24"/>
              </w:rPr>
              <w:t> </w:t>
            </w:r>
            <w:r w:rsidRPr="006C202C">
              <w:rPr>
                <w:i/>
                <w:sz w:val="24"/>
              </w:rPr>
              <w:t xml:space="preserve">суперечить закону </w:t>
            </w:r>
            <w:r w:rsidR="00382AA4" w:rsidRPr="006C202C">
              <w:rPr>
                <w:i/>
                <w:sz w:val="24"/>
              </w:rPr>
              <w:t xml:space="preserve">таке визнання позову та </w:t>
            </w:r>
            <w:r w:rsidRPr="006C202C">
              <w:rPr>
                <w:i/>
                <w:sz w:val="24"/>
              </w:rPr>
              <w:t xml:space="preserve">чи </w:t>
            </w:r>
            <w:r w:rsidR="00382AA4" w:rsidRPr="006C202C">
              <w:rPr>
                <w:i/>
                <w:sz w:val="24"/>
              </w:rPr>
              <w:t xml:space="preserve">не </w:t>
            </w:r>
            <w:r w:rsidRPr="006C202C">
              <w:rPr>
                <w:i/>
                <w:sz w:val="24"/>
              </w:rPr>
              <w:t>порушує права чи інтереси інших осіб.</w:t>
            </w:r>
          </w:p>
          <w:p w:rsidR="002E66DB" w:rsidRPr="006C202C" w:rsidRDefault="002E66DB" w:rsidP="006C202C">
            <w:pPr>
              <w:ind w:firstLine="349"/>
              <w:jc w:val="both"/>
              <w:rPr>
                <w:i/>
                <w:sz w:val="24"/>
              </w:rPr>
            </w:pPr>
          </w:p>
        </w:tc>
      </w:tr>
      <w:tr w:rsidR="001504C1" w:rsidRPr="006C202C" w:rsidTr="006C202C">
        <w:trPr>
          <w:trHeight w:val="465"/>
        </w:trPr>
        <w:tc>
          <w:tcPr>
            <w:tcW w:w="540" w:type="dxa"/>
          </w:tcPr>
          <w:p w:rsidR="001504C1" w:rsidRPr="006C202C" w:rsidRDefault="001504C1" w:rsidP="006C202C">
            <w:pPr>
              <w:numPr>
                <w:ilvl w:val="0"/>
                <w:numId w:val="24"/>
                <w:numberingChange w:id="107" w:author="Користувач" w:date="2018-12-13T18:13:00Z" w:original="%1:56:0:."/>
              </w:numPr>
              <w:ind w:left="0" w:firstLine="0"/>
              <w:rPr>
                <w:b/>
                <w:color w:val="auto"/>
                <w:sz w:val="24"/>
              </w:rPr>
            </w:pPr>
          </w:p>
        </w:tc>
        <w:tc>
          <w:tcPr>
            <w:tcW w:w="2365" w:type="dxa"/>
          </w:tcPr>
          <w:p w:rsidR="000049A3" w:rsidRPr="006C202C" w:rsidRDefault="001504C1" w:rsidP="001E03C7">
            <w:pPr>
              <w:rPr>
                <w:b/>
                <w:sz w:val="24"/>
                <w:lang w:val="ru-RU"/>
              </w:rPr>
            </w:pPr>
            <w:r w:rsidRPr="006C202C">
              <w:rPr>
                <w:b/>
                <w:sz w:val="24"/>
              </w:rPr>
              <w:t>Стаття</w:t>
            </w:r>
            <w:r w:rsidR="000049A3" w:rsidRPr="006C202C">
              <w:rPr>
                <w:b/>
                <w:sz w:val="24"/>
                <w:lang w:val="ru-RU"/>
              </w:rPr>
              <w:t> 1</w:t>
            </w:r>
            <w:r w:rsidRPr="006C202C">
              <w:rPr>
                <w:b/>
                <w:sz w:val="24"/>
              </w:rPr>
              <w:t>93</w:t>
            </w:r>
            <w:r w:rsidR="000049A3" w:rsidRPr="006C202C">
              <w:rPr>
                <w:b/>
                <w:sz w:val="24"/>
                <w:lang w:val="ru-RU"/>
              </w:rPr>
              <w:t>.</w:t>
            </w:r>
          </w:p>
          <w:p w:rsidR="001504C1" w:rsidRPr="006C202C" w:rsidRDefault="001504C1" w:rsidP="001E03C7">
            <w:pPr>
              <w:rPr>
                <w:b/>
                <w:sz w:val="24"/>
              </w:rPr>
            </w:pPr>
            <w:r w:rsidRPr="006C202C">
              <w:rPr>
                <w:b/>
                <w:sz w:val="24"/>
              </w:rPr>
              <w:t>Виконання мирової угоди</w:t>
            </w:r>
          </w:p>
          <w:p w:rsidR="001504C1" w:rsidRPr="006C202C" w:rsidRDefault="001504C1" w:rsidP="001E03C7">
            <w:pPr>
              <w:rPr>
                <w:b/>
                <w:sz w:val="24"/>
              </w:rPr>
            </w:pPr>
          </w:p>
        </w:tc>
        <w:tc>
          <w:tcPr>
            <w:tcW w:w="5817" w:type="dxa"/>
          </w:tcPr>
          <w:p w:rsidR="001504C1" w:rsidRPr="006C202C" w:rsidRDefault="001504C1" w:rsidP="006C202C">
            <w:pPr>
              <w:ind w:firstLine="407"/>
              <w:jc w:val="both"/>
              <w:rPr>
                <w:b/>
                <w:sz w:val="24"/>
              </w:rPr>
            </w:pPr>
            <w:r w:rsidRPr="006C202C">
              <w:rPr>
                <w:b/>
                <w:sz w:val="24"/>
              </w:rPr>
              <w:t>Чи потрібно для розгляду клопотання про видачу судового наказу на</w:t>
            </w:r>
            <w:r w:rsidR="000A5E89" w:rsidRPr="006C202C">
              <w:rPr>
                <w:b/>
                <w:sz w:val="24"/>
              </w:rPr>
              <w:t xml:space="preserve"> </w:t>
            </w:r>
            <w:r w:rsidRPr="006C202C">
              <w:rPr>
                <w:b/>
                <w:sz w:val="24"/>
              </w:rPr>
              <w:t>виконання ухвали про затвердження мирової угоди призначати судове засідання та викликати зацікавлених осіб?</w:t>
            </w:r>
          </w:p>
          <w:p w:rsidR="001504C1" w:rsidRPr="006C202C" w:rsidRDefault="001504C1" w:rsidP="006C202C">
            <w:pPr>
              <w:ind w:firstLine="407"/>
              <w:jc w:val="both"/>
              <w:rPr>
                <w:b/>
                <w:sz w:val="24"/>
              </w:rPr>
            </w:pPr>
          </w:p>
        </w:tc>
        <w:tc>
          <w:tcPr>
            <w:tcW w:w="6938" w:type="dxa"/>
          </w:tcPr>
          <w:p w:rsidR="001504C1" w:rsidRPr="006C202C" w:rsidRDefault="00382AA4" w:rsidP="006C202C">
            <w:pPr>
              <w:ind w:firstLine="349"/>
              <w:jc w:val="both"/>
              <w:rPr>
                <w:i/>
                <w:sz w:val="24"/>
              </w:rPr>
            </w:pPr>
            <w:r w:rsidRPr="006C202C">
              <w:rPr>
                <w:i/>
                <w:sz w:val="24"/>
              </w:rPr>
              <w:t>Згідно з</w:t>
            </w:r>
            <w:r w:rsidR="003A42E1" w:rsidRPr="006C202C">
              <w:rPr>
                <w:i/>
                <w:sz w:val="24"/>
              </w:rPr>
              <w:t xml:space="preserve"> ч. </w:t>
            </w:r>
            <w:r w:rsidR="001504C1" w:rsidRPr="006C202C">
              <w:rPr>
                <w:i/>
                <w:sz w:val="24"/>
              </w:rPr>
              <w:t>2</w:t>
            </w:r>
            <w:r w:rsidR="003A42E1" w:rsidRPr="006C202C">
              <w:rPr>
                <w:i/>
                <w:sz w:val="24"/>
              </w:rPr>
              <w:t xml:space="preserve"> ст. </w:t>
            </w:r>
            <w:r w:rsidR="001504C1" w:rsidRPr="006C202C">
              <w:rPr>
                <w:i/>
                <w:sz w:val="24"/>
              </w:rPr>
              <w:t>193 ГПК України ухвала про затвердження мирової угоди є виконавчим документом та має відповідати вимогам до виконавчого документа, встановленим Законом України "Про виконавче провадження".</w:t>
            </w:r>
          </w:p>
          <w:p w:rsidR="001504C1" w:rsidRPr="006C202C" w:rsidRDefault="001504C1" w:rsidP="006C202C">
            <w:pPr>
              <w:ind w:firstLine="349"/>
              <w:jc w:val="both"/>
              <w:rPr>
                <w:i/>
                <w:sz w:val="24"/>
              </w:rPr>
            </w:pPr>
            <w:r w:rsidRPr="006C202C">
              <w:rPr>
                <w:i/>
                <w:sz w:val="24"/>
              </w:rPr>
              <w:t>Таким чином, видавати судовий наказ на</w:t>
            </w:r>
            <w:r w:rsidR="000A5E89" w:rsidRPr="006C202C">
              <w:rPr>
                <w:i/>
                <w:sz w:val="24"/>
              </w:rPr>
              <w:t xml:space="preserve"> </w:t>
            </w:r>
            <w:r w:rsidRPr="006C202C">
              <w:rPr>
                <w:i/>
                <w:sz w:val="24"/>
              </w:rPr>
              <w:t>виконання ухвали про затвердження мирової угоди не</w:t>
            </w:r>
            <w:r w:rsidR="002E66DB" w:rsidRPr="006C202C">
              <w:rPr>
                <w:i/>
                <w:sz w:val="24"/>
              </w:rPr>
              <w:t> </w:t>
            </w:r>
            <w:r w:rsidRPr="006C202C">
              <w:rPr>
                <w:i/>
                <w:sz w:val="24"/>
              </w:rPr>
              <w:t>потрібно, а також не</w:t>
            </w:r>
            <w:r w:rsidR="002E66DB" w:rsidRPr="006C202C">
              <w:rPr>
                <w:i/>
                <w:sz w:val="24"/>
              </w:rPr>
              <w:t> </w:t>
            </w:r>
            <w:r w:rsidRPr="006C202C">
              <w:rPr>
                <w:i/>
                <w:sz w:val="24"/>
              </w:rPr>
              <w:t xml:space="preserve">потрібно </w:t>
            </w:r>
            <w:r w:rsidR="002E66DB" w:rsidRPr="006C202C">
              <w:rPr>
                <w:i/>
                <w:sz w:val="24"/>
              </w:rPr>
              <w:t xml:space="preserve">і </w:t>
            </w:r>
            <w:r w:rsidRPr="006C202C">
              <w:rPr>
                <w:i/>
                <w:sz w:val="24"/>
              </w:rPr>
              <w:t>призначати судове засідання та викликати зацікавлених осіб.</w:t>
            </w:r>
          </w:p>
          <w:p w:rsidR="002E66DB" w:rsidRPr="006C202C" w:rsidRDefault="002E66DB" w:rsidP="006C202C">
            <w:pPr>
              <w:ind w:firstLine="349"/>
              <w:jc w:val="both"/>
              <w:rPr>
                <w:i/>
                <w:sz w:val="24"/>
              </w:rPr>
            </w:pPr>
          </w:p>
        </w:tc>
      </w:tr>
      <w:tr w:rsidR="002C42F9" w:rsidRPr="006C202C" w:rsidTr="006C202C">
        <w:trPr>
          <w:trHeight w:val="465"/>
        </w:trPr>
        <w:tc>
          <w:tcPr>
            <w:tcW w:w="540" w:type="dxa"/>
          </w:tcPr>
          <w:p w:rsidR="002C42F9" w:rsidRPr="006C202C" w:rsidRDefault="002C42F9" w:rsidP="006C202C">
            <w:pPr>
              <w:numPr>
                <w:ilvl w:val="0"/>
                <w:numId w:val="24"/>
                <w:numberingChange w:id="108" w:author="Користувач" w:date="2018-12-13T18:13:00Z" w:original="%1:57:0:."/>
              </w:numPr>
              <w:ind w:left="0" w:firstLine="0"/>
              <w:rPr>
                <w:b/>
                <w:color w:val="auto"/>
                <w:sz w:val="24"/>
              </w:rPr>
            </w:pPr>
          </w:p>
        </w:tc>
        <w:tc>
          <w:tcPr>
            <w:tcW w:w="2365" w:type="dxa"/>
          </w:tcPr>
          <w:p w:rsidR="002C42F9" w:rsidRPr="006C202C" w:rsidRDefault="002C42F9" w:rsidP="001E03C7">
            <w:pPr>
              <w:rPr>
                <w:b/>
                <w:sz w:val="24"/>
                <w:lang w:val="ru-RU"/>
              </w:rPr>
            </w:pPr>
            <w:r w:rsidRPr="006C202C">
              <w:rPr>
                <w:b/>
                <w:sz w:val="24"/>
              </w:rPr>
              <w:t>Стаття</w:t>
            </w:r>
            <w:r w:rsidR="00C63C09" w:rsidRPr="006C202C">
              <w:rPr>
                <w:b/>
                <w:sz w:val="24"/>
                <w:lang w:val="ru-RU"/>
              </w:rPr>
              <w:t> 1</w:t>
            </w:r>
            <w:r w:rsidRPr="006C202C">
              <w:rPr>
                <w:b/>
                <w:sz w:val="24"/>
              </w:rPr>
              <w:t>97</w:t>
            </w:r>
            <w:r w:rsidR="00C63C09" w:rsidRPr="006C202C">
              <w:rPr>
                <w:b/>
                <w:sz w:val="24"/>
                <w:lang w:val="ru-RU"/>
              </w:rPr>
              <w:t>.</w:t>
            </w:r>
          </w:p>
          <w:p w:rsidR="002C42F9" w:rsidRPr="006C202C" w:rsidRDefault="002C42F9" w:rsidP="001E03C7">
            <w:pPr>
              <w:rPr>
                <w:b/>
                <w:sz w:val="24"/>
              </w:rPr>
            </w:pPr>
            <w:r w:rsidRPr="006C202C">
              <w:rPr>
                <w:b/>
                <w:sz w:val="24"/>
              </w:rPr>
              <w:t xml:space="preserve">Участь у судовому засіданні в режимі відеоконференції </w:t>
            </w:r>
          </w:p>
        </w:tc>
        <w:tc>
          <w:tcPr>
            <w:tcW w:w="5817" w:type="dxa"/>
          </w:tcPr>
          <w:p w:rsidR="002C42F9" w:rsidRPr="006C202C" w:rsidRDefault="002C42F9" w:rsidP="006C202C">
            <w:pPr>
              <w:ind w:firstLine="407"/>
              <w:jc w:val="both"/>
              <w:rPr>
                <w:b/>
                <w:sz w:val="24"/>
              </w:rPr>
            </w:pPr>
            <w:r w:rsidRPr="006C202C">
              <w:rPr>
                <w:b/>
                <w:sz w:val="24"/>
              </w:rPr>
              <w:t>Як</w:t>
            </w:r>
            <w:r w:rsidR="002E66DB" w:rsidRPr="006C202C">
              <w:rPr>
                <w:b/>
                <w:sz w:val="24"/>
              </w:rPr>
              <w:t xml:space="preserve">і </w:t>
            </w:r>
            <w:r w:rsidRPr="006C202C">
              <w:rPr>
                <w:b/>
                <w:sz w:val="24"/>
              </w:rPr>
              <w:t xml:space="preserve">процесуальні дії </w:t>
            </w:r>
            <w:r w:rsidR="002E66DB" w:rsidRPr="006C202C">
              <w:rPr>
                <w:b/>
                <w:sz w:val="24"/>
              </w:rPr>
              <w:t xml:space="preserve">вчиняє </w:t>
            </w:r>
            <w:r w:rsidRPr="006C202C">
              <w:rPr>
                <w:b/>
                <w:sz w:val="24"/>
              </w:rPr>
              <w:t xml:space="preserve">суд, якщо </w:t>
            </w:r>
            <w:r w:rsidR="002E66DB" w:rsidRPr="006C202C">
              <w:rPr>
                <w:b/>
                <w:sz w:val="24"/>
              </w:rPr>
              <w:t>у</w:t>
            </w:r>
            <w:r w:rsidRPr="006C202C">
              <w:rPr>
                <w:b/>
                <w:sz w:val="24"/>
              </w:rPr>
              <w:t xml:space="preserve"> порушення вимог ч.</w:t>
            </w:r>
            <w:r w:rsidR="000A5E89" w:rsidRPr="006C202C">
              <w:rPr>
                <w:b/>
                <w:sz w:val="24"/>
                <w:lang w:val="en-US"/>
              </w:rPr>
              <w:t> </w:t>
            </w:r>
            <w:r w:rsidRPr="006C202C">
              <w:rPr>
                <w:b/>
                <w:sz w:val="24"/>
              </w:rPr>
              <w:t>2 ст.</w:t>
            </w:r>
            <w:r w:rsidR="000A5E89" w:rsidRPr="006C202C">
              <w:rPr>
                <w:b/>
                <w:sz w:val="24"/>
                <w:lang w:val="en-US"/>
              </w:rPr>
              <w:t> </w:t>
            </w:r>
            <w:r w:rsidRPr="006C202C">
              <w:rPr>
                <w:b/>
                <w:sz w:val="24"/>
              </w:rPr>
              <w:t>197 (</w:t>
            </w:r>
            <w:r w:rsidR="002E66DB" w:rsidRPr="006C202C">
              <w:rPr>
                <w:b/>
                <w:sz w:val="24"/>
              </w:rPr>
              <w:t>щодо</w:t>
            </w:r>
            <w:r w:rsidRPr="006C202C">
              <w:rPr>
                <w:b/>
                <w:sz w:val="24"/>
              </w:rPr>
              <w:t xml:space="preserve"> участ</w:t>
            </w:r>
            <w:r w:rsidR="002E66DB" w:rsidRPr="006C202C">
              <w:rPr>
                <w:b/>
                <w:sz w:val="24"/>
              </w:rPr>
              <w:t>і</w:t>
            </w:r>
            <w:r w:rsidRPr="006C202C">
              <w:rPr>
                <w:b/>
                <w:sz w:val="24"/>
              </w:rPr>
              <w:t xml:space="preserve"> у засіданні в режимі відеоконференції) заявник не</w:t>
            </w:r>
            <w:r w:rsidR="002E66DB" w:rsidRPr="006C202C">
              <w:rPr>
                <w:b/>
                <w:sz w:val="24"/>
              </w:rPr>
              <w:t> </w:t>
            </w:r>
            <w:r w:rsidRPr="006C202C">
              <w:rPr>
                <w:b/>
                <w:sz w:val="24"/>
              </w:rPr>
              <w:t xml:space="preserve">надіслав копію </w:t>
            </w:r>
            <w:r w:rsidR="002E66DB" w:rsidRPr="006C202C">
              <w:rPr>
                <w:b/>
                <w:sz w:val="24"/>
              </w:rPr>
              <w:t xml:space="preserve">відповідної </w:t>
            </w:r>
            <w:r w:rsidRPr="006C202C">
              <w:rPr>
                <w:b/>
                <w:sz w:val="24"/>
              </w:rPr>
              <w:t xml:space="preserve">заяви іншим учасникам справи? </w:t>
            </w:r>
          </w:p>
          <w:p w:rsidR="002C42F9" w:rsidRPr="006C202C" w:rsidRDefault="002C42F9" w:rsidP="006C202C">
            <w:pPr>
              <w:ind w:firstLine="407"/>
              <w:jc w:val="both"/>
              <w:rPr>
                <w:b/>
                <w:sz w:val="24"/>
              </w:rPr>
            </w:pPr>
            <w:r w:rsidRPr="006C202C">
              <w:rPr>
                <w:b/>
                <w:sz w:val="24"/>
              </w:rPr>
              <w:t>Які наслідки для розгляду</w:t>
            </w:r>
            <w:r w:rsidR="000A5E89" w:rsidRPr="006C202C">
              <w:rPr>
                <w:b/>
                <w:sz w:val="24"/>
              </w:rPr>
              <w:t xml:space="preserve"> </w:t>
            </w:r>
            <w:r w:rsidRPr="006C202C">
              <w:rPr>
                <w:b/>
                <w:sz w:val="24"/>
              </w:rPr>
              <w:t>заявленого клопотання має таке порушення?</w:t>
            </w:r>
          </w:p>
          <w:p w:rsidR="002C42F9" w:rsidRPr="006C202C" w:rsidRDefault="002C42F9" w:rsidP="006C202C">
            <w:pPr>
              <w:ind w:firstLine="407"/>
              <w:jc w:val="both"/>
              <w:rPr>
                <w:sz w:val="24"/>
              </w:rPr>
            </w:pPr>
          </w:p>
        </w:tc>
        <w:tc>
          <w:tcPr>
            <w:tcW w:w="6938" w:type="dxa"/>
          </w:tcPr>
          <w:p w:rsidR="002C42F9" w:rsidRPr="006C202C" w:rsidRDefault="002C42F9" w:rsidP="006C202C">
            <w:pPr>
              <w:ind w:firstLine="349"/>
              <w:jc w:val="both"/>
              <w:rPr>
                <w:i/>
                <w:color w:val="auto"/>
                <w:sz w:val="24"/>
              </w:rPr>
            </w:pPr>
            <w:r w:rsidRPr="006C202C">
              <w:rPr>
                <w:i/>
                <w:color w:val="auto"/>
                <w:sz w:val="24"/>
              </w:rPr>
              <w:t>ГПК України передбачено можливість участі учасник</w:t>
            </w:r>
            <w:r w:rsidR="002E66DB" w:rsidRPr="006C202C">
              <w:rPr>
                <w:i/>
                <w:color w:val="auto"/>
                <w:sz w:val="24"/>
              </w:rPr>
              <w:t>ів</w:t>
            </w:r>
            <w:r w:rsidRPr="006C202C">
              <w:rPr>
                <w:i/>
                <w:color w:val="auto"/>
                <w:sz w:val="24"/>
              </w:rPr>
              <w:t xml:space="preserve"> справи </w:t>
            </w:r>
            <w:r w:rsidR="002E66DB" w:rsidRPr="006C202C">
              <w:rPr>
                <w:i/>
                <w:color w:val="auto"/>
                <w:sz w:val="24"/>
              </w:rPr>
              <w:t>у</w:t>
            </w:r>
            <w:r w:rsidRPr="006C202C">
              <w:rPr>
                <w:i/>
                <w:color w:val="auto"/>
                <w:sz w:val="24"/>
              </w:rPr>
              <w:t xml:space="preserve"> судовому засіданні в режимі відеоконференції поза межами приміщення суду та в приміщенні суду.</w:t>
            </w:r>
          </w:p>
          <w:p w:rsidR="002C42F9" w:rsidRPr="006C202C" w:rsidRDefault="002C42F9" w:rsidP="006C202C">
            <w:pPr>
              <w:ind w:firstLine="349"/>
              <w:jc w:val="both"/>
              <w:rPr>
                <w:i/>
                <w:color w:val="auto"/>
                <w:sz w:val="24"/>
              </w:rPr>
            </w:pPr>
            <w:r w:rsidRPr="006C202C">
              <w:rPr>
                <w:i/>
                <w:color w:val="auto"/>
                <w:sz w:val="24"/>
              </w:rPr>
              <w:t xml:space="preserve">При цьому, як </w:t>
            </w:r>
            <w:r w:rsidR="002E66DB" w:rsidRPr="006C202C">
              <w:rPr>
                <w:i/>
                <w:color w:val="auto"/>
                <w:sz w:val="24"/>
              </w:rPr>
              <w:t>у</w:t>
            </w:r>
            <w:r w:rsidRPr="006C202C">
              <w:rPr>
                <w:i/>
                <w:color w:val="auto"/>
                <w:sz w:val="24"/>
              </w:rPr>
              <w:t xml:space="preserve">бачається </w:t>
            </w:r>
            <w:r w:rsidR="002E66DB" w:rsidRPr="006C202C">
              <w:rPr>
                <w:i/>
                <w:color w:val="auto"/>
                <w:sz w:val="24"/>
              </w:rPr>
              <w:t>і</w:t>
            </w:r>
            <w:r w:rsidRPr="006C202C">
              <w:rPr>
                <w:i/>
                <w:color w:val="auto"/>
                <w:sz w:val="24"/>
              </w:rPr>
              <w:t>з положень ст</w:t>
            </w:r>
            <w:r w:rsidR="004E76FF" w:rsidRPr="006C202C">
              <w:rPr>
                <w:i/>
                <w:color w:val="auto"/>
                <w:sz w:val="24"/>
              </w:rPr>
              <w:t>. </w:t>
            </w:r>
            <w:r w:rsidRPr="006C202C">
              <w:rPr>
                <w:i/>
                <w:color w:val="auto"/>
                <w:sz w:val="24"/>
              </w:rPr>
              <w:t>197 ГПК України</w:t>
            </w:r>
            <w:r w:rsidR="002E66DB" w:rsidRPr="006C202C">
              <w:rPr>
                <w:i/>
                <w:color w:val="auto"/>
                <w:sz w:val="24"/>
              </w:rPr>
              <w:t>,</w:t>
            </w:r>
            <w:r w:rsidRPr="006C202C">
              <w:rPr>
                <w:i/>
                <w:color w:val="auto"/>
                <w:sz w:val="24"/>
              </w:rPr>
              <w:t xml:space="preserve"> для участі </w:t>
            </w:r>
            <w:r w:rsidR="002E66DB" w:rsidRPr="006C202C">
              <w:rPr>
                <w:i/>
                <w:color w:val="auto"/>
                <w:sz w:val="24"/>
              </w:rPr>
              <w:t>у</w:t>
            </w:r>
            <w:r w:rsidRPr="006C202C">
              <w:rPr>
                <w:i/>
                <w:color w:val="auto"/>
                <w:sz w:val="24"/>
              </w:rPr>
              <w:t xml:space="preserve"> судовому засіданні в режимі відеоконференції поза межами приміщення суду учасник подає заяву, а в режимі відеоконференції в приміщенні суду – клопотання.</w:t>
            </w:r>
          </w:p>
          <w:p w:rsidR="002C42F9" w:rsidRPr="006C202C" w:rsidRDefault="002C42F9" w:rsidP="006C202C">
            <w:pPr>
              <w:ind w:firstLine="349"/>
              <w:jc w:val="both"/>
              <w:rPr>
                <w:i/>
                <w:color w:val="auto"/>
                <w:sz w:val="24"/>
              </w:rPr>
            </w:pPr>
            <w:r w:rsidRPr="006C202C">
              <w:rPr>
                <w:i/>
                <w:color w:val="auto"/>
                <w:sz w:val="24"/>
              </w:rPr>
              <w:t>Системний аналіз ст</w:t>
            </w:r>
            <w:r w:rsidR="004E76FF" w:rsidRPr="006C202C">
              <w:rPr>
                <w:i/>
                <w:color w:val="auto"/>
                <w:sz w:val="24"/>
              </w:rPr>
              <w:t>. </w:t>
            </w:r>
            <w:r w:rsidRPr="006C202C">
              <w:rPr>
                <w:i/>
                <w:color w:val="auto"/>
                <w:sz w:val="24"/>
              </w:rPr>
              <w:t>197 ГПК України</w:t>
            </w:r>
            <w:r w:rsidR="000A5E89" w:rsidRPr="006C202C">
              <w:rPr>
                <w:i/>
                <w:color w:val="auto"/>
                <w:sz w:val="24"/>
              </w:rPr>
              <w:t xml:space="preserve"> </w:t>
            </w:r>
            <w:r w:rsidRPr="006C202C">
              <w:rPr>
                <w:i/>
                <w:color w:val="auto"/>
                <w:sz w:val="24"/>
              </w:rPr>
              <w:t>дає підстави для висновку, що суд не</w:t>
            </w:r>
            <w:r w:rsidR="002E66DB" w:rsidRPr="006C202C">
              <w:rPr>
                <w:i/>
                <w:color w:val="auto"/>
                <w:sz w:val="24"/>
              </w:rPr>
              <w:t> </w:t>
            </w:r>
            <w:r w:rsidRPr="006C202C">
              <w:rPr>
                <w:i/>
                <w:color w:val="auto"/>
                <w:sz w:val="24"/>
              </w:rPr>
              <w:t>повинен вирішувати подану</w:t>
            </w:r>
            <w:r w:rsidR="000A5E89" w:rsidRPr="006C202C">
              <w:rPr>
                <w:i/>
                <w:color w:val="auto"/>
                <w:sz w:val="24"/>
              </w:rPr>
              <w:t xml:space="preserve"> </w:t>
            </w:r>
            <w:r w:rsidRPr="006C202C">
              <w:rPr>
                <w:i/>
                <w:color w:val="auto"/>
                <w:sz w:val="24"/>
              </w:rPr>
              <w:t>заяву про</w:t>
            </w:r>
            <w:r w:rsidR="000A5E89" w:rsidRPr="006C202C">
              <w:rPr>
                <w:i/>
                <w:color w:val="auto"/>
                <w:sz w:val="24"/>
              </w:rPr>
              <w:t xml:space="preserve"> </w:t>
            </w:r>
            <w:r w:rsidRPr="006C202C">
              <w:rPr>
                <w:i/>
                <w:color w:val="auto"/>
                <w:sz w:val="24"/>
              </w:rPr>
              <w:t>участь у судовому засіданні в режимі відеоконференції поза межами приміщення суду</w:t>
            </w:r>
            <w:r w:rsidR="00EF6BE7" w:rsidRPr="006C202C">
              <w:rPr>
                <w:i/>
                <w:color w:val="auto"/>
                <w:sz w:val="24"/>
              </w:rPr>
              <w:t>,</w:t>
            </w:r>
            <w:r w:rsidRPr="006C202C">
              <w:rPr>
                <w:i/>
                <w:color w:val="auto"/>
                <w:sz w:val="24"/>
              </w:rPr>
              <w:t xml:space="preserve"> за результатами чого постановляти ухвалу. Заява учасника справи </w:t>
            </w:r>
            <w:r w:rsidR="00EF6BE7" w:rsidRPr="006C202C">
              <w:rPr>
                <w:i/>
                <w:color w:val="auto"/>
                <w:sz w:val="24"/>
              </w:rPr>
              <w:t>у</w:t>
            </w:r>
            <w:r w:rsidRPr="006C202C">
              <w:rPr>
                <w:i/>
                <w:color w:val="auto"/>
                <w:sz w:val="24"/>
              </w:rPr>
              <w:t xml:space="preserve"> такому випадку є лише засобом повідомлення суду та учасників справи про намір </w:t>
            </w:r>
            <w:r w:rsidR="00382AA4" w:rsidRPr="006C202C">
              <w:rPr>
                <w:i/>
                <w:color w:val="auto"/>
                <w:sz w:val="24"/>
              </w:rPr>
              <w:t xml:space="preserve">заявника </w:t>
            </w:r>
            <w:r w:rsidR="00EF6BE7" w:rsidRPr="006C202C">
              <w:rPr>
                <w:i/>
                <w:color w:val="auto"/>
                <w:sz w:val="24"/>
              </w:rPr>
              <w:t>взяти</w:t>
            </w:r>
            <w:r w:rsidRPr="006C202C">
              <w:rPr>
                <w:i/>
                <w:color w:val="auto"/>
                <w:sz w:val="24"/>
              </w:rPr>
              <w:t xml:space="preserve"> участь </w:t>
            </w:r>
            <w:r w:rsidR="00EF6BE7" w:rsidRPr="006C202C">
              <w:rPr>
                <w:i/>
                <w:color w:val="auto"/>
                <w:sz w:val="24"/>
              </w:rPr>
              <w:t>у</w:t>
            </w:r>
            <w:r w:rsidRPr="006C202C">
              <w:rPr>
                <w:i/>
                <w:color w:val="auto"/>
                <w:sz w:val="24"/>
              </w:rPr>
              <w:t xml:space="preserve"> судовому засіданні в режимі відеоконференції поза межами приміщення суду, а сама участь </w:t>
            </w:r>
            <w:r w:rsidR="00EF6BE7" w:rsidRPr="006C202C">
              <w:rPr>
                <w:i/>
                <w:color w:val="auto"/>
                <w:sz w:val="24"/>
              </w:rPr>
              <w:t>має</w:t>
            </w:r>
            <w:r w:rsidRPr="006C202C">
              <w:rPr>
                <w:i/>
                <w:color w:val="auto"/>
                <w:sz w:val="24"/>
              </w:rPr>
              <w:t xml:space="preserve"> </w:t>
            </w:r>
            <w:r w:rsidR="000A5E89" w:rsidRPr="006C202C">
              <w:rPr>
                <w:i/>
                <w:color w:val="auto"/>
                <w:sz w:val="24"/>
              </w:rPr>
              <w:t>"</w:t>
            </w:r>
            <w:r w:rsidRPr="006C202C">
              <w:rPr>
                <w:i/>
                <w:color w:val="auto"/>
                <w:sz w:val="24"/>
              </w:rPr>
              <w:t>заявковий</w:t>
            </w:r>
            <w:r w:rsidR="00EF6BE7" w:rsidRPr="006C202C">
              <w:rPr>
                <w:i/>
                <w:color w:val="auto"/>
                <w:sz w:val="24"/>
              </w:rPr>
              <w:t>"</w:t>
            </w:r>
            <w:r w:rsidRPr="006C202C">
              <w:rPr>
                <w:i/>
                <w:color w:val="auto"/>
                <w:sz w:val="24"/>
              </w:rPr>
              <w:t xml:space="preserve"> характер.</w:t>
            </w:r>
          </w:p>
          <w:p w:rsidR="002C42F9" w:rsidRPr="006C202C" w:rsidRDefault="002C42F9" w:rsidP="006C202C">
            <w:pPr>
              <w:ind w:firstLine="349"/>
              <w:jc w:val="both"/>
              <w:rPr>
                <w:i/>
                <w:color w:val="auto"/>
                <w:sz w:val="24"/>
              </w:rPr>
            </w:pPr>
            <w:r w:rsidRPr="006C202C">
              <w:rPr>
                <w:i/>
                <w:color w:val="auto"/>
                <w:sz w:val="24"/>
              </w:rPr>
              <w:t>Частиною</w:t>
            </w:r>
            <w:r w:rsidR="004E76FF" w:rsidRPr="006C202C">
              <w:rPr>
                <w:i/>
                <w:color w:val="auto"/>
                <w:sz w:val="24"/>
              </w:rPr>
              <w:t> </w:t>
            </w:r>
            <w:r w:rsidRPr="006C202C">
              <w:rPr>
                <w:i/>
                <w:color w:val="auto"/>
                <w:sz w:val="24"/>
              </w:rPr>
              <w:t>1 ст</w:t>
            </w:r>
            <w:r w:rsidR="004E76FF" w:rsidRPr="006C202C">
              <w:rPr>
                <w:i/>
                <w:color w:val="auto"/>
                <w:sz w:val="24"/>
              </w:rPr>
              <w:t>.</w:t>
            </w:r>
            <w:r w:rsidR="004E76FF" w:rsidRPr="006C202C">
              <w:rPr>
                <w:i/>
                <w:color w:val="auto"/>
                <w:sz w:val="24"/>
                <w:lang w:val="ru-RU"/>
              </w:rPr>
              <w:t> </w:t>
            </w:r>
            <w:r w:rsidRPr="006C202C">
              <w:rPr>
                <w:i/>
                <w:color w:val="auto"/>
                <w:sz w:val="24"/>
              </w:rPr>
              <w:t>197 ГПК України</w:t>
            </w:r>
            <w:r w:rsidR="000A5E89" w:rsidRPr="006C202C">
              <w:rPr>
                <w:i/>
                <w:color w:val="auto"/>
                <w:sz w:val="24"/>
              </w:rPr>
              <w:t xml:space="preserve"> </w:t>
            </w:r>
            <w:r w:rsidRPr="006C202C">
              <w:rPr>
                <w:i/>
                <w:color w:val="auto"/>
                <w:sz w:val="24"/>
              </w:rPr>
              <w:t>визначено право учасника справи</w:t>
            </w:r>
            <w:r w:rsidR="000A5E89" w:rsidRPr="006C202C">
              <w:rPr>
                <w:i/>
                <w:color w:val="auto"/>
                <w:sz w:val="24"/>
              </w:rPr>
              <w:t xml:space="preserve"> </w:t>
            </w:r>
            <w:r w:rsidRPr="006C202C">
              <w:rPr>
                <w:i/>
                <w:color w:val="auto"/>
                <w:sz w:val="24"/>
              </w:rPr>
              <w:t>брати</w:t>
            </w:r>
            <w:r w:rsidR="000A5E89" w:rsidRPr="006C202C">
              <w:rPr>
                <w:i/>
                <w:color w:val="auto"/>
                <w:sz w:val="24"/>
              </w:rPr>
              <w:t xml:space="preserve"> </w:t>
            </w:r>
            <w:r w:rsidRPr="006C202C">
              <w:rPr>
                <w:i/>
                <w:color w:val="auto"/>
                <w:sz w:val="24"/>
              </w:rPr>
              <w:t>участь у судовому засіданні в режимі відеоконференції поза межами приміщення</w:t>
            </w:r>
            <w:r w:rsidR="000A5E89" w:rsidRPr="006C202C">
              <w:rPr>
                <w:i/>
                <w:color w:val="auto"/>
                <w:sz w:val="24"/>
              </w:rPr>
              <w:t xml:space="preserve"> </w:t>
            </w:r>
            <w:r w:rsidRPr="006C202C">
              <w:rPr>
                <w:i/>
                <w:color w:val="auto"/>
                <w:sz w:val="24"/>
              </w:rPr>
              <w:t>суду за умови</w:t>
            </w:r>
            <w:r w:rsidR="000A5E89" w:rsidRPr="006C202C">
              <w:rPr>
                <w:i/>
                <w:color w:val="auto"/>
                <w:sz w:val="24"/>
              </w:rPr>
              <w:t xml:space="preserve"> </w:t>
            </w:r>
            <w:r w:rsidRPr="006C202C">
              <w:rPr>
                <w:i/>
                <w:color w:val="auto"/>
                <w:sz w:val="24"/>
              </w:rPr>
              <w:t>наявності</w:t>
            </w:r>
            <w:r w:rsidR="000A5E89" w:rsidRPr="006C202C">
              <w:rPr>
                <w:i/>
                <w:color w:val="auto"/>
                <w:sz w:val="24"/>
              </w:rPr>
              <w:t xml:space="preserve"> </w:t>
            </w:r>
            <w:r w:rsidRPr="006C202C">
              <w:rPr>
                <w:i/>
                <w:color w:val="auto"/>
                <w:sz w:val="24"/>
              </w:rPr>
              <w:t>в суді</w:t>
            </w:r>
            <w:r w:rsidR="000A5E89" w:rsidRPr="006C202C">
              <w:rPr>
                <w:i/>
                <w:color w:val="auto"/>
                <w:sz w:val="24"/>
              </w:rPr>
              <w:t xml:space="preserve"> </w:t>
            </w:r>
            <w:r w:rsidRPr="006C202C">
              <w:rPr>
                <w:i/>
                <w:color w:val="auto"/>
                <w:sz w:val="24"/>
              </w:rPr>
              <w:t>відповідної технічної можливості,</w:t>
            </w:r>
            <w:r w:rsidR="000A5E89" w:rsidRPr="006C202C">
              <w:rPr>
                <w:i/>
                <w:color w:val="auto"/>
                <w:sz w:val="24"/>
              </w:rPr>
              <w:t xml:space="preserve"> </w:t>
            </w:r>
            <w:r w:rsidRPr="006C202C">
              <w:rPr>
                <w:i/>
                <w:color w:val="auto"/>
                <w:sz w:val="24"/>
              </w:rPr>
              <w:t>крім випадків коли явка</w:t>
            </w:r>
            <w:r w:rsidR="000A5E89" w:rsidRPr="006C202C">
              <w:rPr>
                <w:i/>
                <w:color w:val="auto"/>
                <w:sz w:val="24"/>
              </w:rPr>
              <w:t xml:space="preserve"> </w:t>
            </w:r>
            <w:r w:rsidRPr="006C202C">
              <w:rPr>
                <w:i/>
                <w:color w:val="auto"/>
                <w:sz w:val="24"/>
              </w:rPr>
              <w:t>цього учасника</w:t>
            </w:r>
            <w:r w:rsidR="000A5E89" w:rsidRPr="006C202C">
              <w:rPr>
                <w:i/>
                <w:color w:val="auto"/>
                <w:sz w:val="24"/>
              </w:rPr>
              <w:t xml:space="preserve"> </w:t>
            </w:r>
            <w:r w:rsidRPr="006C202C">
              <w:rPr>
                <w:i/>
                <w:color w:val="auto"/>
                <w:sz w:val="24"/>
              </w:rPr>
              <w:t>справи</w:t>
            </w:r>
            <w:r w:rsidR="000A5E89" w:rsidRPr="006C202C">
              <w:rPr>
                <w:i/>
                <w:color w:val="auto"/>
                <w:sz w:val="24"/>
              </w:rPr>
              <w:t xml:space="preserve"> </w:t>
            </w:r>
            <w:r w:rsidRPr="006C202C">
              <w:rPr>
                <w:i/>
                <w:color w:val="auto"/>
                <w:sz w:val="24"/>
              </w:rPr>
              <w:t>в судове засідання</w:t>
            </w:r>
            <w:r w:rsidR="000A5E89" w:rsidRPr="006C202C">
              <w:rPr>
                <w:i/>
                <w:color w:val="auto"/>
                <w:sz w:val="24"/>
              </w:rPr>
              <w:t xml:space="preserve"> </w:t>
            </w:r>
            <w:r w:rsidRPr="006C202C">
              <w:rPr>
                <w:i/>
                <w:color w:val="auto"/>
                <w:sz w:val="24"/>
              </w:rPr>
              <w:t>визнана судом обов'язковою.</w:t>
            </w:r>
          </w:p>
          <w:p w:rsidR="002C42F9" w:rsidRPr="006C202C" w:rsidRDefault="002C42F9" w:rsidP="006C202C">
            <w:pPr>
              <w:ind w:firstLine="349"/>
              <w:jc w:val="both"/>
              <w:rPr>
                <w:i/>
                <w:color w:val="auto"/>
                <w:sz w:val="24"/>
              </w:rPr>
            </w:pPr>
            <w:r w:rsidRPr="006C202C">
              <w:rPr>
                <w:i/>
                <w:color w:val="auto"/>
                <w:sz w:val="24"/>
              </w:rPr>
              <w:lastRenderedPageBreak/>
              <w:t>При цьому за змістом ч</w:t>
            </w:r>
            <w:r w:rsidR="004E76FF" w:rsidRPr="006C202C">
              <w:rPr>
                <w:i/>
                <w:color w:val="auto"/>
                <w:sz w:val="24"/>
                <w:lang w:val="ru-RU"/>
              </w:rPr>
              <w:t>. </w:t>
            </w:r>
            <w:r w:rsidRPr="006C202C">
              <w:rPr>
                <w:i/>
                <w:color w:val="auto"/>
                <w:sz w:val="24"/>
              </w:rPr>
              <w:t>2 ст</w:t>
            </w:r>
            <w:r w:rsidR="004E76FF" w:rsidRPr="006C202C">
              <w:rPr>
                <w:i/>
                <w:color w:val="auto"/>
                <w:sz w:val="24"/>
                <w:lang w:val="ru-RU"/>
              </w:rPr>
              <w:t>. </w:t>
            </w:r>
            <w:r w:rsidRPr="006C202C">
              <w:rPr>
                <w:i/>
                <w:color w:val="auto"/>
                <w:sz w:val="24"/>
              </w:rPr>
              <w:t xml:space="preserve">197 ГПК України отримати можливість реалізації </w:t>
            </w:r>
            <w:r w:rsidR="00EF6BE7" w:rsidRPr="006C202C">
              <w:rPr>
                <w:i/>
                <w:color w:val="auto"/>
                <w:sz w:val="24"/>
              </w:rPr>
              <w:t>такого</w:t>
            </w:r>
            <w:r w:rsidRPr="006C202C">
              <w:rPr>
                <w:i/>
                <w:color w:val="auto"/>
                <w:sz w:val="24"/>
              </w:rPr>
              <w:t xml:space="preserve"> права учасник справи може лише за умови подання відповідної заяви не</w:t>
            </w:r>
            <w:r w:rsidR="00EF6BE7" w:rsidRPr="006C202C">
              <w:rPr>
                <w:i/>
                <w:color w:val="auto"/>
                <w:sz w:val="24"/>
              </w:rPr>
              <w:t> </w:t>
            </w:r>
            <w:r w:rsidRPr="006C202C">
              <w:rPr>
                <w:i/>
                <w:color w:val="auto"/>
                <w:sz w:val="24"/>
              </w:rPr>
              <w:t>пізніше ніж за п’ять днів до судового засідання та надсилання її копії в той самий строк іншим учасникам справи.</w:t>
            </w:r>
          </w:p>
          <w:p w:rsidR="002C42F9" w:rsidRPr="006C202C" w:rsidRDefault="002C42F9" w:rsidP="006C202C">
            <w:pPr>
              <w:ind w:firstLine="349"/>
              <w:jc w:val="both"/>
              <w:rPr>
                <w:i/>
                <w:color w:val="auto"/>
                <w:sz w:val="24"/>
              </w:rPr>
            </w:pPr>
            <w:r w:rsidRPr="006C202C">
              <w:rPr>
                <w:i/>
                <w:color w:val="auto"/>
                <w:sz w:val="24"/>
              </w:rPr>
              <w:t xml:space="preserve">З </w:t>
            </w:r>
            <w:r w:rsidR="00EF6BE7" w:rsidRPr="006C202C">
              <w:rPr>
                <w:i/>
                <w:color w:val="auto"/>
                <w:sz w:val="24"/>
              </w:rPr>
              <w:t>у</w:t>
            </w:r>
            <w:r w:rsidRPr="006C202C">
              <w:rPr>
                <w:i/>
                <w:color w:val="auto"/>
                <w:sz w:val="24"/>
              </w:rPr>
              <w:t>рахуванням положень ч</w:t>
            </w:r>
            <w:r w:rsidR="004E76FF" w:rsidRPr="006C202C">
              <w:rPr>
                <w:i/>
                <w:color w:val="auto"/>
                <w:sz w:val="24"/>
              </w:rPr>
              <w:t>.</w:t>
            </w:r>
            <w:r w:rsidR="004E76FF" w:rsidRPr="006C202C">
              <w:rPr>
                <w:i/>
                <w:color w:val="auto"/>
                <w:sz w:val="24"/>
                <w:lang w:val="ru-RU"/>
              </w:rPr>
              <w:t> </w:t>
            </w:r>
            <w:r w:rsidRPr="006C202C">
              <w:rPr>
                <w:i/>
                <w:color w:val="auto"/>
                <w:sz w:val="24"/>
              </w:rPr>
              <w:t>4 ст</w:t>
            </w:r>
            <w:r w:rsidR="004E76FF" w:rsidRPr="006C202C">
              <w:rPr>
                <w:i/>
                <w:color w:val="auto"/>
                <w:sz w:val="24"/>
              </w:rPr>
              <w:t>.</w:t>
            </w:r>
            <w:r w:rsidR="004E76FF" w:rsidRPr="006C202C">
              <w:rPr>
                <w:i/>
                <w:color w:val="auto"/>
                <w:sz w:val="24"/>
                <w:lang w:val="ru-RU"/>
              </w:rPr>
              <w:t> </w:t>
            </w:r>
            <w:r w:rsidRPr="006C202C">
              <w:rPr>
                <w:i/>
                <w:color w:val="auto"/>
                <w:sz w:val="24"/>
              </w:rPr>
              <w:t>6, ч</w:t>
            </w:r>
            <w:r w:rsidR="004E76FF" w:rsidRPr="006C202C">
              <w:rPr>
                <w:i/>
                <w:color w:val="auto"/>
                <w:sz w:val="24"/>
              </w:rPr>
              <w:t>.</w:t>
            </w:r>
            <w:r w:rsidR="004E76FF" w:rsidRPr="006C202C">
              <w:rPr>
                <w:i/>
                <w:color w:val="auto"/>
                <w:sz w:val="24"/>
                <w:lang w:val="en-US"/>
              </w:rPr>
              <w:t> </w:t>
            </w:r>
            <w:r w:rsidRPr="006C202C">
              <w:rPr>
                <w:i/>
                <w:color w:val="auto"/>
                <w:sz w:val="24"/>
              </w:rPr>
              <w:t>3 ст</w:t>
            </w:r>
            <w:r w:rsidR="004E76FF" w:rsidRPr="006C202C">
              <w:rPr>
                <w:i/>
                <w:color w:val="auto"/>
                <w:sz w:val="24"/>
              </w:rPr>
              <w:t>.</w:t>
            </w:r>
            <w:r w:rsidR="004E76FF" w:rsidRPr="006C202C">
              <w:rPr>
                <w:i/>
                <w:color w:val="auto"/>
                <w:sz w:val="24"/>
                <w:lang w:val="en-US"/>
              </w:rPr>
              <w:t> </w:t>
            </w:r>
            <w:r w:rsidRPr="006C202C">
              <w:rPr>
                <w:i/>
                <w:color w:val="auto"/>
                <w:sz w:val="24"/>
              </w:rPr>
              <w:t xml:space="preserve">197 ГПК України технічна можливість участі учасника справи </w:t>
            </w:r>
            <w:r w:rsidR="00EF6BE7" w:rsidRPr="006C202C">
              <w:rPr>
                <w:i/>
                <w:color w:val="auto"/>
                <w:sz w:val="24"/>
              </w:rPr>
              <w:t>у</w:t>
            </w:r>
            <w:r w:rsidRPr="006C202C">
              <w:rPr>
                <w:i/>
                <w:color w:val="auto"/>
                <w:sz w:val="24"/>
              </w:rPr>
              <w:t xml:space="preserve"> судовому засіданні в режимі відеоконференції поза межами приміщення суду має бути забезпечена разом </w:t>
            </w:r>
            <w:r w:rsidR="00EF6BE7" w:rsidRPr="006C202C">
              <w:rPr>
                <w:i/>
                <w:color w:val="auto"/>
                <w:sz w:val="24"/>
              </w:rPr>
              <w:t>і</w:t>
            </w:r>
            <w:r w:rsidRPr="006C202C">
              <w:rPr>
                <w:i/>
                <w:color w:val="auto"/>
                <w:sz w:val="24"/>
              </w:rPr>
              <w:t>з початком функціонування Є</w:t>
            </w:r>
            <w:r w:rsidR="00EF6BE7" w:rsidRPr="006C202C">
              <w:rPr>
                <w:i/>
                <w:color w:val="auto"/>
                <w:sz w:val="24"/>
              </w:rPr>
              <w:t>диної судової інформаційно-телекомунікаційної системи</w:t>
            </w:r>
            <w:r w:rsidRPr="006C202C">
              <w:rPr>
                <w:i/>
                <w:color w:val="auto"/>
                <w:sz w:val="24"/>
              </w:rPr>
              <w:t>.</w:t>
            </w:r>
          </w:p>
          <w:p w:rsidR="002C42F9" w:rsidRPr="006C202C" w:rsidRDefault="002C42F9" w:rsidP="006C202C">
            <w:pPr>
              <w:ind w:firstLine="349"/>
              <w:jc w:val="both"/>
              <w:rPr>
                <w:i/>
                <w:color w:val="auto"/>
                <w:sz w:val="24"/>
              </w:rPr>
            </w:pPr>
            <w:r w:rsidRPr="006C202C">
              <w:rPr>
                <w:i/>
                <w:color w:val="auto"/>
                <w:sz w:val="24"/>
              </w:rPr>
              <w:t>З огляду</w:t>
            </w:r>
            <w:r w:rsidR="000A5E89" w:rsidRPr="006C202C">
              <w:rPr>
                <w:i/>
                <w:color w:val="auto"/>
                <w:sz w:val="24"/>
              </w:rPr>
              <w:t xml:space="preserve"> </w:t>
            </w:r>
            <w:r w:rsidRPr="006C202C">
              <w:rPr>
                <w:i/>
                <w:color w:val="auto"/>
                <w:sz w:val="24"/>
              </w:rPr>
              <w:t xml:space="preserve">на </w:t>
            </w:r>
            <w:r w:rsidR="00EF6BE7" w:rsidRPr="006C202C">
              <w:rPr>
                <w:i/>
                <w:color w:val="auto"/>
                <w:sz w:val="24"/>
              </w:rPr>
              <w:t>викладене</w:t>
            </w:r>
            <w:r w:rsidRPr="006C202C">
              <w:rPr>
                <w:i/>
                <w:color w:val="auto"/>
                <w:sz w:val="24"/>
              </w:rPr>
              <w:t xml:space="preserve"> у разі неподання учасником справи заяви про участь у судовому засіданні в режимі відеоконференції поза межами приміщення</w:t>
            </w:r>
            <w:r w:rsidR="000A5E89" w:rsidRPr="006C202C">
              <w:rPr>
                <w:i/>
                <w:color w:val="auto"/>
                <w:sz w:val="24"/>
              </w:rPr>
              <w:t xml:space="preserve"> </w:t>
            </w:r>
            <w:r w:rsidRPr="006C202C">
              <w:rPr>
                <w:i/>
                <w:color w:val="auto"/>
                <w:sz w:val="24"/>
              </w:rPr>
              <w:t xml:space="preserve">суду, та/або ненаправлення копії </w:t>
            </w:r>
            <w:r w:rsidR="00EF6BE7" w:rsidRPr="006C202C">
              <w:rPr>
                <w:i/>
                <w:color w:val="auto"/>
                <w:sz w:val="24"/>
              </w:rPr>
              <w:t xml:space="preserve">такої заяви </w:t>
            </w:r>
            <w:r w:rsidRPr="006C202C">
              <w:rPr>
                <w:i/>
                <w:color w:val="auto"/>
                <w:sz w:val="24"/>
              </w:rPr>
              <w:t>іншим учасникам справи</w:t>
            </w:r>
            <w:r w:rsidR="00A14231" w:rsidRPr="006C202C">
              <w:rPr>
                <w:i/>
                <w:color w:val="auto"/>
                <w:sz w:val="24"/>
              </w:rPr>
              <w:t>,</w:t>
            </w:r>
            <w:r w:rsidRPr="006C202C">
              <w:rPr>
                <w:i/>
                <w:color w:val="auto"/>
                <w:sz w:val="24"/>
              </w:rPr>
              <w:t xml:space="preserve"> та/або ненадання до суду доказів направлення копії </w:t>
            </w:r>
            <w:r w:rsidR="00EF6BE7" w:rsidRPr="006C202C">
              <w:rPr>
                <w:i/>
                <w:color w:val="auto"/>
                <w:sz w:val="24"/>
              </w:rPr>
              <w:t>цієї</w:t>
            </w:r>
            <w:r w:rsidRPr="006C202C">
              <w:rPr>
                <w:i/>
                <w:color w:val="auto"/>
                <w:sz w:val="24"/>
              </w:rPr>
              <w:t xml:space="preserve"> заяви учасникам справи учасник справи </w:t>
            </w:r>
            <w:r w:rsidR="00EF6BE7" w:rsidRPr="006C202C">
              <w:rPr>
                <w:i/>
                <w:color w:val="auto"/>
                <w:sz w:val="24"/>
              </w:rPr>
              <w:t xml:space="preserve">технічно </w:t>
            </w:r>
            <w:r w:rsidRPr="006C202C">
              <w:rPr>
                <w:i/>
                <w:color w:val="auto"/>
                <w:sz w:val="24"/>
              </w:rPr>
              <w:t>не</w:t>
            </w:r>
            <w:r w:rsidR="00EF6BE7" w:rsidRPr="006C202C">
              <w:rPr>
                <w:i/>
                <w:color w:val="auto"/>
                <w:sz w:val="24"/>
              </w:rPr>
              <w:t> </w:t>
            </w:r>
            <w:r w:rsidRPr="006C202C">
              <w:rPr>
                <w:i/>
                <w:color w:val="auto"/>
                <w:sz w:val="24"/>
              </w:rPr>
              <w:t>зможе реалізувати своє право на участь у судовому засіданні в режимі відеоконференції поза межами приміщення суду.</w:t>
            </w:r>
          </w:p>
          <w:p w:rsidR="00EF6BE7" w:rsidRPr="006C202C" w:rsidRDefault="00EF6BE7" w:rsidP="006C202C">
            <w:pPr>
              <w:ind w:firstLine="349"/>
              <w:jc w:val="both"/>
              <w:rPr>
                <w:sz w:val="24"/>
                <w:highlight w:val="yellow"/>
              </w:rPr>
            </w:pPr>
          </w:p>
        </w:tc>
      </w:tr>
      <w:tr w:rsidR="001B611C" w:rsidRPr="006C202C" w:rsidTr="006C202C">
        <w:trPr>
          <w:trHeight w:val="3398"/>
        </w:trPr>
        <w:tc>
          <w:tcPr>
            <w:tcW w:w="540" w:type="dxa"/>
          </w:tcPr>
          <w:p w:rsidR="001B611C" w:rsidRPr="006C202C" w:rsidRDefault="001B611C" w:rsidP="006C202C">
            <w:pPr>
              <w:numPr>
                <w:ilvl w:val="0"/>
                <w:numId w:val="24"/>
                <w:numberingChange w:id="109" w:author="Користувач" w:date="2018-12-13T18:13:00Z" w:original="%1:58:0:."/>
              </w:numPr>
              <w:ind w:left="0" w:firstLine="0"/>
              <w:rPr>
                <w:b/>
                <w:color w:val="auto"/>
                <w:sz w:val="24"/>
              </w:rPr>
            </w:pPr>
          </w:p>
        </w:tc>
        <w:tc>
          <w:tcPr>
            <w:tcW w:w="2365" w:type="dxa"/>
          </w:tcPr>
          <w:p w:rsidR="001B611C" w:rsidRPr="006C202C" w:rsidRDefault="001B611C" w:rsidP="006C202C">
            <w:pPr>
              <w:jc w:val="both"/>
              <w:rPr>
                <w:b/>
                <w:sz w:val="24"/>
                <w:lang w:val="ru-RU"/>
              </w:rPr>
            </w:pPr>
            <w:r w:rsidRPr="006C202C">
              <w:rPr>
                <w:b/>
                <w:sz w:val="24"/>
              </w:rPr>
              <w:t>Стаття</w:t>
            </w:r>
            <w:r w:rsidR="00C63C09" w:rsidRPr="006C202C">
              <w:rPr>
                <w:b/>
                <w:sz w:val="24"/>
                <w:lang w:val="ru-RU"/>
              </w:rPr>
              <w:t> </w:t>
            </w:r>
            <w:r w:rsidRPr="006C202C">
              <w:rPr>
                <w:b/>
                <w:sz w:val="24"/>
              </w:rPr>
              <w:t>221</w:t>
            </w:r>
            <w:r w:rsidR="00C63C09" w:rsidRPr="006C202C">
              <w:rPr>
                <w:b/>
                <w:sz w:val="24"/>
                <w:lang w:val="ru-RU"/>
              </w:rPr>
              <w:t>.</w:t>
            </w:r>
          </w:p>
          <w:p w:rsidR="001B611C" w:rsidRPr="006C202C" w:rsidRDefault="001B611C" w:rsidP="001E03C7">
            <w:pPr>
              <w:rPr>
                <w:b/>
                <w:sz w:val="24"/>
              </w:rPr>
            </w:pPr>
            <w:r w:rsidRPr="006C202C">
              <w:rPr>
                <w:b/>
                <w:sz w:val="24"/>
              </w:rPr>
              <w:t xml:space="preserve">Ухвалення рішення про судові витрати </w:t>
            </w:r>
          </w:p>
          <w:p w:rsidR="001B611C" w:rsidRPr="006C202C" w:rsidRDefault="001B611C" w:rsidP="001E03C7">
            <w:pPr>
              <w:rPr>
                <w:b/>
                <w:sz w:val="24"/>
              </w:rPr>
            </w:pPr>
          </w:p>
          <w:p w:rsidR="001B611C" w:rsidRPr="006C202C" w:rsidRDefault="001B611C" w:rsidP="001E03C7">
            <w:pPr>
              <w:rPr>
                <w:b/>
                <w:sz w:val="24"/>
                <w:lang w:val="ru-RU"/>
              </w:rPr>
            </w:pPr>
            <w:r w:rsidRPr="006C202C">
              <w:rPr>
                <w:b/>
                <w:sz w:val="24"/>
              </w:rPr>
              <w:t>Стаття</w:t>
            </w:r>
            <w:r w:rsidR="00C63C09" w:rsidRPr="006C202C">
              <w:rPr>
                <w:b/>
                <w:sz w:val="24"/>
                <w:lang w:val="ru-RU"/>
              </w:rPr>
              <w:t> </w:t>
            </w:r>
            <w:r w:rsidRPr="006C202C">
              <w:rPr>
                <w:b/>
                <w:sz w:val="24"/>
              </w:rPr>
              <w:t>244</w:t>
            </w:r>
            <w:r w:rsidR="00C63C09" w:rsidRPr="006C202C">
              <w:rPr>
                <w:b/>
                <w:sz w:val="24"/>
                <w:lang w:val="ru-RU"/>
              </w:rPr>
              <w:t>.</w:t>
            </w:r>
          </w:p>
          <w:p w:rsidR="001B611C" w:rsidRPr="006C202C" w:rsidRDefault="001B611C" w:rsidP="001E03C7">
            <w:pPr>
              <w:rPr>
                <w:sz w:val="24"/>
              </w:rPr>
            </w:pPr>
            <w:r w:rsidRPr="006C202C">
              <w:rPr>
                <w:b/>
                <w:sz w:val="24"/>
              </w:rPr>
              <w:t xml:space="preserve">Додаткове рішення </w:t>
            </w:r>
          </w:p>
        </w:tc>
        <w:tc>
          <w:tcPr>
            <w:tcW w:w="5817" w:type="dxa"/>
          </w:tcPr>
          <w:p w:rsidR="001B611C" w:rsidRPr="006C202C" w:rsidRDefault="001B611C" w:rsidP="006C202C">
            <w:pPr>
              <w:ind w:firstLine="407"/>
              <w:jc w:val="both"/>
              <w:rPr>
                <w:b/>
                <w:sz w:val="24"/>
              </w:rPr>
            </w:pPr>
            <w:r w:rsidRPr="006C202C">
              <w:rPr>
                <w:b/>
                <w:sz w:val="24"/>
              </w:rPr>
              <w:t xml:space="preserve">Який процесуальний документ має </w:t>
            </w:r>
            <w:r w:rsidR="00EF6BE7" w:rsidRPr="006C202C">
              <w:rPr>
                <w:b/>
                <w:sz w:val="24"/>
              </w:rPr>
              <w:t>постановити</w:t>
            </w:r>
            <w:r w:rsidRPr="006C202C">
              <w:rPr>
                <w:b/>
                <w:sz w:val="24"/>
              </w:rPr>
              <w:t xml:space="preserve"> суд за результатами вирішення питання про стягнення витрат на професійну правничу допомогу після ухвалення рішення у справі – додаткове рішення чи додаткову ухвалу?</w:t>
            </w:r>
          </w:p>
          <w:p w:rsidR="001B611C" w:rsidRPr="006C202C" w:rsidRDefault="001B611C" w:rsidP="006C202C">
            <w:pPr>
              <w:ind w:firstLine="407"/>
              <w:jc w:val="both"/>
              <w:rPr>
                <w:sz w:val="24"/>
              </w:rPr>
            </w:pPr>
            <w:r w:rsidRPr="006C202C">
              <w:rPr>
                <w:sz w:val="24"/>
              </w:rPr>
              <w:t xml:space="preserve">Згідно </w:t>
            </w:r>
            <w:r w:rsidR="00EF6BE7" w:rsidRPr="006C202C">
              <w:rPr>
                <w:sz w:val="24"/>
              </w:rPr>
              <w:t xml:space="preserve">з </w:t>
            </w:r>
            <w:r w:rsidRPr="006C202C">
              <w:rPr>
                <w:sz w:val="24"/>
              </w:rPr>
              <w:t>ч</w:t>
            </w:r>
            <w:r w:rsidR="004E76FF" w:rsidRPr="006C202C">
              <w:rPr>
                <w:sz w:val="24"/>
              </w:rPr>
              <w:t>. 1</w:t>
            </w:r>
            <w:r w:rsidRPr="006C202C">
              <w:rPr>
                <w:sz w:val="24"/>
              </w:rPr>
              <w:t xml:space="preserve"> ст</w:t>
            </w:r>
            <w:r w:rsidR="004E76FF" w:rsidRPr="006C202C">
              <w:rPr>
                <w:sz w:val="24"/>
              </w:rPr>
              <w:t>. </w:t>
            </w:r>
            <w:r w:rsidRPr="006C202C">
              <w:rPr>
                <w:sz w:val="24"/>
              </w:rPr>
              <w:t>221 ГПК України якщо сторона з поважних причин не</w:t>
            </w:r>
            <w:r w:rsidR="00EF6BE7" w:rsidRPr="006C202C">
              <w:rPr>
                <w:sz w:val="24"/>
              </w:rPr>
              <w:t> </w:t>
            </w:r>
            <w:r w:rsidRPr="006C202C">
              <w:rPr>
                <w:sz w:val="24"/>
              </w:rPr>
              <w:t>може до закінчення судових дебатів у справі подати докази, що підтверджують розмір понесених нею судових витрат, суд за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w:t>
            </w:r>
          </w:p>
          <w:p w:rsidR="001B611C" w:rsidRPr="006C202C" w:rsidRDefault="001B611C" w:rsidP="006C202C">
            <w:pPr>
              <w:ind w:firstLine="407"/>
              <w:jc w:val="both"/>
              <w:rPr>
                <w:sz w:val="24"/>
              </w:rPr>
            </w:pPr>
            <w:r w:rsidRPr="006C202C">
              <w:rPr>
                <w:sz w:val="24"/>
              </w:rPr>
              <w:lastRenderedPageBreak/>
              <w:t>Відповідно до ч</w:t>
            </w:r>
            <w:r w:rsidR="004E76FF" w:rsidRPr="006C202C">
              <w:rPr>
                <w:sz w:val="24"/>
              </w:rPr>
              <w:t>. 1</w:t>
            </w:r>
            <w:r w:rsidRPr="006C202C">
              <w:rPr>
                <w:sz w:val="24"/>
              </w:rPr>
              <w:t xml:space="preserve"> ст</w:t>
            </w:r>
            <w:r w:rsidR="004E76FF" w:rsidRPr="006C202C">
              <w:rPr>
                <w:sz w:val="24"/>
              </w:rPr>
              <w:t>. </w:t>
            </w:r>
            <w:r w:rsidRPr="006C202C">
              <w:rPr>
                <w:sz w:val="24"/>
              </w:rPr>
              <w:t>244 ГПК України суд, що ухвалив рішення, може за заявою учасників справи чи з власної ініціативи ухвалити додаткове рішення, зокрема, якщо судом не</w:t>
            </w:r>
            <w:r w:rsidR="00EF6BE7" w:rsidRPr="006C202C">
              <w:rPr>
                <w:sz w:val="24"/>
              </w:rPr>
              <w:t> </w:t>
            </w:r>
            <w:r w:rsidRPr="006C202C">
              <w:rPr>
                <w:sz w:val="24"/>
              </w:rPr>
              <w:t>вирішено питання про судові витрати.</w:t>
            </w:r>
          </w:p>
          <w:p w:rsidR="001B611C" w:rsidRPr="006C202C" w:rsidRDefault="001B611C" w:rsidP="006C202C">
            <w:pPr>
              <w:ind w:firstLine="407"/>
              <w:jc w:val="both"/>
              <w:rPr>
                <w:sz w:val="24"/>
              </w:rPr>
            </w:pPr>
            <w:r w:rsidRPr="006C202C">
              <w:rPr>
                <w:sz w:val="24"/>
              </w:rPr>
              <w:t>Згідно з ст</w:t>
            </w:r>
            <w:r w:rsidR="004E76FF" w:rsidRPr="006C202C">
              <w:rPr>
                <w:sz w:val="24"/>
              </w:rPr>
              <w:t>. </w:t>
            </w:r>
            <w:r w:rsidRPr="006C202C">
              <w:rPr>
                <w:sz w:val="24"/>
              </w:rPr>
              <w:t>123 ГПК України судові витрати складаються, зокрема, з витрат, пов’язаних з розглядом справи.</w:t>
            </w:r>
          </w:p>
          <w:p w:rsidR="001B611C" w:rsidRPr="006C202C" w:rsidRDefault="001B611C" w:rsidP="006C202C">
            <w:pPr>
              <w:ind w:firstLine="407"/>
              <w:jc w:val="both"/>
              <w:rPr>
                <w:sz w:val="24"/>
              </w:rPr>
            </w:pPr>
            <w:r w:rsidRPr="006C202C">
              <w:rPr>
                <w:sz w:val="24"/>
              </w:rPr>
              <w:t>До витрат, пов’язаних з розглядом справи, належать й витрати на професійну правничу допомогу.</w:t>
            </w:r>
          </w:p>
          <w:p w:rsidR="001B611C" w:rsidRPr="006C202C" w:rsidRDefault="001B611C" w:rsidP="006C202C">
            <w:pPr>
              <w:ind w:firstLine="407"/>
              <w:jc w:val="both"/>
              <w:rPr>
                <w:sz w:val="24"/>
              </w:rPr>
            </w:pPr>
            <w:r w:rsidRPr="006C202C">
              <w:rPr>
                <w:sz w:val="24"/>
              </w:rPr>
              <w:t xml:space="preserve">В судовій практиці, </w:t>
            </w:r>
            <w:r w:rsidR="00AB6F2C" w:rsidRPr="006C202C">
              <w:rPr>
                <w:sz w:val="24"/>
              </w:rPr>
              <w:t>за</w:t>
            </w:r>
            <w:r w:rsidRPr="006C202C">
              <w:rPr>
                <w:sz w:val="24"/>
              </w:rPr>
              <w:t xml:space="preserve"> інформаці</w:t>
            </w:r>
            <w:r w:rsidR="00AB6F2C" w:rsidRPr="006C202C">
              <w:rPr>
                <w:sz w:val="24"/>
              </w:rPr>
              <w:t>єю</w:t>
            </w:r>
            <w:r w:rsidRPr="006C202C">
              <w:rPr>
                <w:sz w:val="24"/>
              </w:rPr>
              <w:t xml:space="preserve"> </w:t>
            </w:r>
            <w:r w:rsidR="00AB6F2C" w:rsidRPr="006C202C">
              <w:rPr>
                <w:sz w:val="24"/>
              </w:rPr>
              <w:t>і</w:t>
            </w:r>
            <w:r w:rsidRPr="006C202C">
              <w:rPr>
                <w:sz w:val="24"/>
              </w:rPr>
              <w:t>з Єдиного державного реєстру судових рішень, є чимало випадків, коли суди після ухвалення рішення, вирішують питання про стягнення витрат на професійну правничу допомогу шляхом постановлення додаткової ухвали.</w:t>
            </w:r>
          </w:p>
          <w:p w:rsidR="001B611C" w:rsidRPr="006C202C" w:rsidRDefault="001B611C" w:rsidP="006C202C">
            <w:pPr>
              <w:ind w:firstLine="407"/>
              <w:jc w:val="both"/>
              <w:rPr>
                <w:sz w:val="24"/>
              </w:rPr>
            </w:pPr>
          </w:p>
        </w:tc>
        <w:tc>
          <w:tcPr>
            <w:tcW w:w="6938" w:type="dxa"/>
          </w:tcPr>
          <w:p w:rsidR="001B611C" w:rsidRPr="006C202C" w:rsidRDefault="001B611C"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lastRenderedPageBreak/>
              <w:t>Частиною</w:t>
            </w:r>
            <w:r w:rsidR="004E76FF" w:rsidRPr="006C202C">
              <w:rPr>
                <w:rFonts w:ascii="Roboto Condensed Light" w:hAnsi="Roboto Condensed Light"/>
                <w:i/>
              </w:rPr>
              <w:t> </w:t>
            </w:r>
            <w:r w:rsidRPr="006C202C">
              <w:rPr>
                <w:rFonts w:ascii="Roboto Condensed Light" w:hAnsi="Roboto Condensed Light"/>
                <w:i/>
              </w:rPr>
              <w:t>1 ст</w:t>
            </w:r>
            <w:r w:rsidR="004E76FF" w:rsidRPr="006C202C">
              <w:rPr>
                <w:rFonts w:ascii="Roboto Condensed Light" w:hAnsi="Roboto Condensed Light"/>
                <w:i/>
              </w:rPr>
              <w:t>.</w:t>
            </w:r>
            <w:r w:rsidR="004E76FF" w:rsidRPr="006C202C">
              <w:rPr>
                <w:rFonts w:ascii="Roboto Condensed Light" w:hAnsi="Roboto Condensed Light"/>
                <w:i/>
                <w:lang w:val="ru-RU"/>
              </w:rPr>
              <w:t> </w:t>
            </w:r>
            <w:r w:rsidRPr="006C202C">
              <w:rPr>
                <w:rFonts w:ascii="Roboto Condensed Light" w:hAnsi="Roboto Condensed Light"/>
                <w:i/>
              </w:rPr>
              <w:t>232 ГПК України</w:t>
            </w:r>
            <w:r w:rsidR="000A5E89" w:rsidRPr="006C202C">
              <w:rPr>
                <w:rFonts w:ascii="Roboto Condensed Light" w:hAnsi="Roboto Condensed Light"/>
                <w:i/>
              </w:rPr>
              <w:t xml:space="preserve"> </w:t>
            </w:r>
            <w:r w:rsidRPr="006C202C">
              <w:rPr>
                <w:rFonts w:ascii="Roboto Condensed Light" w:hAnsi="Roboto Condensed Light"/>
                <w:i/>
              </w:rPr>
              <w:t>встановлено, що судовими рішеннями є 1)</w:t>
            </w:r>
            <w:r w:rsidR="004E76FF" w:rsidRPr="006C202C">
              <w:rPr>
                <w:rFonts w:ascii="Roboto Condensed Light" w:hAnsi="Roboto Condensed Light"/>
                <w:i/>
              </w:rPr>
              <w:t> ухвали; 2) </w:t>
            </w:r>
            <w:r w:rsidRPr="006C202C">
              <w:rPr>
                <w:rFonts w:ascii="Roboto Condensed Light" w:hAnsi="Roboto Condensed Light"/>
                <w:i/>
              </w:rPr>
              <w:t>рішення; 3)</w:t>
            </w:r>
            <w:r w:rsidR="004E76FF" w:rsidRPr="006C202C">
              <w:rPr>
                <w:rFonts w:ascii="Roboto Condensed Light" w:hAnsi="Roboto Condensed Light"/>
                <w:i/>
              </w:rPr>
              <w:t> </w:t>
            </w:r>
            <w:r w:rsidRPr="006C202C">
              <w:rPr>
                <w:rFonts w:ascii="Roboto Condensed Light" w:hAnsi="Roboto Condensed Light"/>
                <w:i/>
              </w:rPr>
              <w:t>постанови; 4)</w:t>
            </w:r>
            <w:r w:rsidR="00EF6BE7" w:rsidRPr="006C202C">
              <w:rPr>
                <w:rFonts w:ascii="Roboto Condensed Light" w:hAnsi="Roboto Condensed Light"/>
                <w:i/>
              </w:rPr>
              <w:t> </w:t>
            </w:r>
            <w:r w:rsidRPr="006C202C">
              <w:rPr>
                <w:rFonts w:ascii="Roboto Condensed Light" w:hAnsi="Roboto Condensed Light"/>
                <w:i/>
              </w:rPr>
              <w:t>судові накази.</w:t>
            </w:r>
          </w:p>
          <w:p w:rsidR="001B611C" w:rsidRPr="006C202C" w:rsidRDefault="004E76FF"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Відповідно до ч. </w:t>
            </w:r>
            <w:r w:rsidR="001B611C" w:rsidRPr="006C202C">
              <w:rPr>
                <w:rFonts w:ascii="Roboto Condensed Light" w:hAnsi="Roboto Condensed Light"/>
                <w:i/>
              </w:rPr>
              <w:t>3 ст</w:t>
            </w:r>
            <w:r w:rsidRPr="006C202C">
              <w:rPr>
                <w:rFonts w:ascii="Roboto Condensed Light" w:hAnsi="Roboto Condensed Light"/>
                <w:i/>
              </w:rPr>
              <w:t>. </w:t>
            </w:r>
            <w:r w:rsidR="001B611C" w:rsidRPr="006C202C">
              <w:rPr>
                <w:rFonts w:ascii="Roboto Condensed Light" w:hAnsi="Roboto Condensed Light"/>
                <w:i/>
              </w:rPr>
              <w:t>232 ГПК України розгляд справи по суті</w:t>
            </w:r>
            <w:r w:rsidR="000A5E89" w:rsidRPr="006C202C">
              <w:rPr>
                <w:rFonts w:ascii="Roboto Condensed Light" w:hAnsi="Roboto Condensed Light"/>
                <w:i/>
              </w:rPr>
              <w:t xml:space="preserve"> </w:t>
            </w:r>
            <w:r w:rsidR="001B611C" w:rsidRPr="006C202C">
              <w:rPr>
                <w:rFonts w:ascii="Roboto Condensed Light" w:hAnsi="Roboto Condensed Light"/>
                <w:i/>
              </w:rPr>
              <w:t>судом першої інстанції закінчується ухваленням рішенням суду.</w:t>
            </w:r>
          </w:p>
          <w:p w:rsidR="001B611C" w:rsidRPr="006C202C" w:rsidRDefault="00EF6BE7"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У</w:t>
            </w:r>
            <w:r w:rsidR="001B611C" w:rsidRPr="006C202C">
              <w:rPr>
                <w:rFonts w:ascii="Roboto Condensed Light" w:hAnsi="Roboto Condensed Light"/>
                <w:i/>
              </w:rPr>
              <w:t xml:space="preserve"> свою чергу,</w:t>
            </w:r>
            <w:r w:rsidR="000A5E89" w:rsidRPr="006C202C">
              <w:rPr>
                <w:rFonts w:ascii="Roboto Condensed Light" w:hAnsi="Roboto Condensed Light"/>
                <w:i/>
              </w:rPr>
              <w:t xml:space="preserve"> </w:t>
            </w:r>
            <w:r w:rsidR="001B611C" w:rsidRPr="006C202C">
              <w:rPr>
                <w:rFonts w:ascii="Roboto Condensed Light" w:hAnsi="Roboto Condensed Light"/>
                <w:i/>
              </w:rPr>
              <w:t>ч</w:t>
            </w:r>
            <w:r w:rsidR="004E76FF" w:rsidRPr="006C202C">
              <w:rPr>
                <w:rFonts w:ascii="Roboto Condensed Light" w:hAnsi="Roboto Condensed Light"/>
                <w:i/>
              </w:rPr>
              <w:t>. </w:t>
            </w:r>
            <w:r w:rsidR="001B611C" w:rsidRPr="006C202C">
              <w:rPr>
                <w:rFonts w:ascii="Roboto Condensed Light" w:hAnsi="Roboto Condensed Light"/>
                <w:i/>
              </w:rPr>
              <w:t>1 ст</w:t>
            </w:r>
            <w:r w:rsidR="004E76FF" w:rsidRPr="006C202C">
              <w:rPr>
                <w:rFonts w:ascii="Roboto Condensed Light" w:hAnsi="Roboto Condensed Light"/>
                <w:i/>
              </w:rPr>
              <w:t>. </w:t>
            </w:r>
            <w:r w:rsidR="001B611C" w:rsidRPr="006C202C">
              <w:rPr>
                <w:rFonts w:ascii="Roboto Condensed Light" w:hAnsi="Roboto Condensed Light"/>
                <w:i/>
              </w:rPr>
              <w:t>221 ГПК України передбачено, що</w:t>
            </w:r>
            <w:r w:rsidR="000A5E89" w:rsidRPr="006C202C">
              <w:rPr>
                <w:rFonts w:ascii="Roboto Condensed Light" w:hAnsi="Roboto Condensed Light"/>
                <w:i/>
              </w:rPr>
              <w:t xml:space="preserve"> </w:t>
            </w:r>
            <w:r w:rsidR="001B611C" w:rsidRPr="006C202C">
              <w:rPr>
                <w:rFonts w:ascii="Roboto Condensed Light" w:hAnsi="Roboto Condensed Light"/>
                <w:i/>
              </w:rPr>
              <w:t xml:space="preserve">якщо сторона з поважних причин не може до закінчення судових дебатів у справі подати докази, що підтверджують розмір понесених нею судових витрат, суд за заявою такої сторони, поданою до закінчення судових дебатів у справі, може вирішити питання про судові витрати після ухвалення рішення по суті </w:t>
            </w:r>
            <w:r w:rsidR="001B611C" w:rsidRPr="006C202C">
              <w:rPr>
                <w:rFonts w:ascii="Roboto Condensed Light" w:hAnsi="Roboto Condensed Light"/>
                <w:i/>
              </w:rPr>
              <w:lastRenderedPageBreak/>
              <w:t>позовних вимог.</w:t>
            </w:r>
          </w:p>
          <w:p w:rsidR="001B611C" w:rsidRPr="006C202C" w:rsidRDefault="001B611C"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Для вирішення питання про судові витрати суд призначає судове засідання, яке проводиться не</w:t>
            </w:r>
            <w:r w:rsidR="00EF6BE7" w:rsidRPr="006C202C">
              <w:rPr>
                <w:rFonts w:ascii="Roboto Condensed Light" w:hAnsi="Roboto Condensed Light"/>
                <w:i/>
              </w:rPr>
              <w:t> </w:t>
            </w:r>
            <w:r w:rsidRPr="006C202C">
              <w:rPr>
                <w:rFonts w:ascii="Roboto Condensed Light" w:hAnsi="Roboto Condensed Light"/>
                <w:i/>
              </w:rPr>
              <w:t>пізніше п’ятнадцяти днів з дня ухвалення рішення по суті позовних вимог, за результатами вирішення якого ухвалює додаткове рішення в порядку, передбаченому ст</w:t>
            </w:r>
            <w:r w:rsidR="004E76FF" w:rsidRPr="006C202C">
              <w:rPr>
                <w:rFonts w:ascii="Roboto Condensed Light" w:hAnsi="Roboto Condensed Light"/>
                <w:i/>
              </w:rPr>
              <w:t>. </w:t>
            </w:r>
            <w:r w:rsidRPr="006C202C">
              <w:rPr>
                <w:rFonts w:ascii="Roboto Condensed Light" w:hAnsi="Roboto Condensed Light"/>
                <w:i/>
              </w:rPr>
              <w:t>244 цього Кодексу (</w:t>
            </w:r>
            <w:r w:rsidR="004E76FF" w:rsidRPr="006C202C">
              <w:rPr>
                <w:rFonts w:ascii="Roboto Condensed Light" w:hAnsi="Roboto Condensed Light"/>
                <w:i/>
              </w:rPr>
              <w:t>ч.</w:t>
            </w:r>
            <w:r w:rsidRPr="006C202C">
              <w:rPr>
                <w:rFonts w:ascii="Roboto Condensed Light" w:hAnsi="Roboto Condensed Light"/>
                <w:i/>
              </w:rPr>
              <w:t>ч</w:t>
            </w:r>
            <w:r w:rsidR="004E76FF" w:rsidRPr="006C202C">
              <w:rPr>
                <w:rFonts w:ascii="Roboto Condensed Light" w:hAnsi="Roboto Condensed Light"/>
                <w:i/>
              </w:rPr>
              <w:t>. </w:t>
            </w:r>
            <w:r w:rsidRPr="006C202C">
              <w:rPr>
                <w:rFonts w:ascii="Roboto Condensed Light" w:hAnsi="Roboto Condensed Light"/>
                <w:i/>
              </w:rPr>
              <w:t>2, 3 ст</w:t>
            </w:r>
            <w:r w:rsidR="004E76FF" w:rsidRPr="006C202C">
              <w:rPr>
                <w:rFonts w:ascii="Roboto Condensed Light" w:hAnsi="Roboto Condensed Light"/>
                <w:i/>
              </w:rPr>
              <w:t>. </w:t>
            </w:r>
            <w:r w:rsidRPr="006C202C">
              <w:rPr>
                <w:rFonts w:ascii="Roboto Condensed Light" w:hAnsi="Roboto Condensed Light"/>
                <w:i/>
              </w:rPr>
              <w:t>221 ГПК України).</w:t>
            </w:r>
          </w:p>
          <w:p w:rsidR="001B611C" w:rsidRPr="006C202C" w:rsidRDefault="00AB6F2C" w:rsidP="006C202C">
            <w:pPr>
              <w:pStyle w:val="a5"/>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За змістом</w:t>
            </w:r>
            <w:r w:rsidR="001B611C" w:rsidRPr="006C202C">
              <w:rPr>
                <w:rFonts w:ascii="Roboto Condensed Light" w:hAnsi="Roboto Condensed Light"/>
                <w:i/>
              </w:rPr>
              <w:t xml:space="preserve"> ч</w:t>
            </w:r>
            <w:r w:rsidR="004E76FF" w:rsidRPr="006C202C">
              <w:rPr>
                <w:rFonts w:ascii="Roboto Condensed Light" w:hAnsi="Roboto Condensed Light"/>
                <w:i/>
              </w:rPr>
              <w:t>. </w:t>
            </w:r>
            <w:r w:rsidR="001B611C" w:rsidRPr="006C202C">
              <w:rPr>
                <w:rFonts w:ascii="Roboto Condensed Light" w:hAnsi="Roboto Condensed Light"/>
                <w:i/>
              </w:rPr>
              <w:t>3 ст</w:t>
            </w:r>
            <w:r w:rsidR="004E76FF" w:rsidRPr="006C202C">
              <w:rPr>
                <w:rFonts w:ascii="Roboto Condensed Light" w:hAnsi="Roboto Condensed Light"/>
                <w:i/>
              </w:rPr>
              <w:t>. </w:t>
            </w:r>
            <w:r w:rsidR="001B611C" w:rsidRPr="006C202C">
              <w:rPr>
                <w:rFonts w:ascii="Roboto Condensed Light" w:hAnsi="Roboto Condensed Light"/>
                <w:i/>
              </w:rPr>
              <w:t>244 ГПК України, суд, що ухвалив рішення, ухвалює додаткове судове рішення</w:t>
            </w:r>
            <w:r w:rsidR="000A5E89" w:rsidRPr="006C202C">
              <w:rPr>
                <w:rFonts w:ascii="Roboto Condensed Light" w:hAnsi="Roboto Condensed Light"/>
                <w:i/>
              </w:rPr>
              <w:t xml:space="preserve"> </w:t>
            </w:r>
            <w:r w:rsidR="001B611C" w:rsidRPr="006C202C">
              <w:rPr>
                <w:rFonts w:ascii="Roboto Condensed Light" w:hAnsi="Roboto Condensed Light"/>
                <w:i/>
              </w:rPr>
              <w:t>в тому самому складі і в тому самому порядку, що й судове рішення.</w:t>
            </w:r>
          </w:p>
          <w:p w:rsidR="001B611C" w:rsidRPr="006C202C" w:rsidRDefault="001B611C" w:rsidP="006C202C">
            <w:pPr>
              <w:pStyle w:val="a5"/>
              <w:spacing w:before="0" w:beforeAutospacing="0" w:after="0" w:afterAutospacing="0"/>
              <w:ind w:firstLine="349"/>
              <w:jc w:val="both"/>
              <w:rPr>
                <w:i/>
              </w:rPr>
            </w:pPr>
            <w:r w:rsidRPr="006C202C">
              <w:rPr>
                <w:rFonts w:ascii="Roboto Condensed Light" w:hAnsi="Roboto Condensed Light"/>
                <w:i/>
              </w:rPr>
              <w:t>З огляду на зазначені норми ГПК України, а також враховуючи, що відповідно до</w:t>
            </w:r>
            <w:r w:rsidR="000A5E89" w:rsidRPr="006C202C">
              <w:rPr>
                <w:rFonts w:ascii="Roboto Condensed Light" w:hAnsi="Roboto Condensed Light"/>
                <w:i/>
              </w:rPr>
              <w:t xml:space="preserve"> </w:t>
            </w:r>
            <w:r w:rsidRPr="006C202C">
              <w:rPr>
                <w:rFonts w:ascii="Roboto Condensed Light" w:hAnsi="Roboto Condensed Light"/>
                <w:i/>
              </w:rPr>
              <w:t>п</w:t>
            </w:r>
            <w:r w:rsidR="004E76FF" w:rsidRPr="006C202C">
              <w:rPr>
                <w:rFonts w:ascii="Roboto Condensed Light" w:hAnsi="Roboto Condensed Light"/>
                <w:i/>
              </w:rPr>
              <w:t>. </w:t>
            </w:r>
            <w:r w:rsidRPr="006C202C">
              <w:rPr>
                <w:rFonts w:ascii="Roboto Condensed Light" w:hAnsi="Roboto Condensed Light"/>
                <w:i/>
              </w:rPr>
              <w:t>1 ч</w:t>
            </w:r>
            <w:r w:rsidR="004E76FF" w:rsidRPr="006C202C">
              <w:rPr>
                <w:rFonts w:ascii="Roboto Condensed Light" w:hAnsi="Roboto Condensed Light"/>
                <w:i/>
              </w:rPr>
              <w:t>. </w:t>
            </w:r>
            <w:r w:rsidRPr="006C202C">
              <w:rPr>
                <w:rFonts w:ascii="Roboto Condensed Light" w:hAnsi="Roboto Condensed Light"/>
                <w:i/>
              </w:rPr>
              <w:t>3</w:t>
            </w:r>
            <w:r w:rsidR="000A5E89" w:rsidRPr="006C202C">
              <w:rPr>
                <w:rFonts w:ascii="Roboto Condensed Light" w:hAnsi="Roboto Condensed Light"/>
                <w:i/>
              </w:rPr>
              <w:t xml:space="preserve"> </w:t>
            </w:r>
            <w:r w:rsidRPr="006C202C">
              <w:rPr>
                <w:rFonts w:ascii="Roboto Condensed Light" w:hAnsi="Roboto Condensed Light"/>
                <w:i/>
              </w:rPr>
              <w:t>ст</w:t>
            </w:r>
            <w:r w:rsidR="004E76FF" w:rsidRPr="006C202C">
              <w:rPr>
                <w:rFonts w:ascii="Roboto Condensed Light" w:hAnsi="Roboto Condensed Light"/>
                <w:i/>
              </w:rPr>
              <w:t>. </w:t>
            </w:r>
            <w:r w:rsidRPr="006C202C">
              <w:rPr>
                <w:rFonts w:ascii="Roboto Condensed Light" w:hAnsi="Roboto Condensed Light"/>
                <w:i/>
              </w:rPr>
              <w:t>123 ГПК України</w:t>
            </w:r>
            <w:r w:rsidR="000A5E89" w:rsidRPr="006C202C">
              <w:rPr>
                <w:rFonts w:ascii="Roboto Condensed Light" w:hAnsi="Roboto Condensed Light"/>
                <w:i/>
              </w:rPr>
              <w:t xml:space="preserve"> </w:t>
            </w:r>
            <w:r w:rsidRPr="006C202C">
              <w:rPr>
                <w:rFonts w:ascii="Roboto Condensed Light" w:hAnsi="Roboto Condensed Light"/>
                <w:i/>
              </w:rPr>
              <w:t>до витрат, пов’язаних з розглядом справи, належать</w:t>
            </w:r>
            <w:r w:rsidR="000A5E89" w:rsidRPr="006C202C">
              <w:rPr>
                <w:rFonts w:ascii="Roboto Condensed Light" w:hAnsi="Roboto Condensed Light"/>
                <w:i/>
              </w:rPr>
              <w:t xml:space="preserve"> </w:t>
            </w:r>
            <w:r w:rsidRPr="006C202C">
              <w:rPr>
                <w:rFonts w:ascii="Roboto Condensed Light" w:hAnsi="Roboto Condensed Light"/>
                <w:i/>
              </w:rPr>
              <w:t>витрати на професійну правничу допомогу, суд першої інстанції після ухвалення рішення за результатами розгляду</w:t>
            </w:r>
            <w:r w:rsidR="000A5E89" w:rsidRPr="006C202C">
              <w:rPr>
                <w:rFonts w:ascii="Roboto Condensed Light" w:hAnsi="Roboto Condensed Light"/>
                <w:i/>
              </w:rPr>
              <w:t xml:space="preserve"> </w:t>
            </w:r>
            <w:r w:rsidRPr="006C202C">
              <w:rPr>
                <w:rFonts w:ascii="Roboto Condensed Light" w:hAnsi="Roboto Condensed Light"/>
                <w:i/>
              </w:rPr>
              <w:t>справи по суті</w:t>
            </w:r>
            <w:r w:rsidR="000A5E89" w:rsidRPr="006C202C">
              <w:rPr>
                <w:rFonts w:ascii="Roboto Condensed Light" w:hAnsi="Roboto Condensed Light"/>
                <w:i/>
              </w:rPr>
              <w:t xml:space="preserve"> </w:t>
            </w:r>
            <w:r w:rsidRPr="006C202C">
              <w:rPr>
                <w:rFonts w:ascii="Roboto Condensed Light" w:hAnsi="Roboto Condensed Light"/>
                <w:i/>
              </w:rPr>
              <w:t>у випадку</w:t>
            </w:r>
            <w:r w:rsidR="00AB6F2C" w:rsidRPr="006C202C">
              <w:rPr>
                <w:rFonts w:ascii="Roboto Condensed Light" w:hAnsi="Roboto Condensed Light"/>
                <w:i/>
              </w:rPr>
              <w:t>,</w:t>
            </w:r>
            <w:r w:rsidRPr="006C202C">
              <w:rPr>
                <w:rFonts w:ascii="Roboto Condensed Light" w:hAnsi="Roboto Condensed Light"/>
                <w:i/>
              </w:rPr>
              <w:t xml:space="preserve"> передбаченому</w:t>
            </w:r>
            <w:r w:rsidR="000A5E89" w:rsidRPr="006C202C">
              <w:rPr>
                <w:rFonts w:ascii="Roboto Condensed Light" w:hAnsi="Roboto Condensed Light"/>
                <w:i/>
              </w:rPr>
              <w:t xml:space="preserve"> </w:t>
            </w:r>
            <w:r w:rsidRPr="006C202C">
              <w:rPr>
                <w:rFonts w:ascii="Roboto Condensed Light" w:hAnsi="Roboto Condensed Light"/>
                <w:i/>
              </w:rPr>
              <w:t>ч</w:t>
            </w:r>
            <w:r w:rsidR="004E76FF" w:rsidRPr="006C202C">
              <w:rPr>
                <w:rFonts w:ascii="Roboto Condensed Light" w:hAnsi="Roboto Condensed Light"/>
                <w:i/>
              </w:rPr>
              <w:t>. </w:t>
            </w:r>
            <w:r w:rsidRPr="006C202C">
              <w:rPr>
                <w:rFonts w:ascii="Roboto Condensed Light" w:hAnsi="Roboto Condensed Light"/>
                <w:i/>
              </w:rPr>
              <w:t>1 ст</w:t>
            </w:r>
            <w:r w:rsidR="004E76FF" w:rsidRPr="006C202C">
              <w:rPr>
                <w:rFonts w:ascii="Roboto Condensed Light" w:hAnsi="Roboto Condensed Light"/>
                <w:i/>
              </w:rPr>
              <w:t>. </w:t>
            </w:r>
            <w:r w:rsidRPr="006C202C">
              <w:rPr>
                <w:rFonts w:ascii="Roboto Condensed Light" w:hAnsi="Roboto Condensed Light"/>
                <w:i/>
              </w:rPr>
              <w:t>221 ГПК України</w:t>
            </w:r>
            <w:r w:rsidR="00AB6F2C" w:rsidRPr="006C202C">
              <w:rPr>
                <w:rFonts w:ascii="Roboto Condensed Light" w:hAnsi="Roboto Condensed Light"/>
                <w:i/>
              </w:rPr>
              <w:t>,</w:t>
            </w:r>
            <w:r w:rsidR="000A5E89" w:rsidRPr="006C202C">
              <w:rPr>
                <w:rFonts w:ascii="Roboto Condensed Light" w:hAnsi="Roboto Condensed Light"/>
                <w:i/>
              </w:rPr>
              <w:t xml:space="preserve"> </w:t>
            </w:r>
            <w:r w:rsidRPr="006C202C">
              <w:rPr>
                <w:rFonts w:ascii="Roboto Condensed Light" w:hAnsi="Roboto Condensed Light"/>
                <w:i/>
              </w:rPr>
              <w:t>за заявою сторони</w:t>
            </w:r>
            <w:r w:rsidR="000A5E89" w:rsidRPr="006C202C">
              <w:rPr>
                <w:rFonts w:ascii="Roboto Condensed Light" w:hAnsi="Roboto Condensed Light"/>
                <w:i/>
              </w:rPr>
              <w:t xml:space="preserve"> </w:t>
            </w:r>
            <w:r w:rsidRPr="006C202C">
              <w:rPr>
                <w:rFonts w:ascii="Roboto Condensed Light" w:hAnsi="Roboto Condensed Light"/>
                <w:i/>
              </w:rPr>
              <w:t>призначає судове засідання</w:t>
            </w:r>
            <w:r w:rsidR="00AB6F2C" w:rsidRPr="006C202C">
              <w:rPr>
                <w:rFonts w:ascii="Roboto Condensed Light" w:hAnsi="Roboto Condensed Light"/>
                <w:i/>
              </w:rPr>
              <w:t>,</w:t>
            </w:r>
            <w:r w:rsidR="000A5E89" w:rsidRPr="006C202C">
              <w:rPr>
                <w:rFonts w:ascii="Roboto Condensed Light" w:hAnsi="Roboto Condensed Light"/>
                <w:i/>
              </w:rPr>
              <w:t xml:space="preserve"> </w:t>
            </w:r>
            <w:r w:rsidRPr="006C202C">
              <w:rPr>
                <w:rFonts w:ascii="Roboto Condensed Light" w:hAnsi="Roboto Condensed Light"/>
                <w:i/>
              </w:rPr>
              <w:t>за результатами якого</w:t>
            </w:r>
            <w:r w:rsidR="000A5E89" w:rsidRPr="006C202C">
              <w:rPr>
                <w:rFonts w:ascii="Roboto Condensed Light" w:hAnsi="Roboto Condensed Light"/>
                <w:i/>
              </w:rPr>
              <w:t xml:space="preserve"> </w:t>
            </w:r>
            <w:r w:rsidRPr="006C202C">
              <w:rPr>
                <w:rFonts w:ascii="Roboto Condensed Light" w:hAnsi="Roboto Condensed Light"/>
                <w:i/>
              </w:rPr>
              <w:t>у порядку</w:t>
            </w:r>
            <w:r w:rsidR="00AB6F2C" w:rsidRPr="006C202C">
              <w:rPr>
                <w:rFonts w:ascii="Roboto Condensed Light" w:hAnsi="Roboto Condensed Light"/>
                <w:i/>
              </w:rPr>
              <w:t>,</w:t>
            </w:r>
            <w:r w:rsidRPr="006C202C">
              <w:rPr>
                <w:rFonts w:ascii="Roboto Condensed Light" w:hAnsi="Roboto Condensed Light"/>
                <w:i/>
              </w:rPr>
              <w:t xml:space="preserve"> передбаченому ст</w:t>
            </w:r>
            <w:r w:rsidR="004E76FF" w:rsidRPr="006C202C">
              <w:rPr>
                <w:rFonts w:ascii="Roboto Condensed Light" w:hAnsi="Roboto Condensed Light"/>
                <w:i/>
              </w:rPr>
              <w:t>. </w:t>
            </w:r>
            <w:r w:rsidRPr="006C202C">
              <w:rPr>
                <w:rFonts w:ascii="Roboto Condensed Light" w:hAnsi="Roboto Condensed Light"/>
                <w:i/>
              </w:rPr>
              <w:t>244 ГПК України</w:t>
            </w:r>
            <w:r w:rsidR="00AB6F2C" w:rsidRPr="006C202C">
              <w:rPr>
                <w:rFonts w:ascii="Roboto Condensed Light" w:hAnsi="Roboto Condensed Light"/>
                <w:i/>
              </w:rPr>
              <w:t xml:space="preserve">, </w:t>
            </w:r>
            <w:r w:rsidRPr="006C202C">
              <w:rPr>
                <w:rFonts w:ascii="Roboto Condensed Light" w:hAnsi="Roboto Condensed Light"/>
                <w:i/>
              </w:rPr>
              <w:t>ухвалює додаткове рішення.</w:t>
            </w:r>
          </w:p>
        </w:tc>
      </w:tr>
      <w:tr w:rsidR="001B611C" w:rsidRPr="006C202C" w:rsidTr="006C202C">
        <w:trPr>
          <w:trHeight w:val="465"/>
        </w:trPr>
        <w:tc>
          <w:tcPr>
            <w:tcW w:w="540" w:type="dxa"/>
          </w:tcPr>
          <w:p w:rsidR="001B611C" w:rsidRPr="006C202C" w:rsidRDefault="001B611C" w:rsidP="006C202C">
            <w:pPr>
              <w:numPr>
                <w:ilvl w:val="0"/>
                <w:numId w:val="24"/>
                <w:numberingChange w:id="110" w:author="Користувач" w:date="2018-12-13T18:13:00Z" w:original="%1:59: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lang w:val="ru-RU"/>
              </w:rPr>
              <w:t> </w:t>
            </w:r>
            <w:r w:rsidRPr="006C202C">
              <w:rPr>
                <w:b/>
                <w:color w:val="auto"/>
                <w:sz w:val="24"/>
              </w:rPr>
              <w:t>223.</w:t>
            </w:r>
          </w:p>
          <w:p w:rsidR="001B611C" w:rsidRPr="006C202C" w:rsidRDefault="001B611C" w:rsidP="001E03C7">
            <w:pPr>
              <w:rPr>
                <w:b/>
                <w:color w:val="auto"/>
                <w:sz w:val="24"/>
              </w:rPr>
            </w:pPr>
            <w:r w:rsidRPr="006C202C">
              <w:rPr>
                <w:b/>
                <w:color w:val="auto"/>
                <w:sz w:val="24"/>
              </w:rPr>
              <w:t xml:space="preserve">Протокол </w:t>
            </w:r>
            <w:r w:rsidR="003A42E1" w:rsidRPr="006C202C">
              <w:rPr>
                <w:b/>
                <w:color w:val="auto"/>
                <w:sz w:val="24"/>
              </w:rPr>
              <w:br/>
            </w:r>
            <w:r w:rsidRPr="006C202C">
              <w:rPr>
                <w:b/>
                <w:color w:val="auto"/>
                <w:sz w:val="24"/>
              </w:rPr>
              <w:t>судового засідання</w:t>
            </w:r>
          </w:p>
        </w:tc>
        <w:tc>
          <w:tcPr>
            <w:tcW w:w="5817" w:type="dxa"/>
          </w:tcPr>
          <w:p w:rsidR="001B611C" w:rsidRPr="006C202C" w:rsidRDefault="001B611C" w:rsidP="006C202C">
            <w:pPr>
              <w:pStyle w:val="Style14"/>
              <w:widowControl/>
              <w:tabs>
                <w:tab w:val="left" w:pos="754"/>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Яка процедура склад</w:t>
            </w:r>
            <w:r w:rsidR="00A14231" w:rsidRPr="006C202C">
              <w:rPr>
                <w:rStyle w:val="FontStyle29"/>
                <w:rFonts w:ascii="Roboto Condensed Light" w:hAnsi="Roboto Condensed Light"/>
                <w:b/>
                <w:sz w:val="24"/>
                <w:szCs w:val="24"/>
              </w:rPr>
              <w:t>а</w:t>
            </w:r>
            <w:r w:rsidRPr="006C202C">
              <w:rPr>
                <w:rStyle w:val="FontStyle29"/>
                <w:rFonts w:ascii="Roboto Condensed Light" w:hAnsi="Roboto Condensed Light"/>
                <w:b/>
                <w:sz w:val="24"/>
                <w:szCs w:val="24"/>
              </w:rPr>
              <w:t xml:space="preserve">ння протоколу судового засідання у разі ухвалення судового рішення у справі, розгляд якої відбувся в порядку спрощеного позовного провадження (без виклику осіб </w:t>
            </w:r>
            <w:r w:rsidR="00AB6F2C" w:rsidRPr="006C202C">
              <w:rPr>
                <w:rStyle w:val="FontStyle29"/>
                <w:rFonts w:ascii="Roboto Condensed Light" w:hAnsi="Roboto Condensed Light"/>
                <w:b/>
                <w:sz w:val="24"/>
                <w:szCs w:val="24"/>
              </w:rPr>
              <w:t>і</w:t>
            </w:r>
            <w:r w:rsidRPr="006C202C">
              <w:rPr>
                <w:rStyle w:val="FontStyle29"/>
                <w:rFonts w:ascii="Roboto Condensed Light" w:hAnsi="Roboto Condensed Light"/>
                <w:b/>
                <w:sz w:val="24"/>
                <w:szCs w:val="24"/>
              </w:rPr>
              <w:t xml:space="preserve"> без проведення судового засідання)?</w:t>
            </w:r>
          </w:p>
          <w:p w:rsidR="001B611C" w:rsidRPr="006C202C" w:rsidRDefault="001B611C" w:rsidP="006C202C">
            <w:pPr>
              <w:pStyle w:val="Style16"/>
              <w:widowControl/>
              <w:spacing w:line="240" w:lineRule="auto"/>
              <w:ind w:firstLine="407"/>
              <w:rPr>
                <w:rStyle w:val="FontStyle31"/>
                <w:rFonts w:ascii="Roboto Condensed Light" w:hAnsi="Roboto Condensed Light"/>
                <w:b/>
                <w:i w:val="0"/>
                <w:sz w:val="24"/>
                <w:szCs w:val="24"/>
                <w:u w:val="single"/>
              </w:rPr>
            </w:pPr>
          </w:p>
        </w:tc>
        <w:tc>
          <w:tcPr>
            <w:tcW w:w="6938" w:type="dxa"/>
          </w:tcPr>
          <w:p w:rsidR="001B611C" w:rsidRPr="006C202C" w:rsidRDefault="001B611C" w:rsidP="006C202C">
            <w:pPr>
              <w:ind w:firstLine="349"/>
              <w:jc w:val="both"/>
              <w:rPr>
                <w:i/>
                <w:color w:val="auto"/>
                <w:sz w:val="24"/>
              </w:rPr>
            </w:pPr>
            <w:r w:rsidRPr="006C202C">
              <w:rPr>
                <w:i/>
                <w:color w:val="auto"/>
                <w:sz w:val="24"/>
              </w:rPr>
              <w:t>Відповідно до</w:t>
            </w:r>
            <w:r w:rsidR="003A42E1" w:rsidRPr="006C202C">
              <w:rPr>
                <w:i/>
                <w:color w:val="auto"/>
                <w:sz w:val="24"/>
              </w:rPr>
              <w:t xml:space="preserve"> ч. </w:t>
            </w:r>
            <w:r w:rsidRPr="006C202C">
              <w:rPr>
                <w:i/>
                <w:color w:val="auto"/>
                <w:sz w:val="24"/>
              </w:rPr>
              <w:t>5</w:t>
            </w:r>
            <w:r w:rsidR="003A42E1" w:rsidRPr="006C202C">
              <w:rPr>
                <w:i/>
                <w:color w:val="auto"/>
                <w:sz w:val="24"/>
              </w:rPr>
              <w:t xml:space="preserve"> ст. </w:t>
            </w:r>
            <w:r w:rsidRPr="006C202C">
              <w:rPr>
                <w:i/>
                <w:color w:val="auto"/>
                <w:sz w:val="24"/>
              </w:rPr>
              <w:t>252 ГПК України розгляд справи в порядку спрощеного позовного провадження може відбуватися</w:t>
            </w:r>
            <w:r w:rsidR="000A5E89" w:rsidRPr="006C202C">
              <w:rPr>
                <w:i/>
                <w:color w:val="auto"/>
                <w:sz w:val="24"/>
              </w:rPr>
              <w:t xml:space="preserve"> </w:t>
            </w:r>
            <w:r w:rsidRPr="006C202C">
              <w:rPr>
                <w:i/>
                <w:color w:val="auto"/>
                <w:sz w:val="24"/>
              </w:rPr>
              <w:t>без повідомлення учасників справи за наявними у справі матеріалами і</w:t>
            </w:r>
            <w:r w:rsidR="000A5E89" w:rsidRPr="006C202C">
              <w:rPr>
                <w:i/>
                <w:color w:val="auto"/>
                <w:sz w:val="24"/>
              </w:rPr>
              <w:t xml:space="preserve"> </w:t>
            </w:r>
            <w:r w:rsidRPr="006C202C">
              <w:rPr>
                <w:i/>
                <w:color w:val="auto"/>
                <w:sz w:val="24"/>
              </w:rPr>
              <w:t>може проводитися в судовому засіданні з повідомленням (викликом) сторін, якщо одна із сторін заявила про це клопотання, або за ініціативою суду.</w:t>
            </w:r>
          </w:p>
          <w:p w:rsidR="001B611C" w:rsidRPr="006C202C" w:rsidRDefault="00AB6F2C" w:rsidP="006C202C">
            <w:pPr>
              <w:ind w:firstLine="349"/>
              <w:jc w:val="both"/>
              <w:rPr>
                <w:i/>
                <w:color w:val="auto"/>
                <w:sz w:val="24"/>
              </w:rPr>
            </w:pPr>
            <w:r w:rsidRPr="006C202C">
              <w:rPr>
                <w:i/>
                <w:color w:val="auto"/>
                <w:sz w:val="24"/>
              </w:rPr>
              <w:t>Статтями</w:t>
            </w:r>
            <w:r w:rsidR="00C107CE" w:rsidRPr="006C202C">
              <w:rPr>
                <w:i/>
                <w:color w:val="auto"/>
                <w:sz w:val="24"/>
              </w:rPr>
              <w:t> </w:t>
            </w:r>
            <w:r w:rsidR="001B611C" w:rsidRPr="006C202C">
              <w:rPr>
                <w:i/>
                <w:color w:val="auto"/>
                <w:sz w:val="24"/>
              </w:rPr>
              <w:t xml:space="preserve">222 і 223 ГПК України </w:t>
            </w:r>
            <w:r w:rsidRPr="006C202C">
              <w:rPr>
                <w:i/>
                <w:color w:val="auto"/>
                <w:sz w:val="24"/>
              </w:rPr>
              <w:t>передбачено</w:t>
            </w:r>
            <w:r w:rsidR="001B611C" w:rsidRPr="006C202C">
              <w:rPr>
                <w:i/>
                <w:color w:val="auto"/>
                <w:sz w:val="24"/>
              </w:rPr>
              <w:t>, що ведення секретарем протоколу судового засідання та здійснення повного фіксування судового засідання за допомогою відео</w:t>
            </w:r>
            <w:r w:rsidR="00A14231" w:rsidRPr="006C202C">
              <w:rPr>
                <w:i/>
                <w:color w:val="auto"/>
                <w:sz w:val="24"/>
              </w:rPr>
              <w:t>-</w:t>
            </w:r>
            <w:r w:rsidR="001B611C" w:rsidRPr="006C202C">
              <w:rPr>
                <w:i/>
                <w:color w:val="auto"/>
                <w:sz w:val="24"/>
              </w:rPr>
              <w:t xml:space="preserve"> та (або) звукозаписувального технічного засобу відбувається під час судового розгляду справи. </w:t>
            </w:r>
          </w:p>
          <w:p w:rsidR="001B611C" w:rsidRPr="006C202C" w:rsidRDefault="001B611C" w:rsidP="006C202C">
            <w:pPr>
              <w:ind w:firstLine="349"/>
              <w:jc w:val="both"/>
              <w:rPr>
                <w:i/>
                <w:color w:val="auto"/>
                <w:sz w:val="24"/>
              </w:rPr>
            </w:pPr>
            <w:r w:rsidRPr="006C202C">
              <w:rPr>
                <w:i/>
                <w:color w:val="auto"/>
                <w:sz w:val="24"/>
              </w:rPr>
              <w:t xml:space="preserve">Оскільки при розгляді справи в порядку спрощеного позовного </w:t>
            </w:r>
            <w:r w:rsidRPr="006C202C">
              <w:rPr>
                <w:i/>
                <w:color w:val="auto"/>
                <w:sz w:val="24"/>
              </w:rPr>
              <w:lastRenderedPageBreak/>
              <w:t xml:space="preserve">провадження (без виклику осіб </w:t>
            </w:r>
            <w:r w:rsidR="00AB6F2C" w:rsidRPr="006C202C">
              <w:rPr>
                <w:i/>
                <w:color w:val="auto"/>
                <w:sz w:val="24"/>
              </w:rPr>
              <w:t>і</w:t>
            </w:r>
            <w:r w:rsidRPr="006C202C">
              <w:rPr>
                <w:i/>
                <w:color w:val="auto"/>
                <w:sz w:val="24"/>
              </w:rPr>
              <w:t xml:space="preserve"> без проведення судового засідання) судове засідання не</w:t>
            </w:r>
            <w:r w:rsidR="00AB6F2C" w:rsidRPr="006C202C">
              <w:rPr>
                <w:i/>
                <w:color w:val="auto"/>
                <w:sz w:val="24"/>
              </w:rPr>
              <w:t> </w:t>
            </w:r>
            <w:r w:rsidRPr="006C202C">
              <w:rPr>
                <w:i/>
                <w:color w:val="auto"/>
                <w:sz w:val="24"/>
              </w:rPr>
              <w:t>проводиться, протокол судового засідання не</w:t>
            </w:r>
            <w:r w:rsidR="00AB6F2C" w:rsidRPr="006C202C">
              <w:rPr>
                <w:i/>
                <w:color w:val="auto"/>
                <w:sz w:val="24"/>
              </w:rPr>
              <w:t> </w:t>
            </w:r>
            <w:r w:rsidRPr="006C202C">
              <w:rPr>
                <w:i/>
                <w:color w:val="auto"/>
                <w:sz w:val="24"/>
              </w:rPr>
              <w:t>ведеться.</w:t>
            </w:r>
          </w:p>
          <w:p w:rsidR="001B611C" w:rsidRPr="006C202C" w:rsidRDefault="001B611C" w:rsidP="006C202C">
            <w:pPr>
              <w:ind w:firstLine="349"/>
              <w:jc w:val="both"/>
              <w:rPr>
                <w:i/>
                <w:color w:val="auto"/>
                <w:sz w:val="24"/>
              </w:rPr>
            </w:pPr>
            <w:r w:rsidRPr="006C202C">
              <w:rPr>
                <w:i/>
                <w:color w:val="auto"/>
                <w:sz w:val="24"/>
              </w:rPr>
              <w:t>Відповідно до</w:t>
            </w:r>
            <w:r w:rsidR="003A42E1" w:rsidRPr="006C202C">
              <w:rPr>
                <w:i/>
                <w:color w:val="auto"/>
                <w:sz w:val="24"/>
              </w:rPr>
              <w:t xml:space="preserve"> ч. </w:t>
            </w:r>
            <w:r w:rsidRPr="006C202C">
              <w:rPr>
                <w:i/>
                <w:color w:val="auto"/>
                <w:sz w:val="24"/>
              </w:rPr>
              <w:t>1</w:t>
            </w:r>
            <w:r w:rsidR="003A42E1" w:rsidRPr="006C202C">
              <w:rPr>
                <w:i/>
                <w:color w:val="auto"/>
                <w:sz w:val="24"/>
              </w:rPr>
              <w:t xml:space="preserve"> ст. </w:t>
            </w:r>
            <w:r w:rsidRPr="006C202C">
              <w:rPr>
                <w:i/>
                <w:color w:val="auto"/>
                <w:sz w:val="24"/>
              </w:rPr>
              <w:t>232 ГПК України судовими рішеннями є: 1)</w:t>
            </w:r>
            <w:r w:rsidR="00AB6F2C" w:rsidRPr="006C202C">
              <w:rPr>
                <w:i/>
                <w:color w:val="auto"/>
                <w:sz w:val="24"/>
              </w:rPr>
              <w:t> </w:t>
            </w:r>
            <w:r w:rsidRPr="006C202C">
              <w:rPr>
                <w:i/>
                <w:color w:val="auto"/>
                <w:sz w:val="24"/>
              </w:rPr>
              <w:t>ухвали; 2)</w:t>
            </w:r>
            <w:r w:rsidR="00AB6F2C" w:rsidRPr="006C202C">
              <w:rPr>
                <w:i/>
                <w:color w:val="auto"/>
                <w:sz w:val="24"/>
              </w:rPr>
              <w:t> </w:t>
            </w:r>
            <w:r w:rsidRPr="006C202C">
              <w:rPr>
                <w:i/>
                <w:color w:val="auto"/>
                <w:sz w:val="24"/>
              </w:rPr>
              <w:t>рішення; 3)</w:t>
            </w:r>
            <w:r w:rsidR="00AB6F2C" w:rsidRPr="006C202C">
              <w:rPr>
                <w:i/>
                <w:color w:val="auto"/>
                <w:sz w:val="24"/>
              </w:rPr>
              <w:t> </w:t>
            </w:r>
            <w:r w:rsidRPr="006C202C">
              <w:rPr>
                <w:i/>
                <w:color w:val="auto"/>
                <w:sz w:val="24"/>
              </w:rPr>
              <w:t>постанови; 4)</w:t>
            </w:r>
            <w:r w:rsidR="00AB6F2C" w:rsidRPr="006C202C">
              <w:rPr>
                <w:i/>
                <w:color w:val="auto"/>
                <w:sz w:val="24"/>
              </w:rPr>
              <w:t> </w:t>
            </w:r>
            <w:r w:rsidRPr="006C202C">
              <w:rPr>
                <w:i/>
                <w:color w:val="auto"/>
                <w:sz w:val="24"/>
              </w:rPr>
              <w:t>судові накази.</w:t>
            </w:r>
          </w:p>
          <w:p w:rsidR="001B611C" w:rsidRPr="006C202C" w:rsidRDefault="001B611C" w:rsidP="006C202C">
            <w:pPr>
              <w:ind w:firstLine="349"/>
              <w:jc w:val="both"/>
              <w:rPr>
                <w:i/>
                <w:color w:val="auto"/>
                <w:sz w:val="24"/>
              </w:rPr>
            </w:pPr>
            <w:r w:rsidRPr="006C202C">
              <w:rPr>
                <w:i/>
                <w:color w:val="auto"/>
                <w:sz w:val="24"/>
              </w:rPr>
              <w:t>Частиною 2</w:t>
            </w:r>
            <w:r w:rsidR="003A42E1" w:rsidRPr="006C202C">
              <w:rPr>
                <w:i/>
                <w:color w:val="auto"/>
                <w:sz w:val="24"/>
              </w:rPr>
              <w:t xml:space="preserve"> ст. </w:t>
            </w:r>
            <w:r w:rsidRPr="006C202C">
              <w:rPr>
                <w:i/>
                <w:color w:val="auto"/>
                <w:sz w:val="24"/>
              </w:rPr>
              <w:t>233 ГПК України унормовано, що рішення та постанови приймаються, складаються і підписуються в нарадчій кімнаті складом суду, який розглянув справу.</w:t>
            </w:r>
          </w:p>
          <w:p w:rsidR="001B611C" w:rsidRPr="006C202C" w:rsidRDefault="001B611C" w:rsidP="006C202C">
            <w:pPr>
              <w:ind w:firstLine="349"/>
              <w:jc w:val="both"/>
              <w:rPr>
                <w:i/>
                <w:color w:val="auto"/>
                <w:sz w:val="24"/>
              </w:rPr>
            </w:pPr>
            <w:r w:rsidRPr="006C202C">
              <w:rPr>
                <w:i/>
                <w:color w:val="auto"/>
                <w:sz w:val="24"/>
              </w:rPr>
              <w:t>Згідно з</w:t>
            </w:r>
            <w:r w:rsidR="003A42E1" w:rsidRPr="006C202C">
              <w:rPr>
                <w:i/>
                <w:color w:val="auto"/>
                <w:sz w:val="24"/>
              </w:rPr>
              <w:t xml:space="preserve"> ч.</w:t>
            </w:r>
            <w:r w:rsidRPr="006C202C">
              <w:rPr>
                <w:i/>
                <w:color w:val="auto"/>
                <w:sz w:val="24"/>
              </w:rPr>
              <w:t>ч. 4, 5</w:t>
            </w:r>
            <w:r w:rsidR="003A42E1" w:rsidRPr="006C202C">
              <w:rPr>
                <w:i/>
                <w:color w:val="auto"/>
                <w:sz w:val="24"/>
              </w:rPr>
              <w:t xml:space="preserve"> ст. </w:t>
            </w:r>
            <w:r w:rsidRPr="006C202C">
              <w:rPr>
                <w:i/>
                <w:color w:val="auto"/>
                <w:sz w:val="24"/>
              </w:rPr>
              <w:t>233 ГПК України ухвали суду, які оформлюються окремим документом, постановляються в нарадчій кімнаті, інші ухвали суд може постановити, не</w:t>
            </w:r>
            <w:r w:rsidR="00AB6F2C" w:rsidRPr="006C202C">
              <w:rPr>
                <w:i/>
                <w:color w:val="auto"/>
                <w:sz w:val="24"/>
              </w:rPr>
              <w:t> </w:t>
            </w:r>
            <w:r w:rsidRPr="006C202C">
              <w:rPr>
                <w:i/>
                <w:color w:val="auto"/>
                <w:sz w:val="24"/>
              </w:rPr>
              <w:t>виходячи до нарадчої кімнати. Ухвали суду, постановлені окремим документом, підписуються суддею (суддями) і приєднуються до справи. Ухвали, постановлені судом, не</w:t>
            </w:r>
            <w:r w:rsidR="00AB6F2C" w:rsidRPr="006C202C">
              <w:rPr>
                <w:i/>
                <w:color w:val="auto"/>
                <w:sz w:val="24"/>
              </w:rPr>
              <w:t> </w:t>
            </w:r>
            <w:r w:rsidRPr="006C202C">
              <w:rPr>
                <w:i/>
                <w:color w:val="auto"/>
                <w:sz w:val="24"/>
              </w:rPr>
              <w:t>виходячи до нарадчої кімнати, заносяться до протоколу судового засідання.</w:t>
            </w:r>
          </w:p>
          <w:p w:rsidR="001B611C" w:rsidRPr="006C202C" w:rsidRDefault="001B611C" w:rsidP="006C202C">
            <w:pPr>
              <w:ind w:firstLine="349"/>
              <w:jc w:val="both"/>
              <w:rPr>
                <w:i/>
                <w:color w:val="auto"/>
                <w:sz w:val="24"/>
              </w:rPr>
            </w:pPr>
            <w:r w:rsidRPr="006C202C">
              <w:rPr>
                <w:i/>
                <w:color w:val="auto"/>
                <w:sz w:val="24"/>
              </w:rPr>
              <w:t>Отже, враховуючи, що при розгляді справи в порядку спрощеного позовного провадження судове засідання не</w:t>
            </w:r>
            <w:r w:rsidR="00AB6F2C" w:rsidRPr="006C202C">
              <w:rPr>
                <w:i/>
                <w:color w:val="auto"/>
                <w:sz w:val="24"/>
              </w:rPr>
              <w:t> </w:t>
            </w:r>
            <w:r w:rsidRPr="006C202C">
              <w:rPr>
                <w:i/>
                <w:color w:val="auto"/>
                <w:sz w:val="24"/>
              </w:rPr>
              <w:t>проводиться та не</w:t>
            </w:r>
            <w:r w:rsidR="00AB6F2C" w:rsidRPr="006C202C">
              <w:rPr>
                <w:i/>
                <w:color w:val="auto"/>
                <w:sz w:val="24"/>
              </w:rPr>
              <w:t> </w:t>
            </w:r>
            <w:r w:rsidRPr="006C202C">
              <w:rPr>
                <w:i/>
                <w:color w:val="auto"/>
                <w:sz w:val="24"/>
              </w:rPr>
              <w:t>ведеться протокол такого судового засідання, відповідно, вихід суду до нарадчої кімнати не</w:t>
            </w:r>
            <w:r w:rsidR="00AB6F2C" w:rsidRPr="006C202C">
              <w:rPr>
                <w:i/>
                <w:color w:val="auto"/>
                <w:sz w:val="24"/>
              </w:rPr>
              <w:t> </w:t>
            </w:r>
            <w:r w:rsidRPr="006C202C">
              <w:rPr>
                <w:i/>
                <w:color w:val="auto"/>
                <w:sz w:val="24"/>
              </w:rPr>
              <w:t xml:space="preserve">оформлюється </w:t>
            </w:r>
            <w:r w:rsidR="00AB6F2C" w:rsidRPr="006C202C">
              <w:rPr>
                <w:i/>
                <w:color w:val="auto"/>
                <w:sz w:val="24"/>
              </w:rPr>
              <w:t xml:space="preserve">жодним </w:t>
            </w:r>
            <w:r w:rsidRPr="006C202C">
              <w:rPr>
                <w:i/>
                <w:color w:val="auto"/>
                <w:sz w:val="24"/>
              </w:rPr>
              <w:t xml:space="preserve">окремим процесуальним документом. При цьому суд </w:t>
            </w:r>
            <w:r w:rsidR="00AB6F2C" w:rsidRPr="006C202C">
              <w:rPr>
                <w:i/>
                <w:color w:val="auto"/>
                <w:sz w:val="24"/>
              </w:rPr>
              <w:t>у</w:t>
            </w:r>
            <w:r w:rsidRPr="006C202C">
              <w:rPr>
                <w:i/>
                <w:color w:val="auto"/>
                <w:sz w:val="24"/>
              </w:rPr>
              <w:t xml:space="preserve"> будь-якому випадку повинен керуватися </w:t>
            </w:r>
            <w:r w:rsidR="00AB6F2C" w:rsidRPr="006C202C">
              <w:rPr>
                <w:i/>
                <w:color w:val="auto"/>
                <w:sz w:val="24"/>
              </w:rPr>
              <w:t xml:space="preserve">положеннями </w:t>
            </w:r>
            <w:r w:rsidR="00C107CE" w:rsidRPr="006C202C">
              <w:rPr>
                <w:i/>
                <w:color w:val="auto"/>
                <w:sz w:val="24"/>
              </w:rPr>
              <w:t>ч.</w:t>
            </w:r>
            <w:r w:rsidRPr="006C202C">
              <w:rPr>
                <w:i/>
                <w:color w:val="auto"/>
                <w:sz w:val="24"/>
              </w:rPr>
              <w:t>ч</w:t>
            </w:r>
            <w:r w:rsidR="00C107CE" w:rsidRPr="006C202C">
              <w:rPr>
                <w:i/>
                <w:color w:val="auto"/>
                <w:sz w:val="24"/>
              </w:rPr>
              <w:t>. </w:t>
            </w:r>
            <w:r w:rsidRPr="006C202C">
              <w:rPr>
                <w:i/>
                <w:color w:val="auto"/>
                <w:sz w:val="24"/>
              </w:rPr>
              <w:t>2, 4, 5 ст</w:t>
            </w:r>
            <w:r w:rsidR="00C107CE" w:rsidRPr="006C202C">
              <w:rPr>
                <w:i/>
                <w:color w:val="auto"/>
                <w:sz w:val="24"/>
              </w:rPr>
              <w:t>. </w:t>
            </w:r>
            <w:r w:rsidRPr="006C202C">
              <w:rPr>
                <w:i/>
                <w:color w:val="auto"/>
                <w:sz w:val="24"/>
              </w:rPr>
              <w:t>233 ГПК України.</w:t>
            </w:r>
          </w:p>
          <w:p w:rsidR="001B611C" w:rsidRPr="006C202C" w:rsidRDefault="001B611C" w:rsidP="006C202C">
            <w:pPr>
              <w:ind w:firstLine="349"/>
              <w:jc w:val="both"/>
              <w:rPr>
                <w:i/>
                <w:color w:val="auto"/>
                <w:sz w:val="24"/>
              </w:rPr>
            </w:pPr>
          </w:p>
        </w:tc>
      </w:tr>
      <w:tr w:rsidR="001B611C" w:rsidRPr="006C202C" w:rsidTr="006C202C">
        <w:trPr>
          <w:trHeight w:val="465"/>
        </w:trPr>
        <w:tc>
          <w:tcPr>
            <w:tcW w:w="540" w:type="dxa"/>
          </w:tcPr>
          <w:p w:rsidR="001B611C" w:rsidRPr="006C202C" w:rsidRDefault="001B611C" w:rsidP="006C202C">
            <w:pPr>
              <w:numPr>
                <w:ilvl w:val="0"/>
                <w:numId w:val="24"/>
                <w:numberingChange w:id="111" w:author="Користувач" w:date="2018-12-13T18:13:00Z" w:original="%1:60:0:."/>
              </w:numPr>
              <w:ind w:left="0" w:firstLine="0"/>
              <w:rPr>
                <w:b/>
                <w:color w:val="auto"/>
                <w:sz w:val="24"/>
              </w:rPr>
            </w:pPr>
          </w:p>
        </w:tc>
        <w:tc>
          <w:tcPr>
            <w:tcW w:w="2365" w:type="dxa"/>
          </w:tcPr>
          <w:p w:rsidR="001B611C" w:rsidRPr="006C202C" w:rsidRDefault="001B611C" w:rsidP="001E03C7">
            <w:pPr>
              <w:rPr>
                <w:b/>
                <w:sz w:val="24"/>
                <w:lang w:val="ru-RU"/>
              </w:rPr>
            </w:pPr>
            <w:r w:rsidRPr="006C202C">
              <w:rPr>
                <w:b/>
                <w:sz w:val="24"/>
              </w:rPr>
              <w:t>Стаття</w:t>
            </w:r>
            <w:r w:rsidR="00C63C09" w:rsidRPr="006C202C">
              <w:rPr>
                <w:b/>
                <w:sz w:val="24"/>
                <w:lang w:val="ru-RU"/>
              </w:rPr>
              <w:t> </w:t>
            </w:r>
            <w:r w:rsidRPr="006C202C">
              <w:rPr>
                <w:b/>
                <w:sz w:val="24"/>
              </w:rPr>
              <w:t>233</w:t>
            </w:r>
            <w:r w:rsidR="00C63C09" w:rsidRPr="006C202C">
              <w:rPr>
                <w:b/>
                <w:sz w:val="24"/>
                <w:lang w:val="ru-RU"/>
              </w:rPr>
              <w:t>.</w:t>
            </w:r>
          </w:p>
          <w:p w:rsidR="001B611C" w:rsidRPr="006C202C" w:rsidRDefault="001B611C" w:rsidP="001E03C7">
            <w:pPr>
              <w:rPr>
                <w:b/>
                <w:sz w:val="24"/>
              </w:rPr>
            </w:pPr>
            <w:r w:rsidRPr="006C202C">
              <w:rPr>
                <w:b/>
                <w:sz w:val="24"/>
              </w:rPr>
              <w:t>Порядок ухвалення судових рішень</w:t>
            </w:r>
          </w:p>
        </w:tc>
        <w:tc>
          <w:tcPr>
            <w:tcW w:w="5817" w:type="dxa"/>
          </w:tcPr>
          <w:p w:rsidR="001B611C" w:rsidRPr="006C202C" w:rsidRDefault="001B611C" w:rsidP="006C202C">
            <w:pPr>
              <w:ind w:firstLine="407"/>
              <w:jc w:val="both"/>
              <w:rPr>
                <w:b/>
                <w:sz w:val="24"/>
              </w:rPr>
            </w:pPr>
            <w:r w:rsidRPr="006C202C">
              <w:rPr>
                <w:b/>
                <w:sz w:val="24"/>
              </w:rPr>
              <w:t>1.</w:t>
            </w:r>
            <w:r w:rsidR="00C107CE" w:rsidRPr="006C202C">
              <w:rPr>
                <w:b/>
                <w:sz w:val="24"/>
              </w:rPr>
              <w:t> </w:t>
            </w:r>
            <w:r w:rsidRPr="006C202C">
              <w:rPr>
                <w:b/>
                <w:sz w:val="24"/>
              </w:rPr>
              <w:t xml:space="preserve">Чи може суд у протокольній ухвалі вирішувати питання про витребування доказів, призначення колегіального розгляду справи, перехід до розгляду справи по суті, перехід зі спрощеного </w:t>
            </w:r>
            <w:r w:rsidR="00AB6F2C" w:rsidRPr="006C202C">
              <w:rPr>
                <w:b/>
                <w:sz w:val="24"/>
              </w:rPr>
              <w:t>до</w:t>
            </w:r>
            <w:r w:rsidRPr="006C202C">
              <w:rPr>
                <w:b/>
                <w:sz w:val="24"/>
              </w:rPr>
              <w:t xml:space="preserve"> загальн</w:t>
            </w:r>
            <w:r w:rsidR="00AB6F2C" w:rsidRPr="006C202C">
              <w:rPr>
                <w:b/>
                <w:sz w:val="24"/>
              </w:rPr>
              <w:t>ого</w:t>
            </w:r>
            <w:r w:rsidRPr="006C202C">
              <w:rPr>
                <w:b/>
                <w:sz w:val="24"/>
              </w:rPr>
              <w:t xml:space="preserve"> позовн</w:t>
            </w:r>
            <w:r w:rsidR="00AB6F2C" w:rsidRPr="006C202C">
              <w:rPr>
                <w:b/>
                <w:sz w:val="24"/>
              </w:rPr>
              <w:t>ого</w:t>
            </w:r>
            <w:r w:rsidRPr="006C202C">
              <w:rPr>
                <w:b/>
                <w:sz w:val="24"/>
              </w:rPr>
              <w:t xml:space="preserve"> провадження, відкладення розгляду справи, перерву у підготовчому засіданні, продовження строку </w:t>
            </w:r>
            <w:r w:rsidRPr="006C202C">
              <w:rPr>
                <w:b/>
                <w:sz w:val="24"/>
              </w:rPr>
              <w:lastRenderedPageBreak/>
              <w:t>підготовчого провадження?</w:t>
            </w:r>
          </w:p>
          <w:p w:rsidR="001B611C" w:rsidRPr="006C202C" w:rsidRDefault="001B611C" w:rsidP="006C202C">
            <w:pPr>
              <w:ind w:firstLine="407"/>
              <w:jc w:val="both"/>
              <w:rPr>
                <w:b/>
                <w:sz w:val="24"/>
              </w:rPr>
            </w:pPr>
            <w:r w:rsidRPr="006C202C">
              <w:rPr>
                <w:b/>
                <w:sz w:val="24"/>
              </w:rPr>
              <w:t>2.</w:t>
            </w:r>
            <w:r w:rsidR="00AB6F2C" w:rsidRPr="006C202C">
              <w:rPr>
                <w:b/>
                <w:sz w:val="24"/>
              </w:rPr>
              <w:t> </w:t>
            </w:r>
            <w:r w:rsidRPr="006C202C">
              <w:rPr>
                <w:b/>
                <w:sz w:val="24"/>
              </w:rPr>
              <w:t xml:space="preserve">Чи буде </w:t>
            </w:r>
            <w:r w:rsidR="00AB6F2C" w:rsidRPr="006C202C">
              <w:rPr>
                <w:b/>
                <w:sz w:val="24"/>
              </w:rPr>
              <w:t xml:space="preserve">правильним </w:t>
            </w:r>
            <w:r w:rsidRPr="006C202C">
              <w:rPr>
                <w:b/>
                <w:sz w:val="24"/>
              </w:rPr>
              <w:t>задовол</w:t>
            </w:r>
            <w:r w:rsidR="00AB6F2C" w:rsidRPr="006C202C">
              <w:rPr>
                <w:b/>
                <w:sz w:val="24"/>
              </w:rPr>
              <w:t>ьнити</w:t>
            </w:r>
            <w:r w:rsidRPr="006C202C">
              <w:rPr>
                <w:b/>
                <w:sz w:val="24"/>
              </w:rPr>
              <w:t xml:space="preserve"> клопотання про видачу копії протокольної ухвали учаснику справи, надавши витяг </w:t>
            </w:r>
            <w:r w:rsidR="00AB6F2C" w:rsidRPr="006C202C">
              <w:rPr>
                <w:b/>
                <w:sz w:val="24"/>
              </w:rPr>
              <w:t>і</w:t>
            </w:r>
            <w:r w:rsidRPr="006C202C">
              <w:rPr>
                <w:b/>
                <w:sz w:val="24"/>
              </w:rPr>
              <w:t>з протоколу судового засідання</w:t>
            </w:r>
            <w:r w:rsidR="00AB6F2C" w:rsidRPr="006C202C">
              <w:rPr>
                <w:b/>
                <w:sz w:val="24"/>
              </w:rPr>
              <w:t>,</w:t>
            </w:r>
            <w:r w:rsidRPr="006C202C">
              <w:rPr>
                <w:b/>
                <w:sz w:val="24"/>
              </w:rPr>
              <w:t xml:space="preserve"> підписан</w:t>
            </w:r>
            <w:r w:rsidR="00AB6F2C" w:rsidRPr="006C202C">
              <w:rPr>
                <w:b/>
                <w:sz w:val="24"/>
              </w:rPr>
              <w:t>ий</w:t>
            </w:r>
            <w:r w:rsidRPr="006C202C">
              <w:rPr>
                <w:b/>
                <w:sz w:val="24"/>
              </w:rPr>
              <w:t xml:space="preserve"> секретарем?</w:t>
            </w:r>
          </w:p>
          <w:p w:rsidR="001B611C" w:rsidRPr="006C202C" w:rsidRDefault="001B611C" w:rsidP="006C202C">
            <w:pPr>
              <w:ind w:firstLine="407"/>
              <w:jc w:val="both"/>
              <w:rPr>
                <w:b/>
              </w:rPr>
            </w:pPr>
          </w:p>
        </w:tc>
        <w:tc>
          <w:tcPr>
            <w:tcW w:w="6938" w:type="dxa"/>
          </w:tcPr>
          <w:p w:rsidR="001B611C" w:rsidRPr="006C202C" w:rsidRDefault="001B611C" w:rsidP="006C202C">
            <w:pPr>
              <w:ind w:firstLine="349"/>
              <w:jc w:val="both"/>
              <w:rPr>
                <w:i/>
                <w:sz w:val="24"/>
                <w:shd w:val="clear" w:color="auto" w:fill="FFFFFF"/>
              </w:rPr>
            </w:pPr>
            <w:r w:rsidRPr="006C202C">
              <w:rPr>
                <w:i/>
                <w:sz w:val="24"/>
                <w:shd w:val="clear" w:color="auto" w:fill="FFFFFF"/>
              </w:rPr>
              <w:lastRenderedPageBreak/>
              <w:t>ГПК України</w:t>
            </w:r>
            <w:r w:rsidR="000A5E89" w:rsidRPr="006C202C">
              <w:rPr>
                <w:i/>
                <w:sz w:val="24"/>
                <w:shd w:val="clear" w:color="auto" w:fill="FFFFFF"/>
              </w:rPr>
              <w:t xml:space="preserve"> </w:t>
            </w:r>
            <w:r w:rsidRPr="006C202C">
              <w:rPr>
                <w:i/>
                <w:sz w:val="24"/>
                <w:shd w:val="clear" w:color="auto" w:fill="FFFFFF"/>
              </w:rPr>
              <w:t>не</w:t>
            </w:r>
            <w:r w:rsidR="00AB6F2C" w:rsidRPr="006C202C">
              <w:rPr>
                <w:i/>
                <w:sz w:val="24"/>
                <w:shd w:val="clear" w:color="auto" w:fill="FFFFFF"/>
              </w:rPr>
              <w:t> </w:t>
            </w:r>
            <w:r w:rsidRPr="006C202C">
              <w:rPr>
                <w:i/>
                <w:sz w:val="24"/>
                <w:shd w:val="clear" w:color="auto" w:fill="FFFFFF"/>
              </w:rPr>
              <w:t>визначено переліку ухвал, які суд може постановити, не</w:t>
            </w:r>
            <w:r w:rsidR="00AB6F2C" w:rsidRPr="006C202C">
              <w:rPr>
                <w:i/>
                <w:sz w:val="24"/>
                <w:shd w:val="clear" w:color="auto" w:fill="FFFFFF"/>
              </w:rPr>
              <w:t> </w:t>
            </w:r>
            <w:r w:rsidRPr="006C202C">
              <w:rPr>
                <w:i/>
                <w:sz w:val="24"/>
                <w:shd w:val="clear" w:color="auto" w:fill="FFFFFF"/>
              </w:rPr>
              <w:t>виходячи до нарадчої кімнати.</w:t>
            </w:r>
          </w:p>
          <w:p w:rsidR="001B611C" w:rsidRPr="006C202C" w:rsidRDefault="001B611C" w:rsidP="006C202C">
            <w:pPr>
              <w:ind w:firstLine="349"/>
              <w:jc w:val="both"/>
              <w:rPr>
                <w:i/>
                <w:sz w:val="24"/>
                <w:shd w:val="clear" w:color="auto" w:fill="FFFFFF"/>
              </w:rPr>
            </w:pPr>
            <w:r w:rsidRPr="006C202C">
              <w:rPr>
                <w:i/>
                <w:sz w:val="24"/>
                <w:shd w:val="clear" w:color="auto" w:fill="FFFFFF"/>
              </w:rPr>
              <w:t xml:space="preserve">Водночас системний аналіз норм </w:t>
            </w:r>
            <w:r w:rsidRPr="006C202C">
              <w:rPr>
                <w:i/>
                <w:sz w:val="24"/>
                <w:shd w:val="clear" w:color="auto" w:fill="FFFFFF"/>
                <w:lang w:val="ru-RU"/>
              </w:rPr>
              <w:t>ГПК України</w:t>
            </w:r>
            <w:r w:rsidR="000A5E89" w:rsidRPr="006C202C">
              <w:rPr>
                <w:i/>
                <w:sz w:val="24"/>
                <w:shd w:val="clear" w:color="auto" w:fill="FFFFFF"/>
                <w:lang w:val="ru-RU"/>
              </w:rPr>
              <w:t xml:space="preserve"> </w:t>
            </w:r>
            <w:r w:rsidRPr="006C202C">
              <w:rPr>
                <w:i/>
                <w:sz w:val="24"/>
                <w:shd w:val="clear" w:color="auto" w:fill="FFFFFF"/>
              </w:rPr>
              <w:t xml:space="preserve">дає підстави для </w:t>
            </w:r>
            <w:r w:rsidR="001F7A46" w:rsidRPr="006C202C">
              <w:rPr>
                <w:i/>
                <w:sz w:val="24"/>
                <w:shd w:val="clear" w:color="auto" w:fill="FFFFFF"/>
              </w:rPr>
              <w:t>обґрунтованого</w:t>
            </w:r>
            <w:r w:rsidRPr="006C202C">
              <w:rPr>
                <w:i/>
                <w:sz w:val="24"/>
                <w:shd w:val="clear" w:color="auto" w:fill="FFFFFF"/>
              </w:rPr>
              <w:t xml:space="preserve"> висновку, що можливість постановлення ухвали без виходу до нарадчої кімнати залежить, зокрема від:</w:t>
            </w:r>
          </w:p>
          <w:p w:rsidR="001B611C" w:rsidRPr="006C202C" w:rsidRDefault="001B611C" w:rsidP="006C202C">
            <w:pPr>
              <w:ind w:firstLine="349"/>
              <w:jc w:val="both"/>
              <w:rPr>
                <w:i/>
                <w:sz w:val="24"/>
                <w:shd w:val="clear" w:color="auto" w:fill="FFFFFF"/>
              </w:rPr>
            </w:pPr>
            <w:r w:rsidRPr="006C202C">
              <w:rPr>
                <w:i/>
                <w:sz w:val="24"/>
                <w:shd w:val="clear" w:color="auto" w:fill="FFFFFF"/>
              </w:rPr>
              <w:t>1)</w:t>
            </w:r>
            <w:r w:rsidR="001F7A46" w:rsidRPr="006C202C">
              <w:rPr>
                <w:i/>
                <w:sz w:val="24"/>
                <w:shd w:val="clear" w:color="auto" w:fill="FFFFFF"/>
              </w:rPr>
              <w:t> </w:t>
            </w:r>
            <w:r w:rsidRPr="006C202C">
              <w:rPr>
                <w:i/>
                <w:sz w:val="24"/>
                <w:shd w:val="clear" w:color="auto" w:fill="FFFFFF"/>
              </w:rPr>
              <w:t xml:space="preserve">того, чи підлягає ухвала оскарженню окремо </w:t>
            </w:r>
            <w:r w:rsidR="007B02F5" w:rsidRPr="006C202C">
              <w:rPr>
                <w:i/>
                <w:sz w:val="24"/>
                <w:shd w:val="clear" w:color="auto" w:fill="FFFFFF"/>
              </w:rPr>
              <w:t>від </w:t>
            </w:r>
            <w:r w:rsidRPr="006C202C">
              <w:rPr>
                <w:i/>
                <w:sz w:val="24"/>
                <w:shd w:val="clear" w:color="auto" w:fill="FFFFFF"/>
              </w:rPr>
              <w:t>рішення;</w:t>
            </w:r>
          </w:p>
          <w:p w:rsidR="001B611C" w:rsidRPr="006C202C" w:rsidRDefault="001B611C" w:rsidP="006C202C">
            <w:pPr>
              <w:ind w:firstLine="349"/>
              <w:jc w:val="both"/>
              <w:rPr>
                <w:i/>
                <w:sz w:val="24"/>
                <w:shd w:val="clear" w:color="auto" w:fill="FFFFFF"/>
              </w:rPr>
            </w:pPr>
            <w:r w:rsidRPr="006C202C">
              <w:rPr>
                <w:i/>
                <w:sz w:val="24"/>
                <w:shd w:val="clear" w:color="auto" w:fill="FFFFFF"/>
              </w:rPr>
              <w:t>2)</w:t>
            </w:r>
            <w:r w:rsidR="001F7A46" w:rsidRPr="006C202C">
              <w:rPr>
                <w:i/>
                <w:sz w:val="24"/>
                <w:shd w:val="clear" w:color="auto" w:fill="FFFFFF"/>
              </w:rPr>
              <w:t> </w:t>
            </w:r>
            <w:r w:rsidRPr="006C202C">
              <w:rPr>
                <w:i/>
                <w:sz w:val="24"/>
                <w:shd w:val="clear" w:color="auto" w:fill="FFFFFF"/>
              </w:rPr>
              <w:t xml:space="preserve">важливості та складності процедурного питання, що </w:t>
            </w:r>
            <w:r w:rsidRPr="006C202C">
              <w:rPr>
                <w:i/>
                <w:sz w:val="24"/>
                <w:shd w:val="clear" w:color="auto" w:fill="FFFFFF"/>
              </w:rPr>
              <w:lastRenderedPageBreak/>
              <w:t>вирішується ухвалою, її впливу на права та обов’язки учасників справи; необхідності своєчасної та повної фіксації суті клопотання, заперечень та доводів інших учасників справи щодо заявленого клопотання,</w:t>
            </w:r>
            <w:r w:rsidR="000A5E89" w:rsidRPr="006C202C">
              <w:rPr>
                <w:i/>
                <w:sz w:val="24"/>
                <w:shd w:val="clear" w:color="auto" w:fill="FFFFFF"/>
              </w:rPr>
              <w:t xml:space="preserve"> </w:t>
            </w:r>
            <w:r w:rsidRPr="006C202C">
              <w:rPr>
                <w:i/>
                <w:sz w:val="24"/>
                <w:shd w:val="clear" w:color="auto" w:fill="FFFFFF"/>
              </w:rPr>
              <w:t>мотивів, з яких суд дійшов висновків в ухвалі, і закону, яким керувався суд, та відповідно потенційного значення можливого оскарження такої ухвали разом з рішенням суду;</w:t>
            </w:r>
          </w:p>
          <w:p w:rsidR="001B611C" w:rsidRPr="006C202C" w:rsidRDefault="001B611C" w:rsidP="006C202C">
            <w:pPr>
              <w:ind w:firstLine="349"/>
              <w:jc w:val="both"/>
              <w:rPr>
                <w:i/>
                <w:sz w:val="24"/>
                <w:shd w:val="clear" w:color="auto" w:fill="FFFFFF"/>
              </w:rPr>
            </w:pPr>
            <w:r w:rsidRPr="006C202C">
              <w:rPr>
                <w:i/>
                <w:sz w:val="24"/>
                <w:shd w:val="clear" w:color="auto" w:fill="FFFFFF"/>
              </w:rPr>
              <w:t>3)</w:t>
            </w:r>
            <w:r w:rsidR="001F7A46" w:rsidRPr="006C202C">
              <w:rPr>
                <w:i/>
                <w:sz w:val="24"/>
                <w:shd w:val="clear" w:color="auto" w:fill="FFFFFF"/>
              </w:rPr>
              <w:t> </w:t>
            </w:r>
            <w:r w:rsidRPr="006C202C">
              <w:rPr>
                <w:i/>
                <w:sz w:val="24"/>
                <w:shd w:val="clear" w:color="auto" w:fill="FFFFFF"/>
              </w:rPr>
              <w:t>необхідності вручення та виконання ухвали суду;</w:t>
            </w:r>
          </w:p>
          <w:p w:rsidR="001B611C" w:rsidRPr="006C202C" w:rsidRDefault="001B611C" w:rsidP="006C202C">
            <w:pPr>
              <w:ind w:firstLine="349"/>
              <w:jc w:val="both"/>
              <w:rPr>
                <w:i/>
                <w:sz w:val="24"/>
                <w:shd w:val="clear" w:color="auto" w:fill="FFFFFF"/>
              </w:rPr>
            </w:pPr>
            <w:r w:rsidRPr="006C202C">
              <w:rPr>
                <w:i/>
                <w:sz w:val="24"/>
                <w:shd w:val="clear" w:color="auto" w:fill="FFFFFF"/>
              </w:rPr>
              <w:t>4)</w:t>
            </w:r>
            <w:r w:rsidR="001F7A46" w:rsidRPr="006C202C">
              <w:rPr>
                <w:i/>
                <w:sz w:val="24"/>
                <w:shd w:val="clear" w:color="auto" w:fill="FFFFFF"/>
              </w:rPr>
              <w:t> </w:t>
            </w:r>
            <w:r w:rsidRPr="006C202C">
              <w:rPr>
                <w:i/>
                <w:sz w:val="24"/>
                <w:shd w:val="clear" w:color="auto" w:fill="FFFFFF"/>
              </w:rPr>
              <w:t>необхідності доведення до відома учасників справи інформації у справі, що стосується їх значимих прав та обов’язків, строків вчинення процесуальних дій, стадійності розгляду справи;</w:t>
            </w:r>
          </w:p>
          <w:p w:rsidR="001B611C" w:rsidRPr="006C202C" w:rsidRDefault="001B611C" w:rsidP="006C202C">
            <w:pPr>
              <w:ind w:firstLine="349"/>
              <w:jc w:val="both"/>
              <w:rPr>
                <w:i/>
                <w:sz w:val="24"/>
                <w:shd w:val="clear" w:color="auto" w:fill="FFFFFF"/>
              </w:rPr>
            </w:pPr>
            <w:r w:rsidRPr="006C202C">
              <w:rPr>
                <w:i/>
                <w:sz w:val="24"/>
                <w:shd w:val="clear" w:color="auto" w:fill="FFFFFF"/>
              </w:rPr>
              <w:t>5)</w:t>
            </w:r>
            <w:r w:rsidR="001F7A46" w:rsidRPr="006C202C">
              <w:rPr>
                <w:i/>
                <w:sz w:val="24"/>
                <w:shd w:val="clear" w:color="auto" w:fill="FFFFFF"/>
              </w:rPr>
              <w:t> </w:t>
            </w:r>
            <w:r w:rsidRPr="006C202C">
              <w:rPr>
                <w:i/>
                <w:sz w:val="24"/>
                <w:shd w:val="clear" w:color="auto" w:fill="FFFFFF"/>
              </w:rPr>
              <w:t xml:space="preserve">необхідності забезпечення контролю за належним та своєчасним доведенням змісту </w:t>
            </w:r>
            <w:r w:rsidR="006D70ED" w:rsidRPr="006C202C">
              <w:rPr>
                <w:i/>
                <w:sz w:val="24"/>
                <w:shd w:val="clear" w:color="auto" w:fill="FFFFFF"/>
              </w:rPr>
              <w:t xml:space="preserve">ухвали </w:t>
            </w:r>
            <w:r w:rsidRPr="006C202C">
              <w:rPr>
                <w:i/>
                <w:sz w:val="24"/>
                <w:shd w:val="clear" w:color="auto" w:fill="FFFFFF"/>
              </w:rPr>
              <w:t>до відома учасників справи та її виконанням;</w:t>
            </w:r>
          </w:p>
          <w:p w:rsidR="001B611C" w:rsidRPr="006C202C" w:rsidRDefault="001B611C" w:rsidP="006C202C">
            <w:pPr>
              <w:ind w:firstLine="349"/>
              <w:jc w:val="both"/>
              <w:rPr>
                <w:i/>
                <w:sz w:val="24"/>
                <w:shd w:val="clear" w:color="auto" w:fill="FFFFFF"/>
              </w:rPr>
            </w:pPr>
            <w:r w:rsidRPr="006C202C">
              <w:rPr>
                <w:i/>
                <w:sz w:val="24"/>
                <w:shd w:val="clear" w:color="auto" w:fill="FFFFFF"/>
              </w:rPr>
              <w:t>6)</w:t>
            </w:r>
            <w:r w:rsidR="001F7A46" w:rsidRPr="006C202C">
              <w:rPr>
                <w:i/>
                <w:sz w:val="24"/>
                <w:shd w:val="clear" w:color="auto" w:fill="FFFFFF"/>
              </w:rPr>
              <w:t> </w:t>
            </w:r>
            <w:r w:rsidRPr="006C202C">
              <w:rPr>
                <w:i/>
                <w:sz w:val="24"/>
                <w:shd w:val="clear" w:color="auto" w:fill="FFFFFF"/>
              </w:rPr>
              <w:t>можливості повідомлення учасників процесу про відкладення розгляду справи або перерву в судовому засіданні, місце, дату і час нового судового засідання або продовження судового засідання під розписку, тощо.</w:t>
            </w:r>
          </w:p>
          <w:p w:rsidR="001B611C" w:rsidRPr="006C202C" w:rsidRDefault="001B611C" w:rsidP="006C202C">
            <w:pPr>
              <w:ind w:firstLine="349"/>
              <w:jc w:val="both"/>
              <w:rPr>
                <w:i/>
                <w:sz w:val="24"/>
                <w:shd w:val="clear" w:color="auto" w:fill="FFFFFF"/>
              </w:rPr>
            </w:pPr>
            <w:r w:rsidRPr="006C202C">
              <w:rPr>
                <w:i/>
                <w:sz w:val="24"/>
                <w:shd w:val="clear" w:color="auto" w:fill="FFFFFF"/>
              </w:rPr>
              <w:t xml:space="preserve">З урахуванням викладеного суддя </w:t>
            </w:r>
            <w:r w:rsidR="001F7A46" w:rsidRPr="006C202C">
              <w:rPr>
                <w:i/>
                <w:sz w:val="24"/>
                <w:shd w:val="clear" w:color="auto" w:fill="FFFFFF"/>
              </w:rPr>
              <w:t>у</w:t>
            </w:r>
            <w:r w:rsidRPr="006C202C">
              <w:rPr>
                <w:i/>
                <w:sz w:val="24"/>
                <w:shd w:val="clear" w:color="auto" w:fill="FFFFFF"/>
              </w:rPr>
              <w:t xml:space="preserve"> кожному конкретному випадку</w:t>
            </w:r>
            <w:r w:rsidR="001F7A46" w:rsidRPr="006C202C">
              <w:rPr>
                <w:i/>
                <w:sz w:val="24"/>
                <w:shd w:val="clear" w:color="auto" w:fill="FFFFFF"/>
              </w:rPr>
              <w:t xml:space="preserve">, розглядаючи </w:t>
            </w:r>
            <w:r w:rsidRPr="006C202C">
              <w:rPr>
                <w:i/>
                <w:sz w:val="24"/>
                <w:shd w:val="clear" w:color="auto" w:fill="FFFFFF"/>
              </w:rPr>
              <w:t>т</w:t>
            </w:r>
            <w:r w:rsidR="001F7A46" w:rsidRPr="006C202C">
              <w:rPr>
                <w:i/>
                <w:sz w:val="24"/>
                <w:shd w:val="clear" w:color="auto" w:fill="FFFFFF"/>
              </w:rPr>
              <w:t>е</w:t>
            </w:r>
            <w:r w:rsidRPr="006C202C">
              <w:rPr>
                <w:i/>
                <w:sz w:val="24"/>
                <w:shd w:val="clear" w:color="auto" w:fill="FFFFFF"/>
              </w:rPr>
              <w:t xml:space="preserve"> чи інш</w:t>
            </w:r>
            <w:r w:rsidR="001F7A46" w:rsidRPr="006C202C">
              <w:rPr>
                <w:i/>
                <w:sz w:val="24"/>
                <w:shd w:val="clear" w:color="auto" w:fill="FFFFFF"/>
              </w:rPr>
              <w:t>е</w:t>
            </w:r>
            <w:r w:rsidRPr="006C202C">
              <w:rPr>
                <w:i/>
                <w:sz w:val="24"/>
                <w:shd w:val="clear" w:color="auto" w:fill="FFFFFF"/>
              </w:rPr>
              <w:t xml:space="preserve"> процедурн</w:t>
            </w:r>
            <w:r w:rsidR="006D70ED" w:rsidRPr="006C202C">
              <w:rPr>
                <w:i/>
                <w:sz w:val="24"/>
                <w:shd w:val="clear" w:color="auto" w:fill="FFFFFF"/>
              </w:rPr>
              <w:t>е</w:t>
            </w:r>
            <w:r w:rsidRPr="006C202C">
              <w:rPr>
                <w:i/>
                <w:sz w:val="24"/>
                <w:shd w:val="clear" w:color="auto" w:fill="FFFFFF"/>
              </w:rPr>
              <w:t xml:space="preserve"> питання</w:t>
            </w:r>
            <w:r w:rsidR="001F7A46" w:rsidRPr="006C202C">
              <w:rPr>
                <w:i/>
                <w:sz w:val="24"/>
                <w:shd w:val="clear" w:color="auto" w:fill="FFFFFF"/>
              </w:rPr>
              <w:t>,</w:t>
            </w:r>
            <w:r w:rsidRPr="006C202C">
              <w:rPr>
                <w:i/>
                <w:sz w:val="24"/>
                <w:shd w:val="clear" w:color="auto" w:fill="FFFFFF"/>
              </w:rPr>
              <w:t xml:space="preserve"> повинен вирішувати окремо</w:t>
            </w:r>
            <w:r w:rsidR="001F7A46" w:rsidRPr="006C202C">
              <w:rPr>
                <w:i/>
                <w:sz w:val="24"/>
                <w:shd w:val="clear" w:color="auto" w:fill="FFFFFF"/>
              </w:rPr>
              <w:t>,</w:t>
            </w:r>
            <w:r w:rsidRPr="006C202C">
              <w:rPr>
                <w:i/>
                <w:sz w:val="24"/>
                <w:shd w:val="clear" w:color="auto" w:fill="FFFFFF"/>
              </w:rPr>
              <w:t xml:space="preserve"> чи є доцільність та необхідність оформлення ухвали окремим документом або чи є прийнятним </w:t>
            </w:r>
            <w:r w:rsidR="001F7A46" w:rsidRPr="006C202C">
              <w:rPr>
                <w:i/>
                <w:sz w:val="24"/>
                <w:shd w:val="clear" w:color="auto" w:fill="FFFFFF"/>
              </w:rPr>
              <w:t>і</w:t>
            </w:r>
            <w:r w:rsidRPr="006C202C">
              <w:rPr>
                <w:i/>
                <w:sz w:val="24"/>
                <w:shd w:val="clear" w:color="auto" w:fill="FFFFFF"/>
              </w:rPr>
              <w:t xml:space="preserve"> достатнім її постановлення без виходу до нарадчої кімнати.</w:t>
            </w:r>
          </w:p>
          <w:p w:rsidR="001B611C" w:rsidRPr="006C202C" w:rsidRDefault="001B611C" w:rsidP="006C202C">
            <w:pPr>
              <w:ind w:firstLine="349"/>
              <w:jc w:val="both"/>
              <w:rPr>
                <w:i/>
                <w:sz w:val="24"/>
                <w:shd w:val="clear" w:color="auto" w:fill="FFFFFF"/>
              </w:rPr>
            </w:pPr>
            <w:r w:rsidRPr="006C202C">
              <w:rPr>
                <w:i/>
                <w:sz w:val="24"/>
                <w:shd w:val="clear" w:color="auto" w:fill="FFFFFF"/>
              </w:rPr>
              <w:t>2.</w:t>
            </w:r>
            <w:r w:rsidR="001F7A46" w:rsidRPr="006C202C">
              <w:rPr>
                <w:i/>
                <w:sz w:val="24"/>
                <w:shd w:val="clear" w:color="auto" w:fill="FFFFFF"/>
              </w:rPr>
              <w:t> </w:t>
            </w:r>
            <w:r w:rsidRPr="006C202C">
              <w:rPr>
                <w:i/>
                <w:sz w:val="24"/>
                <w:shd w:val="clear" w:color="auto" w:fill="FFFFFF"/>
              </w:rPr>
              <w:t>ГПК не</w:t>
            </w:r>
            <w:r w:rsidR="001F7A46" w:rsidRPr="006C202C">
              <w:rPr>
                <w:i/>
                <w:sz w:val="24"/>
                <w:shd w:val="clear" w:color="auto" w:fill="FFFFFF"/>
              </w:rPr>
              <w:t> </w:t>
            </w:r>
            <w:r w:rsidRPr="006C202C">
              <w:rPr>
                <w:i/>
                <w:sz w:val="24"/>
                <w:shd w:val="clear" w:color="auto" w:fill="FFFFFF"/>
              </w:rPr>
              <w:t xml:space="preserve">передбачено можливості видачі судом витягів </w:t>
            </w:r>
            <w:r w:rsidR="001F7A46" w:rsidRPr="006C202C">
              <w:rPr>
                <w:i/>
                <w:sz w:val="24"/>
                <w:shd w:val="clear" w:color="auto" w:fill="FFFFFF"/>
              </w:rPr>
              <w:t>і</w:t>
            </w:r>
            <w:r w:rsidRPr="006C202C">
              <w:rPr>
                <w:i/>
                <w:sz w:val="24"/>
                <w:shd w:val="clear" w:color="auto" w:fill="FFFFFF"/>
              </w:rPr>
              <w:t>з протоколу судового засідання.</w:t>
            </w:r>
          </w:p>
          <w:p w:rsidR="001B611C" w:rsidRPr="006C202C" w:rsidRDefault="001B611C" w:rsidP="006C202C">
            <w:pPr>
              <w:ind w:firstLine="349"/>
              <w:jc w:val="both"/>
              <w:rPr>
                <w:i/>
                <w:sz w:val="24"/>
                <w:shd w:val="clear" w:color="auto" w:fill="FFFFFF"/>
              </w:rPr>
            </w:pPr>
            <w:r w:rsidRPr="006C202C">
              <w:rPr>
                <w:i/>
                <w:sz w:val="24"/>
                <w:shd w:val="clear" w:color="auto" w:fill="FFFFFF"/>
              </w:rPr>
              <w:t>Відповідно до ч</w:t>
            </w:r>
            <w:r w:rsidR="00C107CE" w:rsidRPr="006C202C">
              <w:rPr>
                <w:i/>
                <w:sz w:val="24"/>
                <w:shd w:val="clear" w:color="auto" w:fill="FFFFFF"/>
              </w:rPr>
              <w:t>. </w:t>
            </w:r>
            <w:r w:rsidRPr="006C202C">
              <w:rPr>
                <w:i/>
                <w:sz w:val="24"/>
                <w:shd w:val="clear" w:color="auto" w:fill="FFFFFF"/>
              </w:rPr>
              <w:t>1 ст</w:t>
            </w:r>
            <w:r w:rsidR="00C107CE" w:rsidRPr="006C202C">
              <w:rPr>
                <w:i/>
                <w:sz w:val="24"/>
                <w:shd w:val="clear" w:color="auto" w:fill="FFFFFF"/>
              </w:rPr>
              <w:t>. </w:t>
            </w:r>
            <w:r w:rsidRPr="006C202C">
              <w:rPr>
                <w:i/>
                <w:sz w:val="24"/>
                <w:shd w:val="clear" w:color="auto" w:fill="FFFFFF"/>
              </w:rPr>
              <w:t xml:space="preserve">42 учасники справи мають право ознайомлюватися </w:t>
            </w:r>
            <w:r w:rsidR="001F7A46" w:rsidRPr="006C202C">
              <w:rPr>
                <w:i/>
                <w:sz w:val="24"/>
                <w:shd w:val="clear" w:color="auto" w:fill="FFFFFF"/>
              </w:rPr>
              <w:t>і</w:t>
            </w:r>
            <w:r w:rsidRPr="006C202C">
              <w:rPr>
                <w:i/>
                <w:sz w:val="24"/>
                <w:shd w:val="clear" w:color="auto" w:fill="FFFFFF"/>
              </w:rPr>
              <w:t>з матеріалами справи, робити з них витяги, копії, одержувати копії судових рішень.</w:t>
            </w:r>
          </w:p>
          <w:p w:rsidR="001B611C" w:rsidRPr="006C202C" w:rsidRDefault="00A14231" w:rsidP="006C202C">
            <w:pPr>
              <w:ind w:firstLine="349"/>
              <w:jc w:val="both"/>
              <w:rPr>
                <w:i/>
                <w:sz w:val="24"/>
                <w:shd w:val="clear" w:color="auto" w:fill="FFFFFF"/>
              </w:rPr>
            </w:pPr>
            <w:r w:rsidRPr="006C202C">
              <w:rPr>
                <w:i/>
                <w:sz w:val="24"/>
                <w:shd w:val="clear" w:color="auto" w:fill="FFFFFF"/>
              </w:rPr>
              <w:t>За змістом</w:t>
            </w:r>
            <w:r w:rsidR="001B611C" w:rsidRPr="006C202C">
              <w:rPr>
                <w:i/>
                <w:sz w:val="24"/>
                <w:shd w:val="clear" w:color="auto" w:fill="FFFFFF"/>
              </w:rPr>
              <w:t xml:space="preserve"> положень ч</w:t>
            </w:r>
            <w:r w:rsidR="00C107CE" w:rsidRPr="006C202C">
              <w:rPr>
                <w:i/>
                <w:sz w:val="24"/>
                <w:shd w:val="clear" w:color="auto" w:fill="FFFFFF"/>
              </w:rPr>
              <w:t>. </w:t>
            </w:r>
            <w:r w:rsidR="001B611C" w:rsidRPr="006C202C">
              <w:rPr>
                <w:i/>
                <w:sz w:val="24"/>
                <w:shd w:val="clear" w:color="auto" w:fill="FFFFFF"/>
              </w:rPr>
              <w:t>1 ст</w:t>
            </w:r>
            <w:r w:rsidR="00C107CE" w:rsidRPr="006C202C">
              <w:rPr>
                <w:i/>
                <w:sz w:val="24"/>
                <w:shd w:val="clear" w:color="auto" w:fill="FFFFFF"/>
              </w:rPr>
              <w:t>. </w:t>
            </w:r>
            <w:r w:rsidR="001B611C" w:rsidRPr="006C202C">
              <w:rPr>
                <w:i/>
                <w:sz w:val="24"/>
                <w:shd w:val="clear" w:color="auto" w:fill="FFFFFF"/>
              </w:rPr>
              <w:t xml:space="preserve">224 ГПК учасники справи мають право ознайомитися </w:t>
            </w:r>
            <w:r w:rsidR="001F7A46" w:rsidRPr="006C202C">
              <w:rPr>
                <w:i/>
                <w:sz w:val="24"/>
                <w:shd w:val="clear" w:color="auto" w:fill="FFFFFF"/>
              </w:rPr>
              <w:t>і</w:t>
            </w:r>
            <w:r w:rsidR="001B611C" w:rsidRPr="006C202C">
              <w:rPr>
                <w:i/>
                <w:sz w:val="24"/>
                <w:shd w:val="clear" w:color="auto" w:fill="FFFFFF"/>
              </w:rPr>
              <w:t xml:space="preserve">з протоколом судового засідання </w:t>
            </w:r>
            <w:r w:rsidR="001B611C" w:rsidRPr="006C202C">
              <w:rPr>
                <w:i/>
                <w:sz w:val="24"/>
                <w:shd w:val="clear" w:color="auto" w:fill="FFFFFF"/>
              </w:rPr>
              <w:lastRenderedPageBreak/>
              <w:t>та протягом п'яти днів з дня підписання протоколу у справі подати до суду письмові зауваження з приводу неповноти або неправильності відомостей, вміщених у протоколі судового засідання.</w:t>
            </w:r>
          </w:p>
          <w:p w:rsidR="001B611C" w:rsidRPr="006C202C" w:rsidRDefault="001B611C" w:rsidP="006C202C">
            <w:pPr>
              <w:ind w:firstLine="349"/>
              <w:jc w:val="both"/>
              <w:rPr>
                <w:i/>
                <w:sz w:val="24"/>
                <w:shd w:val="clear" w:color="auto" w:fill="FFFFFF"/>
              </w:rPr>
            </w:pPr>
            <w:r w:rsidRPr="006C202C">
              <w:rPr>
                <w:i/>
                <w:sz w:val="24"/>
                <w:shd w:val="clear" w:color="auto" w:fill="FFFFFF"/>
              </w:rPr>
              <w:t xml:space="preserve">З огляду на викладене суд зобов’язаний забезпечити учаснику справи можливість ознайомлення із протоколом судового засідання (з можливістю знімання копій у разі необхідності) у випадку подання таким учасником справи відповідного клопотання. </w:t>
            </w:r>
          </w:p>
          <w:p w:rsidR="001F7A46" w:rsidRPr="006C202C" w:rsidRDefault="001F7A46" w:rsidP="006C202C">
            <w:pPr>
              <w:ind w:firstLine="349"/>
              <w:jc w:val="both"/>
              <w:rPr>
                <w:i/>
                <w:sz w:val="24"/>
                <w:shd w:val="clear" w:color="auto" w:fill="FFFFFF"/>
              </w:rPr>
            </w:pPr>
          </w:p>
        </w:tc>
      </w:tr>
      <w:tr w:rsidR="001B611C" w:rsidRPr="006C202C" w:rsidTr="006C202C">
        <w:trPr>
          <w:trHeight w:val="465"/>
        </w:trPr>
        <w:tc>
          <w:tcPr>
            <w:tcW w:w="540" w:type="dxa"/>
          </w:tcPr>
          <w:p w:rsidR="001B611C" w:rsidRPr="006C202C" w:rsidRDefault="001B611C" w:rsidP="006C202C">
            <w:pPr>
              <w:numPr>
                <w:ilvl w:val="0"/>
                <w:numId w:val="24"/>
                <w:numberingChange w:id="112" w:author="Користувач" w:date="2018-12-13T18:13:00Z" w:original="%1:61: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 234.</w:t>
            </w:r>
          </w:p>
          <w:p w:rsidR="001B611C" w:rsidRPr="006C202C" w:rsidRDefault="001B611C" w:rsidP="001E03C7">
            <w:pPr>
              <w:rPr>
                <w:b/>
                <w:color w:val="auto"/>
                <w:sz w:val="24"/>
              </w:rPr>
            </w:pPr>
            <w:r w:rsidRPr="006C202C">
              <w:rPr>
                <w:b/>
                <w:color w:val="auto"/>
                <w:sz w:val="24"/>
              </w:rPr>
              <w:t>Зміст ухвали суду</w:t>
            </w:r>
          </w:p>
        </w:tc>
        <w:tc>
          <w:tcPr>
            <w:tcW w:w="5817" w:type="dxa"/>
          </w:tcPr>
          <w:p w:rsidR="001B611C" w:rsidRPr="006C202C" w:rsidRDefault="001B611C" w:rsidP="006C202C">
            <w:pPr>
              <w:pStyle w:val="Style7"/>
              <w:widowControl/>
              <w:tabs>
                <w:tab w:val="left" w:pos="1056"/>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Які ухвали суду повинні містити вступну та резолютивну частини?</w:t>
            </w:r>
          </w:p>
          <w:p w:rsidR="001B611C" w:rsidRPr="006C202C" w:rsidRDefault="001B611C" w:rsidP="006C202C">
            <w:pPr>
              <w:pStyle w:val="Style24"/>
              <w:widowControl/>
              <w:tabs>
                <w:tab w:val="left" w:pos="350"/>
              </w:tabs>
              <w:ind w:firstLine="407"/>
              <w:jc w:val="both"/>
              <w:rPr>
                <w:rStyle w:val="FontStyle30"/>
                <w:rFonts w:ascii="Roboto Condensed Light" w:hAnsi="Roboto Condensed Light"/>
                <w:sz w:val="24"/>
                <w:szCs w:val="24"/>
                <w:u w:val="single"/>
              </w:rPr>
            </w:pPr>
          </w:p>
        </w:tc>
        <w:tc>
          <w:tcPr>
            <w:tcW w:w="6938" w:type="dxa"/>
          </w:tcPr>
          <w:p w:rsidR="001B611C" w:rsidRPr="006C202C" w:rsidRDefault="001B611C" w:rsidP="006C202C">
            <w:pPr>
              <w:pStyle w:val="Style7"/>
              <w:tabs>
                <w:tab w:val="left" w:pos="1056"/>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Статтею</w:t>
            </w:r>
            <w:r w:rsidR="00C107CE"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 xml:space="preserve">234 ГПК України встановлено, що ухвала, яка викладається окремим документом, складається </w:t>
            </w:r>
            <w:r w:rsidR="001F7A46" w:rsidRPr="006C202C">
              <w:rPr>
                <w:rStyle w:val="FontStyle29"/>
                <w:rFonts w:ascii="Roboto Condensed Light" w:hAnsi="Roboto Condensed Light"/>
                <w:i/>
                <w:sz w:val="24"/>
                <w:szCs w:val="24"/>
              </w:rPr>
              <w:t>і</w:t>
            </w:r>
            <w:r w:rsidRPr="006C202C">
              <w:rPr>
                <w:rStyle w:val="FontStyle29"/>
                <w:rFonts w:ascii="Roboto Condensed Light" w:hAnsi="Roboto Condensed Light"/>
                <w:i/>
                <w:sz w:val="24"/>
                <w:szCs w:val="24"/>
              </w:rPr>
              <w:t xml:space="preserve">з: </w:t>
            </w:r>
          </w:p>
          <w:p w:rsidR="001B611C" w:rsidRPr="006C202C" w:rsidRDefault="001B611C" w:rsidP="006C202C">
            <w:pPr>
              <w:pStyle w:val="Style7"/>
              <w:tabs>
                <w:tab w:val="left" w:pos="1056"/>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1)</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вступної частини із зазначенням</w:t>
            </w:r>
            <w:r w:rsidR="001F7A46" w:rsidRPr="006C202C">
              <w:rPr>
                <w:rStyle w:val="FontStyle29"/>
                <w:rFonts w:ascii="Roboto Condensed Light" w:hAnsi="Roboto Condensed Light"/>
                <w:i/>
                <w:sz w:val="24"/>
                <w:szCs w:val="24"/>
              </w:rPr>
              <w:t>:</w:t>
            </w:r>
            <w:r w:rsidRPr="006C202C">
              <w:rPr>
                <w:rStyle w:val="FontStyle29"/>
                <w:rFonts w:ascii="Roboto Condensed Light" w:hAnsi="Roboto Condensed Light"/>
                <w:i/>
                <w:sz w:val="24"/>
                <w:szCs w:val="24"/>
              </w:rPr>
              <w:t xml:space="preserve"> а)</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дати і місця її постановлення; б)</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найменування суду, прізвища та ініціалів судді (суддів); в)</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імен (найменувань) учасників справи;</w:t>
            </w:r>
          </w:p>
          <w:p w:rsidR="001B611C" w:rsidRPr="006C202C" w:rsidRDefault="001B611C" w:rsidP="006C202C">
            <w:pPr>
              <w:pStyle w:val="Style7"/>
              <w:tabs>
                <w:tab w:val="left" w:pos="1056"/>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2)</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описової частини із зазначенням суті клопотання та імені (найменування) особи, яка його заявила, чи іншого питання, що вирішується ухвалою;</w:t>
            </w:r>
          </w:p>
          <w:p w:rsidR="001B611C" w:rsidRPr="006C202C" w:rsidRDefault="001B611C" w:rsidP="006C202C">
            <w:pPr>
              <w:pStyle w:val="Style7"/>
              <w:tabs>
                <w:tab w:val="left" w:pos="1056"/>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3)</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мотивувальної частини із зазначенням мотивів, з яких суд дійшов висновків, і закону, яким керувався суд, постановляючи ухвалу;</w:t>
            </w:r>
          </w:p>
          <w:p w:rsidR="001B611C" w:rsidRPr="006C202C" w:rsidRDefault="001B611C" w:rsidP="006C202C">
            <w:pPr>
              <w:pStyle w:val="Style7"/>
              <w:tabs>
                <w:tab w:val="left" w:pos="1056"/>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4)</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резолютивної частини із зазначенням: а)</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висновків суду; б)</w:t>
            </w:r>
            <w:r w:rsidR="001F7A46" w:rsidRPr="006C202C">
              <w:rPr>
                <w:rStyle w:val="FontStyle29"/>
                <w:rFonts w:ascii="Roboto Condensed Light" w:hAnsi="Roboto Condensed Light"/>
                <w:i/>
                <w:sz w:val="24"/>
                <w:szCs w:val="24"/>
              </w:rPr>
              <w:t> </w:t>
            </w:r>
            <w:r w:rsidRPr="006C202C">
              <w:rPr>
                <w:rStyle w:val="FontStyle29"/>
                <w:rFonts w:ascii="Roboto Condensed Light" w:hAnsi="Roboto Condensed Light"/>
                <w:i/>
                <w:sz w:val="24"/>
                <w:szCs w:val="24"/>
              </w:rPr>
              <w:t>строку і порядку набрання ухвалою законної сили та її оскарження.</w:t>
            </w:r>
          </w:p>
          <w:p w:rsidR="001B611C" w:rsidRPr="006C202C" w:rsidRDefault="001B611C" w:rsidP="006C202C">
            <w:pPr>
              <w:pStyle w:val="Style7"/>
              <w:tabs>
                <w:tab w:val="left" w:pos="1056"/>
              </w:tabs>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Отже, вступну та резолютивну частини містить ухвала, яка викладається </w:t>
            </w:r>
            <w:r w:rsidR="006D70ED" w:rsidRPr="006C202C">
              <w:rPr>
                <w:rStyle w:val="FontStyle29"/>
                <w:rFonts w:ascii="Roboto Condensed Light" w:hAnsi="Roboto Condensed Light"/>
                <w:i/>
                <w:sz w:val="24"/>
                <w:szCs w:val="24"/>
              </w:rPr>
              <w:t xml:space="preserve">як </w:t>
            </w:r>
            <w:r w:rsidRPr="006C202C">
              <w:rPr>
                <w:rStyle w:val="FontStyle29"/>
                <w:rFonts w:ascii="Roboto Condensed Light" w:hAnsi="Roboto Condensed Light"/>
                <w:i/>
                <w:sz w:val="24"/>
                <w:szCs w:val="24"/>
              </w:rPr>
              <w:t>окреми</w:t>
            </w:r>
            <w:r w:rsidR="006D70ED" w:rsidRPr="006C202C">
              <w:rPr>
                <w:rStyle w:val="FontStyle29"/>
                <w:rFonts w:ascii="Roboto Condensed Light" w:hAnsi="Roboto Condensed Light"/>
                <w:i/>
                <w:sz w:val="24"/>
                <w:szCs w:val="24"/>
              </w:rPr>
              <w:t>й</w:t>
            </w:r>
            <w:r w:rsidRPr="006C202C">
              <w:rPr>
                <w:rStyle w:val="FontStyle29"/>
                <w:rFonts w:ascii="Roboto Condensed Light" w:hAnsi="Roboto Condensed Light"/>
                <w:i/>
                <w:sz w:val="24"/>
                <w:szCs w:val="24"/>
              </w:rPr>
              <w:t xml:space="preserve"> документ.</w:t>
            </w:r>
          </w:p>
          <w:p w:rsidR="001B611C" w:rsidRPr="006C202C" w:rsidRDefault="001B611C" w:rsidP="006C202C">
            <w:pPr>
              <w:ind w:firstLine="349"/>
              <w:jc w:val="both"/>
              <w:rPr>
                <w:i/>
                <w:color w:val="auto"/>
                <w:sz w:val="32"/>
                <w:szCs w:val="32"/>
              </w:rPr>
            </w:pPr>
          </w:p>
        </w:tc>
      </w:tr>
    </w:tbl>
    <w:p w:rsidR="001F7A46" w:rsidRPr="001F7A46" w:rsidRDefault="001F7A46">
      <w:pPr>
        <w:rPr>
          <w:sz w:val="2"/>
          <w:szCs w:val="2"/>
        </w:rPr>
      </w:pPr>
      <w:r>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65"/>
        <w:gridCol w:w="5817"/>
        <w:gridCol w:w="6938"/>
      </w:tblGrid>
      <w:tr w:rsidR="001B611C" w:rsidRPr="006C202C" w:rsidTr="006C202C">
        <w:trPr>
          <w:trHeight w:val="465"/>
        </w:trPr>
        <w:tc>
          <w:tcPr>
            <w:tcW w:w="540" w:type="dxa"/>
          </w:tcPr>
          <w:p w:rsidR="001B611C" w:rsidRPr="006C202C" w:rsidRDefault="001B611C" w:rsidP="006C202C">
            <w:pPr>
              <w:numPr>
                <w:ilvl w:val="0"/>
                <w:numId w:val="24"/>
                <w:numberingChange w:id="113" w:author="Користувач" w:date="2018-12-13T18:13:00Z" w:original="%1:62: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lang w:val="ru-RU"/>
              </w:rPr>
              <w:t> </w:t>
            </w:r>
            <w:r w:rsidRPr="006C202C">
              <w:rPr>
                <w:b/>
                <w:color w:val="auto"/>
                <w:sz w:val="24"/>
              </w:rPr>
              <w:t>242.</w:t>
            </w:r>
          </w:p>
          <w:p w:rsidR="00C63C09" w:rsidRPr="006C202C" w:rsidRDefault="001B611C" w:rsidP="001E03C7">
            <w:pPr>
              <w:rPr>
                <w:b/>
                <w:color w:val="auto"/>
                <w:sz w:val="24"/>
                <w:lang w:val="ru-RU"/>
              </w:rPr>
            </w:pPr>
            <w:r w:rsidRPr="006C202C">
              <w:rPr>
                <w:b/>
                <w:color w:val="auto"/>
                <w:sz w:val="24"/>
              </w:rPr>
              <w:t xml:space="preserve">Вручення </w:t>
            </w:r>
          </w:p>
          <w:p w:rsidR="001B611C" w:rsidRPr="006C202C" w:rsidRDefault="001B611C" w:rsidP="001E03C7">
            <w:pPr>
              <w:rPr>
                <w:b/>
                <w:color w:val="auto"/>
                <w:sz w:val="24"/>
              </w:rPr>
            </w:pPr>
            <w:r w:rsidRPr="006C202C">
              <w:rPr>
                <w:b/>
                <w:color w:val="auto"/>
                <w:sz w:val="24"/>
              </w:rPr>
              <w:t>судового рішення</w:t>
            </w:r>
          </w:p>
        </w:tc>
        <w:tc>
          <w:tcPr>
            <w:tcW w:w="5817" w:type="dxa"/>
          </w:tcPr>
          <w:p w:rsidR="001B611C" w:rsidRPr="006C202C" w:rsidRDefault="001B611C" w:rsidP="006C202C">
            <w:pPr>
              <w:pStyle w:val="Style7"/>
              <w:widowControl/>
              <w:tabs>
                <w:tab w:val="left" w:pos="1051"/>
              </w:tabs>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1.</w:t>
            </w:r>
            <w:r w:rsidR="00C63C09" w:rsidRPr="006C202C">
              <w:rPr>
                <w:rStyle w:val="FontStyle29"/>
                <w:rFonts w:ascii="Roboto Condensed Light" w:hAnsi="Roboto Condensed Light"/>
                <w:b/>
                <w:sz w:val="24"/>
                <w:szCs w:val="24"/>
                <w:lang w:val="ru-RU"/>
              </w:rPr>
              <w:t> </w:t>
            </w:r>
            <w:r w:rsidRPr="006C202C">
              <w:rPr>
                <w:rStyle w:val="FontStyle29"/>
                <w:rFonts w:ascii="Roboto Condensed Light" w:hAnsi="Roboto Condensed Light"/>
                <w:b/>
                <w:sz w:val="24"/>
                <w:szCs w:val="24"/>
              </w:rPr>
              <w:t xml:space="preserve">Чи </w:t>
            </w:r>
            <w:r w:rsidR="006D70ED" w:rsidRPr="006C202C">
              <w:rPr>
                <w:rStyle w:val="FontStyle29"/>
                <w:rFonts w:ascii="Roboto Condensed Light" w:hAnsi="Roboto Condensed Light"/>
                <w:b/>
                <w:sz w:val="24"/>
                <w:szCs w:val="24"/>
              </w:rPr>
              <w:t>вважатиметься</w:t>
            </w:r>
            <w:r w:rsidRPr="006C202C">
              <w:rPr>
                <w:rStyle w:val="FontStyle29"/>
                <w:rFonts w:ascii="Roboto Condensed Light" w:hAnsi="Roboto Condensed Light"/>
                <w:b/>
                <w:sz w:val="24"/>
                <w:szCs w:val="24"/>
              </w:rPr>
              <w:t xml:space="preserve"> повторною видачею копії судового рішення </w:t>
            </w:r>
            <w:r w:rsidR="006D70ED" w:rsidRPr="006C202C">
              <w:rPr>
                <w:rStyle w:val="FontStyle29"/>
                <w:rFonts w:ascii="Roboto Condensed Light" w:hAnsi="Roboto Condensed Light"/>
                <w:b/>
                <w:sz w:val="24"/>
                <w:szCs w:val="24"/>
              </w:rPr>
              <w:t xml:space="preserve">(що передбачає необхідність </w:t>
            </w:r>
            <w:r w:rsidRPr="006C202C">
              <w:rPr>
                <w:rStyle w:val="FontStyle29"/>
                <w:rFonts w:ascii="Roboto Condensed Light" w:hAnsi="Roboto Condensed Light"/>
                <w:b/>
                <w:sz w:val="24"/>
                <w:szCs w:val="24"/>
              </w:rPr>
              <w:t>сплати судового збору</w:t>
            </w:r>
            <w:r w:rsidR="006D70ED" w:rsidRPr="006C202C">
              <w:rPr>
                <w:rStyle w:val="FontStyle29"/>
                <w:rFonts w:ascii="Roboto Condensed Light" w:hAnsi="Roboto Condensed Light"/>
                <w:b/>
                <w:sz w:val="24"/>
                <w:szCs w:val="24"/>
              </w:rPr>
              <w:t>)</w:t>
            </w:r>
            <w:r w:rsidRPr="006C202C">
              <w:rPr>
                <w:rStyle w:val="FontStyle29"/>
                <w:rFonts w:ascii="Roboto Condensed Light" w:hAnsi="Roboto Condensed Light"/>
                <w:b/>
                <w:sz w:val="24"/>
                <w:szCs w:val="24"/>
              </w:rPr>
              <w:t xml:space="preserve"> видача рішення стороні, яка хоч</w:t>
            </w:r>
            <w:r w:rsidR="00842F9C" w:rsidRPr="006C202C">
              <w:rPr>
                <w:rStyle w:val="FontStyle29"/>
                <w:rFonts w:ascii="Roboto Condensed Light" w:hAnsi="Roboto Condensed Light"/>
                <w:b/>
                <w:sz w:val="24"/>
                <w:szCs w:val="24"/>
              </w:rPr>
              <w:t>а</w:t>
            </w:r>
            <w:r w:rsidRPr="006C202C">
              <w:rPr>
                <w:rStyle w:val="FontStyle29"/>
                <w:rFonts w:ascii="Roboto Condensed Light" w:hAnsi="Roboto Condensed Light"/>
                <w:b/>
                <w:sz w:val="24"/>
                <w:szCs w:val="24"/>
              </w:rPr>
              <w:t xml:space="preserve"> і звернулас</w:t>
            </w:r>
            <w:r w:rsidR="00842F9C" w:rsidRPr="006C202C">
              <w:rPr>
                <w:rStyle w:val="FontStyle29"/>
                <w:rFonts w:ascii="Roboto Condensed Light" w:hAnsi="Roboto Condensed Light"/>
                <w:b/>
                <w:sz w:val="24"/>
                <w:szCs w:val="24"/>
              </w:rPr>
              <w:t>я</w:t>
            </w:r>
            <w:r w:rsidRPr="006C202C">
              <w:rPr>
                <w:rStyle w:val="FontStyle29"/>
                <w:rFonts w:ascii="Roboto Condensed Light" w:hAnsi="Roboto Condensed Light"/>
                <w:b/>
                <w:sz w:val="24"/>
                <w:szCs w:val="24"/>
              </w:rPr>
              <w:t xml:space="preserve"> із відповідною заявою до складання повного тексту рішення, але </w:t>
            </w:r>
            <w:r w:rsidR="00842F9C" w:rsidRPr="006C202C">
              <w:rPr>
                <w:rStyle w:val="FontStyle29"/>
                <w:rFonts w:ascii="Roboto Condensed Light" w:hAnsi="Roboto Condensed Light"/>
                <w:b/>
                <w:sz w:val="24"/>
                <w:szCs w:val="24"/>
              </w:rPr>
              <w:t>прибула</w:t>
            </w:r>
            <w:r w:rsidRPr="006C202C">
              <w:rPr>
                <w:rStyle w:val="FontStyle29"/>
                <w:rFonts w:ascii="Roboto Condensed Light" w:hAnsi="Roboto Condensed Light"/>
                <w:b/>
                <w:sz w:val="24"/>
                <w:szCs w:val="24"/>
              </w:rPr>
              <w:t xml:space="preserve"> для його отримання під розписку після направлення </w:t>
            </w:r>
            <w:r w:rsidR="00842F9C" w:rsidRPr="006C202C">
              <w:rPr>
                <w:rStyle w:val="FontStyle29"/>
                <w:rFonts w:ascii="Roboto Condensed Light" w:hAnsi="Roboto Condensed Light"/>
                <w:b/>
                <w:sz w:val="24"/>
                <w:szCs w:val="24"/>
              </w:rPr>
              <w:t>цієї</w:t>
            </w:r>
            <w:r w:rsidRPr="006C202C">
              <w:rPr>
                <w:rStyle w:val="FontStyle29"/>
                <w:rFonts w:ascii="Roboto Condensed Light" w:hAnsi="Roboto Condensed Light"/>
                <w:b/>
                <w:sz w:val="24"/>
                <w:szCs w:val="24"/>
              </w:rPr>
              <w:t xml:space="preserve"> копії пошто</w:t>
            </w:r>
            <w:r w:rsidR="00842F9C" w:rsidRPr="006C202C">
              <w:rPr>
                <w:rStyle w:val="FontStyle29"/>
                <w:rFonts w:ascii="Roboto Condensed Light" w:hAnsi="Roboto Condensed Light"/>
                <w:b/>
                <w:sz w:val="24"/>
                <w:szCs w:val="24"/>
              </w:rPr>
              <w:t>ю</w:t>
            </w:r>
            <w:r w:rsidRPr="006C202C">
              <w:rPr>
                <w:rStyle w:val="FontStyle29"/>
                <w:rFonts w:ascii="Roboto Condensed Light" w:hAnsi="Roboto Condensed Light"/>
                <w:b/>
                <w:sz w:val="24"/>
                <w:szCs w:val="24"/>
              </w:rPr>
              <w:t>?</w:t>
            </w:r>
          </w:p>
          <w:p w:rsidR="001B611C" w:rsidRPr="006C202C" w:rsidRDefault="001B611C" w:rsidP="006C202C">
            <w:pPr>
              <w:pStyle w:val="Style24"/>
              <w:tabs>
                <w:tab w:val="left" w:pos="350"/>
              </w:tabs>
              <w:ind w:firstLine="407"/>
              <w:jc w:val="both"/>
              <w:rPr>
                <w:rFonts w:ascii="Roboto Condensed Light" w:hAnsi="Roboto Condensed Light"/>
                <w:b/>
              </w:rPr>
            </w:pPr>
            <w:r w:rsidRPr="006C202C">
              <w:rPr>
                <w:rFonts w:ascii="Roboto Condensed Light" w:hAnsi="Roboto Condensed Light"/>
                <w:b/>
                <w:bCs/>
                <w:iCs/>
              </w:rPr>
              <w:t>2.</w:t>
            </w:r>
            <w:r w:rsidR="00C63C09" w:rsidRPr="006C202C">
              <w:rPr>
                <w:rFonts w:ascii="Roboto Condensed Light" w:hAnsi="Roboto Condensed Light"/>
                <w:b/>
                <w:bCs/>
                <w:iCs/>
                <w:lang w:val="ru-RU"/>
              </w:rPr>
              <w:t> </w:t>
            </w:r>
            <w:r w:rsidRPr="006C202C">
              <w:rPr>
                <w:rFonts w:ascii="Roboto Condensed Light" w:hAnsi="Roboto Condensed Light"/>
                <w:b/>
                <w:bCs/>
                <w:iCs/>
              </w:rPr>
              <w:t xml:space="preserve">Чи може відмітка </w:t>
            </w:r>
            <w:r w:rsidR="000A5E89" w:rsidRPr="006C202C">
              <w:rPr>
                <w:rFonts w:ascii="Roboto Condensed Light" w:hAnsi="Roboto Condensed Light"/>
                <w:b/>
                <w:bCs/>
                <w:iCs/>
              </w:rPr>
              <w:t>"</w:t>
            </w:r>
            <w:r w:rsidRPr="006C202C">
              <w:rPr>
                <w:rFonts w:ascii="Roboto Condensed Light" w:hAnsi="Roboto Condensed Light"/>
                <w:b/>
                <w:bCs/>
                <w:iCs/>
              </w:rPr>
              <w:t>за закінченням терміну зберігання</w:t>
            </w:r>
            <w:r w:rsidR="000A5E89" w:rsidRPr="006C202C">
              <w:rPr>
                <w:rFonts w:ascii="Roboto Condensed Light" w:hAnsi="Roboto Condensed Light"/>
                <w:b/>
                <w:bCs/>
                <w:iCs/>
              </w:rPr>
              <w:t>"</w:t>
            </w:r>
            <w:r w:rsidRPr="006C202C">
              <w:rPr>
                <w:rFonts w:ascii="Roboto Condensed Light" w:hAnsi="Roboto Condensed Light"/>
                <w:b/>
                <w:bCs/>
                <w:iCs/>
              </w:rPr>
              <w:t xml:space="preserve"> на поштовому повідомленні або довідці про причини повернення (досилання) </w:t>
            </w:r>
            <w:r w:rsidRPr="006C202C">
              <w:rPr>
                <w:rFonts w:ascii="Roboto Condensed Light" w:hAnsi="Roboto Condensed Light"/>
                <w:b/>
                <w:bCs/>
                <w:iCs/>
                <w:u w:val="single"/>
              </w:rPr>
              <w:t>розцінюватися судом як доказ вручення судового рішення</w:t>
            </w:r>
            <w:r w:rsidRPr="006C202C">
              <w:rPr>
                <w:rFonts w:ascii="Roboto Condensed Light" w:hAnsi="Roboto Condensed Light"/>
                <w:b/>
                <w:bCs/>
                <w:iCs/>
              </w:rPr>
              <w:t xml:space="preserve"> відповідно до вимог ст</w:t>
            </w:r>
            <w:r w:rsidR="00C107CE" w:rsidRPr="006C202C">
              <w:rPr>
                <w:rFonts w:ascii="Roboto Condensed Light" w:hAnsi="Roboto Condensed Light"/>
                <w:b/>
                <w:bCs/>
                <w:iCs/>
              </w:rPr>
              <w:t>. </w:t>
            </w:r>
            <w:r w:rsidRPr="006C202C">
              <w:rPr>
                <w:rFonts w:ascii="Roboto Condensed Light" w:hAnsi="Roboto Condensed Light"/>
                <w:b/>
                <w:bCs/>
                <w:iCs/>
              </w:rPr>
              <w:t xml:space="preserve">242 ГПК України, а саме як </w:t>
            </w:r>
            <w:r w:rsidR="000A5E89" w:rsidRPr="006C202C">
              <w:rPr>
                <w:rFonts w:ascii="Roboto Condensed Light" w:hAnsi="Roboto Condensed Light"/>
                <w:b/>
                <w:bCs/>
                <w:iCs/>
              </w:rPr>
              <w:t>"</w:t>
            </w:r>
            <w:r w:rsidRPr="006C202C">
              <w:rPr>
                <w:rFonts w:ascii="Roboto Condensed Light" w:hAnsi="Roboto Condensed Light"/>
                <w:b/>
                <w:bCs/>
                <w:iCs/>
              </w:rPr>
              <w:t>відмова отримати копію судового рішення</w:t>
            </w:r>
            <w:r w:rsidR="000A5E89" w:rsidRPr="006C202C">
              <w:rPr>
                <w:rFonts w:ascii="Roboto Condensed Light" w:hAnsi="Roboto Condensed Light"/>
                <w:b/>
                <w:bCs/>
                <w:iCs/>
              </w:rPr>
              <w:t>"</w:t>
            </w:r>
            <w:r w:rsidRPr="006C202C">
              <w:rPr>
                <w:rFonts w:ascii="Roboto Condensed Light" w:hAnsi="Roboto Condensed Light"/>
                <w:b/>
                <w:bCs/>
                <w:iCs/>
              </w:rPr>
              <w:t xml:space="preserve"> чи </w:t>
            </w:r>
            <w:r w:rsidR="000A5E89" w:rsidRPr="006C202C">
              <w:rPr>
                <w:rFonts w:ascii="Roboto Condensed Light" w:hAnsi="Roboto Condensed Light"/>
                <w:b/>
                <w:bCs/>
                <w:iCs/>
              </w:rPr>
              <w:t>"</w:t>
            </w:r>
            <w:r w:rsidRPr="006C202C">
              <w:rPr>
                <w:rFonts w:ascii="Roboto Condensed Light" w:hAnsi="Roboto Condensed Light"/>
                <w:b/>
                <w:bCs/>
                <w:iCs/>
              </w:rPr>
              <w:t>відсутність особи за адресою місцезнаходження, місця проживання чи перебування особи</w:t>
            </w:r>
            <w:r w:rsidR="000A5E89" w:rsidRPr="006C202C">
              <w:rPr>
                <w:rFonts w:ascii="Roboto Condensed Light" w:hAnsi="Roboto Condensed Light"/>
                <w:b/>
                <w:bCs/>
                <w:iCs/>
              </w:rPr>
              <w:t>"</w:t>
            </w:r>
            <w:r w:rsidRPr="006C202C">
              <w:rPr>
                <w:rFonts w:ascii="Roboto Condensed Light" w:hAnsi="Roboto Condensed Light"/>
                <w:b/>
                <w:bCs/>
                <w:iCs/>
              </w:rPr>
              <w:t>?</w:t>
            </w:r>
          </w:p>
          <w:p w:rsidR="001B611C" w:rsidRPr="006C202C" w:rsidRDefault="001B611C" w:rsidP="006C202C">
            <w:pPr>
              <w:pStyle w:val="Style16"/>
              <w:widowControl/>
              <w:spacing w:line="240" w:lineRule="auto"/>
              <w:ind w:firstLine="407"/>
              <w:rPr>
                <w:rStyle w:val="FontStyle30"/>
                <w:rFonts w:ascii="Roboto Condensed Light" w:hAnsi="Roboto Condensed Light"/>
                <w:sz w:val="24"/>
                <w:szCs w:val="24"/>
                <w:u w:val="single"/>
              </w:rPr>
            </w:pPr>
            <w:r w:rsidRPr="006C202C">
              <w:rPr>
                <w:rStyle w:val="FontStyle29"/>
                <w:rFonts w:ascii="Roboto Condensed Light" w:hAnsi="Roboto Condensed Light"/>
                <w:b/>
                <w:sz w:val="24"/>
                <w:szCs w:val="24"/>
              </w:rPr>
              <w:t>3.</w:t>
            </w:r>
            <w:r w:rsidR="00C63C09" w:rsidRPr="006C202C">
              <w:rPr>
                <w:rStyle w:val="FontStyle29"/>
                <w:rFonts w:ascii="Roboto Condensed Light" w:hAnsi="Roboto Condensed Light"/>
                <w:b/>
                <w:sz w:val="24"/>
                <w:szCs w:val="24"/>
                <w:lang w:val="ru-RU"/>
              </w:rPr>
              <w:t> </w:t>
            </w:r>
            <w:r w:rsidRPr="006C202C">
              <w:rPr>
                <w:rFonts w:ascii="Roboto Condensed Light" w:hAnsi="Roboto Condensed Light"/>
                <w:b/>
                <w:bCs/>
                <w:iCs/>
              </w:rPr>
              <w:t xml:space="preserve">Чи може суд користуватися відомостями, отриманими з офіційного сайта </w:t>
            </w:r>
            <w:r w:rsidR="006D70ED" w:rsidRPr="006C202C">
              <w:rPr>
                <w:rFonts w:ascii="Roboto Condensed Light" w:hAnsi="Roboto Condensed Light"/>
                <w:b/>
                <w:bCs/>
                <w:iCs/>
              </w:rPr>
              <w:t>УДППЗ</w:t>
            </w:r>
            <w:r w:rsidRPr="006C202C">
              <w:rPr>
                <w:rFonts w:ascii="Roboto Condensed Light" w:hAnsi="Roboto Condensed Light"/>
                <w:b/>
                <w:bCs/>
                <w:iCs/>
              </w:rPr>
              <w:t xml:space="preserve"> </w:t>
            </w:r>
            <w:r w:rsidR="000A5E89" w:rsidRPr="006C202C">
              <w:rPr>
                <w:rFonts w:ascii="Roboto Condensed Light" w:hAnsi="Roboto Condensed Light"/>
                <w:b/>
                <w:bCs/>
                <w:iCs/>
              </w:rPr>
              <w:t>"</w:t>
            </w:r>
            <w:r w:rsidRPr="006C202C">
              <w:rPr>
                <w:rFonts w:ascii="Roboto Condensed Light" w:hAnsi="Roboto Condensed Light"/>
                <w:b/>
                <w:bCs/>
                <w:iCs/>
              </w:rPr>
              <w:t>Укрпошта</w:t>
            </w:r>
            <w:r w:rsidR="000A5E89" w:rsidRPr="006C202C">
              <w:rPr>
                <w:rFonts w:ascii="Roboto Condensed Light" w:hAnsi="Roboto Condensed Light"/>
                <w:b/>
                <w:bCs/>
                <w:iCs/>
              </w:rPr>
              <w:t>"</w:t>
            </w:r>
            <w:r w:rsidRPr="006C202C">
              <w:rPr>
                <w:rFonts w:ascii="Roboto Condensed Light" w:hAnsi="Roboto Condensed Light"/>
                <w:b/>
                <w:bCs/>
                <w:iCs/>
              </w:rPr>
              <w:t xml:space="preserve"> за допомогою функції відстеження при введенні трек-номера поштов</w:t>
            </w:r>
            <w:r w:rsidR="004C2DB0" w:rsidRPr="006C202C">
              <w:rPr>
                <w:rFonts w:ascii="Roboto Condensed Light" w:hAnsi="Roboto Condensed Light"/>
                <w:b/>
                <w:bCs/>
                <w:iCs/>
              </w:rPr>
              <w:t>ого</w:t>
            </w:r>
            <w:r w:rsidRPr="006C202C">
              <w:rPr>
                <w:rFonts w:ascii="Roboto Condensed Light" w:hAnsi="Roboto Condensed Light"/>
                <w:b/>
                <w:bCs/>
                <w:iCs/>
              </w:rPr>
              <w:t xml:space="preserve"> відправлен</w:t>
            </w:r>
            <w:r w:rsidR="004C2DB0" w:rsidRPr="006C202C">
              <w:rPr>
                <w:rFonts w:ascii="Roboto Condensed Light" w:hAnsi="Roboto Condensed Light"/>
                <w:b/>
                <w:bCs/>
                <w:iCs/>
              </w:rPr>
              <w:t>ня</w:t>
            </w:r>
            <w:r w:rsidRPr="006C202C">
              <w:rPr>
                <w:rFonts w:ascii="Roboto Condensed Light" w:hAnsi="Roboto Condensed Light"/>
                <w:b/>
                <w:bCs/>
                <w:iCs/>
              </w:rPr>
              <w:t xml:space="preserve">, </w:t>
            </w:r>
            <w:r w:rsidR="00842F9C" w:rsidRPr="006C202C">
              <w:rPr>
                <w:rFonts w:ascii="Roboto Condensed Light" w:hAnsi="Roboto Condensed Light"/>
                <w:b/>
                <w:bCs/>
                <w:iCs/>
              </w:rPr>
              <w:t xml:space="preserve">для підтвердження </w:t>
            </w:r>
            <w:r w:rsidRPr="006C202C">
              <w:rPr>
                <w:rFonts w:ascii="Roboto Condensed Light" w:hAnsi="Roboto Condensed Light"/>
                <w:b/>
                <w:bCs/>
                <w:iCs/>
              </w:rPr>
              <w:t xml:space="preserve">отримання адресатом відповідного поштового відправлення </w:t>
            </w:r>
            <w:r w:rsidR="00842F9C" w:rsidRPr="006C202C">
              <w:rPr>
                <w:rFonts w:ascii="Roboto Condensed Light" w:hAnsi="Roboto Condensed Light"/>
                <w:b/>
                <w:bCs/>
                <w:iCs/>
              </w:rPr>
              <w:t xml:space="preserve">і </w:t>
            </w:r>
            <w:r w:rsidRPr="006C202C">
              <w:rPr>
                <w:rFonts w:ascii="Roboto Condensed Light" w:hAnsi="Roboto Condensed Light"/>
                <w:b/>
                <w:bCs/>
                <w:iCs/>
              </w:rPr>
              <w:t xml:space="preserve">скорочення </w:t>
            </w:r>
            <w:r w:rsidR="00842F9C" w:rsidRPr="006C202C">
              <w:rPr>
                <w:rFonts w:ascii="Roboto Condensed Light" w:hAnsi="Roboto Condensed Light"/>
                <w:b/>
                <w:bCs/>
                <w:iCs/>
              </w:rPr>
              <w:t xml:space="preserve">у такий спосіб </w:t>
            </w:r>
            <w:r w:rsidRPr="006C202C">
              <w:rPr>
                <w:rFonts w:ascii="Roboto Condensed Light" w:hAnsi="Roboto Condensed Light"/>
                <w:b/>
                <w:bCs/>
                <w:iCs/>
              </w:rPr>
              <w:t>строків очікування поштових повідомлень?</w:t>
            </w:r>
          </w:p>
        </w:tc>
        <w:tc>
          <w:tcPr>
            <w:tcW w:w="6938" w:type="dxa"/>
          </w:tcPr>
          <w:p w:rsidR="001B611C" w:rsidRPr="006C202C" w:rsidRDefault="001B611C" w:rsidP="006C202C">
            <w:pPr>
              <w:ind w:firstLine="349"/>
              <w:jc w:val="both"/>
              <w:rPr>
                <w:i/>
                <w:color w:val="auto"/>
                <w:sz w:val="24"/>
              </w:rPr>
            </w:pPr>
            <w:r w:rsidRPr="006C202C">
              <w:rPr>
                <w:i/>
                <w:color w:val="auto"/>
                <w:sz w:val="24"/>
              </w:rPr>
              <w:t>1.</w:t>
            </w:r>
            <w:r w:rsidR="00C107CE" w:rsidRPr="006C202C">
              <w:rPr>
                <w:i/>
                <w:color w:val="auto"/>
                <w:sz w:val="24"/>
              </w:rPr>
              <w:t> </w:t>
            </w:r>
            <w:r w:rsidR="001F7A46" w:rsidRPr="006C202C">
              <w:rPr>
                <w:i/>
                <w:color w:val="auto"/>
                <w:sz w:val="24"/>
              </w:rPr>
              <w:t>У</w:t>
            </w:r>
            <w:r w:rsidRPr="006C202C">
              <w:rPr>
                <w:i/>
                <w:color w:val="auto"/>
                <w:sz w:val="24"/>
              </w:rPr>
              <w:t xml:space="preserve"> ст</w:t>
            </w:r>
            <w:r w:rsidR="00C107CE" w:rsidRPr="006C202C">
              <w:rPr>
                <w:i/>
                <w:color w:val="auto"/>
                <w:sz w:val="24"/>
              </w:rPr>
              <w:t>. </w:t>
            </w:r>
            <w:r w:rsidRPr="006C202C">
              <w:rPr>
                <w:i/>
                <w:color w:val="auto"/>
                <w:sz w:val="24"/>
              </w:rPr>
              <w:t xml:space="preserve">242 ГПК України </w:t>
            </w:r>
            <w:r w:rsidR="001F7A46" w:rsidRPr="006C202C">
              <w:rPr>
                <w:i/>
                <w:color w:val="auto"/>
                <w:sz w:val="24"/>
              </w:rPr>
              <w:t xml:space="preserve">викладено </w:t>
            </w:r>
            <w:r w:rsidRPr="006C202C">
              <w:rPr>
                <w:i/>
                <w:color w:val="auto"/>
                <w:sz w:val="24"/>
              </w:rPr>
              <w:t>норми щодо вручення судового рішення.</w:t>
            </w:r>
          </w:p>
          <w:p w:rsidR="001B611C" w:rsidRPr="006C202C" w:rsidRDefault="001B611C" w:rsidP="006C202C">
            <w:pPr>
              <w:ind w:firstLine="349"/>
              <w:jc w:val="both"/>
              <w:rPr>
                <w:i/>
                <w:color w:val="auto"/>
                <w:sz w:val="24"/>
              </w:rPr>
            </w:pPr>
            <w:r w:rsidRPr="006C202C">
              <w:rPr>
                <w:i/>
                <w:color w:val="auto"/>
                <w:sz w:val="24"/>
              </w:rPr>
              <w:t xml:space="preserve">Так, </w:t>
            </w:r>
            <w:r w:rsidR="001F7A46" w:rsidRPr="006C202C">
              <w:rPr>
                <w:i/>
                <w:color w:val="auto"/>
                <w:sz w:val="24"/>
              </w:rPr>
              <w:t xml:space="preserve">за змістом </w:t>
            </w:r>
            <w:r w:rsidRPr="006C202C">
              <w:rPr>
                <w:i/>
                <w:color w:val="auto"/>
                <w:sz w:val="24"/>
              </w:rPr>
              <w:t>ч</w:t>
            </w:r>
            <w:r w:rsidR="00C107CE" w:rsidRPr="006C202C">
              <w:rPr>
                <w:i/>
                <w:color w:val="auto"/>
                <w:sz w:val="24"/>
              </w:rPr>
              <w:t>. 3</w:t>
            </w:r>
            <w:r w:rsidRPr="006C202C">
              <w:rPr>
                <w:i/>
                <w:color w:val="auto"/>
                <w:sz w:val="24"/>
              </w:rPr>
              <w:t xml:space="preserve"> цієї статті у разі проголошення в судовому засіданні скороченого рішення суд надсилає учасникам справи копію повного судового рішення протягом двох днів з дня його складання - в електронній формі у порядку, встановленому законом (</w:t>
            </w:r>
            <w:r w:rsidR="006D70ED" w:rsidRPr="006C202C">
              <w:rPr>
                <w:i/>
                <w:color w:val="auto"/>
                <w:sz w:val="24"/>
              </w:rPr>
              <w:t>за</w:t>
            </w:r>
            <w:r w:rsidRPr="006C202C">
              <w:rPr>
                <w:i/>
                <w:color w:val="auto"/>
                <w:sz w:val="24"/>
              </w:rPr>
              <w:t xml:space="preserve"> наявності в особи офіційної електронної адреси), або рекомендованим листом з повідомленням про вручення, якщо так</w:t>
            </w:r>
            <w:r w:rsidR="006D70ED" w:rsidRPr="006C202C">
              <w:rPr>
                <w:i/>
                <w:color w:val="auto"/>
                <w:sz w:val="24"/>
              </w:rPr>
              <w:t>ої</w:t>
            </w:r>
            <w:r w:rsidRPr="006C202C">
              <w:rPr>
                <w:i/>
                <w:color w:val="auto"/>
                <w:sz w:val="24"/>
              </w:rPr>
              <w:t xml:space="preserve"> адрес</w:t>
            </w:r>
            <w:r w:rsidR="006D70ED" w:rsidRPr="006C202C">
              <w:rPr>
                <w:i/>
                <w:color w:val="auto"/>
                <w:sz w:val="24"/>
              </w:rPr>
              <w:t>и</w:t>
            </w:r>
            <w:r w:rsidRPr="006C202C">
              <w:rPr>
                <w:i/>
                <w:color w:val="auto"/>
                <w:sz w:val="24"/>
              </w:rPr>
              <w:t xml:space="preserve"> в особи </w:t>
            </w:r>
            <w:r w:rsidR="006D70ED" w:rsidRPr="006C202C">
              <w:rPr>
                <w:i/>
                <w:color w:val="auto"/>
                <w:sz w:val="24"/>
              </w:rPr>
              <w:t>немає</w:t>
            </w:r>
            <w:r w:rsidRPr="006C202C">
              <w:rPr>
                <w:i/>
                <w:color w:val="auto"/>
                <w:sz w:val="24"/>
              </w:rPr>
              <w:t>. Тобто в цій частині законодав</w:t>
            </w:r>
            <w:r w:rsidR="00842F9C" w:rsidRPr="006C202C">
              <w:rPr>
                <w:i/>
                <w:color w:val="auto"/>
                <w:sz w:val="24"/>
              </w:rPr>
              <w:t>ець</w:t>
            </w:r>
            <w:r w:rsidRPr="006C202C">
              <w:rPr>
                <w:i/>
                <w:color w:val="auto"/>
                <w:sz w:val="24"/>
              </w:rPr>
              <w:t xml:space="preserve"> </w:t>
            </w:r>
            <w:r w:rsidR="00842F9C" w:rsidRPr="006C202C">
              <w:rPr>
                <w:i/>
                <w:color w:val="auto"/>
                <w:sz w:val="24"/>
              </w:rPr>
              <w:t>у</w:t>
            </w:r>
            <w:r w:rsidRPr="006C202C">
              <w:rPr>
                <w:i/>
                <w:color w:val="auto"/>
                <w:sz w:val="24"/>
              </w:rPr>
              <w:t>станов</w:t>
            </w:r>
            <w:r w:rsidR="00842F9C" w:rsidRPr="006C202C">
              <w:rPr>
                <w:i/>
                <w:color w:val="auto"/>
                <w:sz w:val="24"/>
              </w:rPr>
              <w:t>ив</w:t>
            </w:r>
            <w:r w:rsidRPr="006C202C">
              <w:rPr>
                <w:i/>
                <w:color w:val="auto"/>
                <w:sz w:val="24"/>
              </w:rPr>
              <w:t xml:space="preserve"> імперативний строк надсилання судом копії повного судового рішення учасникам справи.</w:t>
            </w:r>
          </w:p>
          <w:p w:rsidR="001B611C" w:rsidRPr="006C202C" w:rsidRDefault="001B611C" w:rsidP="006C202C">
            <w:pPr>
              <w:ind w:firstLine="349"/>
              <w:jc w:val="both"/>
              <w:rPr>
                <w:i/>
                <w:color w:val="auto"/>
                <w:sz w:val="24"/>
              </w:rPr>
            </w:pPr>
            <w:r w:rsidRPr="006C202C">
              <w:rPr>
                <w:i/>
                <w:color w:val="auto"/>
                <w:sz w:val="24"/>
              </w:rPr>
              <w:t xml:space="preserve">Отже, якщо сторона </w:t>
            </w:r>
            <w:r w:rsidR="00842F9C" w:rsidRPr="006C202C">
              <w:rPr>
                <w:i/>
                <w:color w:val="auto"/>
                <w:sz w:val="24"/>
              </w:rPr>
              <w:t xml:space="preserve">прибула </w:t>
            </w:r>
            <w:r w:rsidRPr="006C202C">
              <w:rPr>
                <w:i/>
                <w:color w:val="auto"/>
                <w:sz w:val="24"/>
              </w:rPr>
              <w:t>для отримання під розписку копії повного судового рішення після його направлення пошто</w:t>
            </w:r>
            <w:r w:rsidR="00842F9C" w:rsidRPr="006C202C">
              <w:rPr>
                <w:i/>
                <w:color w:val="auto"/>
                <w:sz w:val="24"/>
              </w:rPr>
              <w:t>ю</w:t>
            </w:r>
            <w:r w:rsidRPr="006C202C">
              <w:rPr>
                <w:i/>
                <w:color w:val="auto"/>
                <w:sz w:val="24"/>
              </w:rPr>
              <w:t>, таке отримання вважати</w:t>
            </w:r>
            <w:r w:rsidR="00842F9C" w:rsidRPr="006C202C">
              <w:rPr>
                <w:i/>
                <w:color w:val="auto"/>
                <w:sz w:val="24"/>
              </w:rPr>
              <w:t>меть</w:t>
            </w:r>
            <w:r w:rsidRPr="006C202C">
              <w:rPr>
                <w:i/>
                <w:color w:val="auto"/>
                <w:sz w:val="24"/>
              </w:rPr>
              <w:t xml:space="preserve">ся повторною видачею копії судового рішення, що вже </w:t>
            </w:r>
            <w:r w:rsidR="00842F9C" w:rsidRPr="006C202C">
              <w:rPr>
                <w:i/>
                <w:color w:val="auto"/>
                <w:sz w:val="24"/>
              </w:rPr>
              <w:t>передбачає</w:t>
            </w:r>
            <w:r w:rsidRPr="006C202C">
              <w:rPr>
                <w:i/>
                <w:color w:val="auto"/>
                <w:sz w:val="24"/>
              </w:rPr>
              <w:t xml:space="preserve"> </w:t>
            </w:r>
            <w:r w:rsidR="00842F9C" w:rsidRPr="006C202C">
              <w:rPr>
                <w:i/>
                <w:color w:val="auto"/>
                <w:sz w:val="24"/>
              </w:rPr>
              <w:t xml:space="preserve">необхідність </w:t>
            </w:r>
            <w:r w:rsidRPr="006C202C">
              <w:rPr>
                <w:i/>
                <w:color w:val="auto"/>
                <w:sz w:val="24"/>
              </w:rPr>
              <w:t xml:space="preserve">сплати судового збору. </w:t>
            </w:r>
          </w:p>
          <w:p w:rsidR="001B611C" w:rsidRPr="006C202C" w:rsidRDefault="001B611C" w:rsidP="006C202C">
            <w:pPr>
              <w:ind w:firstLine="349"/>
              <w:jc w:val="both"/>
              <w:rPr>
                <w:i/>
                <w:iCs/>
                <w:color w:val="auto"/>
                <w:sz w:val="24"/>
              </w:rPr>
            </w:pPr>
            <w:r w:rsidRPr="006C202C">
              <w:rPr>
                <w:i/>
                <w:color w:val="auto"/>
                <w:sz w:val="24"/>
              </w:rPr>
              <w:t>2.</w:t>
            </w:r>
            <w:r w:rsidR="00C107CE" w:rsidRPr="006C202C">
              <w:rPr>
                <w:i/>
                <w:color w:val="auto"/>
                <w:sz w:val="24"/>
              </w:rPr>
              <w:t> </w:t>
            </w:r>
            <w:r w:rsidRPr="006C202C">
              <w:rPr>
                <w:i/>
                <w:iCs/>
                <w:color w:val="auto"/>
                <w:sz w:val="24"/>
              </w:rPr>
              <w:t>Відповідно до п</w:t>
            </w:r>
            <w:r w:rsidR="00C107CE" w:rsidRPr="006C202C">
              <w:rPr>
                <w:i/>
                <w:iCs/>
                <w:color w:val="auto"/>
                <w:sz w:val="24"/>
              </w:rPr>
              <w:t>. </w:t>
            </w:r>
            <w:r w:rsidRPr="006C202C">
              <w:rPr>
                <w:i/>
                <w:iCs/>
                <w:color w:val="auto"/>
                <w:sz w:val="24"/>
              </w:rPr>
              <w:t>4 ч</w:t>
            </w:r>
            <w:r w:rsidR="00C107CE" w:rsidRPr="006C202C">
              <w:rPr>
                <w:i/>
                <w:iCs/>
                <w:color w:val="auto"/>
                <w:sz w:val="24"/>
              </w:rPr>
              <w:t>. </w:t>
            </w:r>
            <w:r w:rsidRPr="006C202C">
              <w:rPr>
                <w:i/>
                <w:iCs/>
                <w:color w:val="auto"/>
                <w:sz w:val="24"/>
              </w:rPr>
              <w:t>6 ст</w:t>
            </w:r>
            <w:r w:rsidR="00C107CE" w:rsidRPr="006C202C">
              <w:rPr>
                <w:i/>
                <w:iCs/>
                <w:color w:val="auto"/>
                <w:sz w:val="24"/>
              </w:rPr>
              <w:t>.</w:t>
            </w:r>
            <w:r w:rsidR="00C107CE" w:rsidRPr="006C202C">
              <w:rPr>
                <w:i/>
                <w:iCs/>
                <w:color w:val="auto"/>
                <w:sz w:val="24"/>
                <w:lang w:val="ru-RU"/>
              </w:rPr>
              <w:t> </w:t>
            </w:r>
            <w:r w:rsidRPr="006C202C">
              <w:rPr>
                <w:i/>
                <w:iCs/>
                <w:color w:val="auto"/>
                <w:sz w:val="24"/>
              </w:rPr>
              <w:t>242 ГПК України днем вручення судового рішення є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повідомленою цією особою суду.</w:t>
            </w:r>
          </w:p>
          <w:p w:rsidR="001B611C" w:rsidRPr="006C202C" w:rsidRDefault="001B611C" w:rsidP="006C202C">
            <w:pPr>
              <w:tabs>
                <w:tab w:val="num" w:pos="720"/>
              </w:tabs>
              <w:ind w:firstLine="349"/>
              <w:jc w:val="both"/>
              <w:rPr>
                <w:b/>
                <w:bCs/>
                <w:i/>
                <w:iCs/>
                <w:color w:val="auto"/>
                <w:sz w:val="24"/>
              </w:rPr>
            </w:pPr>
            <w:r w:rsidRPr="006C202C">
              <w:rPr>
                <w:i/>
                <w:iCs/>
                <w:color w:val="auto"/>
                <w:sz w:val="24"/>
              </w:rPr>
              <w:t>За змістом п</w:t>
            </w:r>
            <w:r w:rsidR="00842F9C" w:rsidRPr="006C202C">
              <w:rPr>
                <w:i/>
                <w:iCs/>
                <w:color w:val="auto"/>
                <w:sz w:val="24"/>
              </w:rPr>
              <w:t>.п. </w:t>
            </w:r>
            <w:r w:rsidRPr="006C202C">
              <w:rPr>
                <w:i/>
                <w:iCs/>
                <w:color w:val="auto"/>
                <w:sz w:val="24"/>
              </w:rPr>
              <w:t xml:space="preserve">116, 117 Правил надання послуг поштового зв'язку, затверджених постановою Кабінету Міністрів України </w:t>
            </w:r>
            <w:r w:rsidR="007B02F5" w:rsidRPr="006C202C">
              <w:rPr>
                <w:i/>
                <w:iCs/>
                <w:color w:val="auto"/>
                <w:sz w:val="24"/>
              </w:rPr>
              <w:t>від </w:t>
            </w:r>
            <w:r w:rsidRPr="006C202C">
              <w:rPr>
                <w:i/>
                <w:iCs/>
                <w:color w:val="auto"/>
                <w:sz w:val="24"/>
              </w:rPr>
              <w:t xml:space="preserve">05.03.2009 </w:t>
            </w:r>
            <w:r w:rsidR="007B02F5" w:rsidRPr="006C202C">
              <w:rPr>
                <w:i/>
                <w:iCs/>
                <w:color w:val="auto"/>
                <w:sz w:val="24"/>
              </w:rPr>
              <w:t>№ </w:t>
            </w:r>
            <w:r w:rsidRPr="006C202C">
              <w:rPr>
                <w:i/>
                <w:iCs/>
                <w:color w:val="auto"/>
                <w:sz w:val="24"/>
              </w:rPr>
              <w:t xml:space="preserve">270, у разі невручення рекомендованого листа з позначкою </w:t>
            </w:r>
            <w:r w:rsidR="000A5E89" w:rsidRPr="006C202C">
              <w:rPr>
                <w:i/>
                <w:iCs/>
                <w:color w:val="auto"/>
                <w:sz w:val="24"/>
                <w:lang w:val="ru-RU"/>
              </w:rPr>
              <w:t>"</w:t>
            </w:r>
            <w:r w:rsidRPr="006C202C">
              <w:rPr>
                <w:i/>
                <w:iCs/>
                <w:color w:val="auto"/>
                <w:sz w:val="24"/>
              </w:rPr>
              <w:t>Судова повістка</w:t>
            </w:r>
            <w:r w:rsidR="000A5E89" w:rsidRPr="006C202C">
              <w:rPr>
                <w:i/>
                <w:iCs/>
                <w:color w:val="auto"/>
                <w:sz w:val="24"/>
                <w:lang w:val="ru-RU"/>
              </w:rPr>
              <w:t>"</w:t>
            </w:r>
            <w:r w:rsidRPr="006C202C">
              <w:rPr>
                <w:i/>
                <w:iCs/>
                <w:color w:val="auto"/>
                <w:sz w:val="24"/>
              </w:rPr>
              <w:t xml:space="preserve"> з поважних причин рекомендований лист разом з бланком повідомлення про вручення повертається за зворотною адресою не</w:t>
            </w:r>
            <w:r w:rsidR="00842F9C" w:rsidRPr="006C202C">
              <w:rPr>
                <w:i/>
                <w:iCs/>
                <w:color w:val="auto"/>
                <w:sz w:val="24"/>
              </w:rPr>
              <w:t> </w:t>
            </w:r>
            <w:r w:rsidRPr="006C202C">
              <w:rPr>
                <w:i/>
                <w:iCs/>
                <w:color w:val="auto"/>
                <w:sz w:val="24"/>
              </w:rPr>
              <w:t xml:space="preserve">пізніше ніж через п'ять календарних днів з дня надходження листа до об'єкта поштового зв'язку місця призначення із зазначенням причин невручення. </w:t>
            </w:r>
            <w:r w:rsidRPr="006C202C">
              <w:rPr>
                <w:b/>
                <w:i/>
                <w:iCs/>
                <w:color w:val="auto"/>
                <w:sz w:val="24"/>
              </w:rPr>
              <w:t xml:space="preserve">Поштові відправлення повертаються </w:t>
            </w:r>
            <w:r w:rsidRPr="006C202C">
              <w:rPr>
                <w:b/>
                <w:i/>
                <w:iCs/>
                <w:color w:val="auto"/>
                <w:sz w:val="24"/>
              </w:rPr>
              <w:lastRenderedPageBreak/>
              <w:t xml:space="preserve">об'єктом поштового зв'язку відправнику у разі, </w:t>
            </w:r>
            <w:r w:rsidRPr="006C202C">
              <w:rPr>
                <w:b/>
                <w:bCs/>
                <w:i/>
                <w:iCs/>
                <w:color w:val="auto"/>
                <w:sz w:val="24"/>
              </w:rPr>
              <w:t>зокрема, закінчення встановленого строку зберігання.</w:t>
            </w:r>
          </w:p>
          <w:p w:rsidR="001B611C" w:rsidRPr="006C202C" w:rsidRDefault="001B611C" w:rsidP="006C202C">
            <w:pPr>
              <w:tabs>
                <w:tab w:val="num" w:pos="720"/>
              </w:tabs>
              <w:ind w:firstLine="349"/>
              <w:jc w:val="both"/>
              <w:rPr>
                <w:bCs/>
                <w:i/>
                <w:iCs/>
                <w:color w:val="auto"/>
                <w:sz w:val="24"/>
                <w:u w:val="single"/>
              </w:rPr>
            </w:pPr>
            <w:r w:rsidRPr="006C202C">
              <w:rPr>
                <w:i/>
                <w:iCs/>
                <w:color w:val="auto"/>
                <w:sz w:val="24"/>
              </w:rPr>
              <w:t xml:space="preserve">У разі якщо ухвалу про вчинення відповідної процесуальної дії направлено судом за належною адресою, тобто повідомленою суду стороною, і повернуто підприємством зв'язку з посиланням на відсутність (вибуття) адресата, відмову </w:t>
            </w:r>
            <w:r w:rsidR="007B02F5" w:rsidRPr="006C202C">
              <w:rPr>
                <w:i/>
                <w:iCs/>
                <w:color w:val="auto"/>
                <w:sz w:val="24"/>
              </w:rPr>
              <w:t>від</w:t>
            </w:r>
            <w:r w:rsidR="004C2DB0" w:rsidRPr="006C202C">
              <w:rPr>
                <w:i/>
                <w:iCs/>
                <w:color w:val="auto"/>
                <w:sz w:val="24"/>
              </w:rPr>
              <w:t xml:space="preserve"> </w:t>
            </w:r>
            <w:r w:rsidRPr="006C202C">
              <w:rPr>
                <w:i/>
                <w:iCs/>
                <w:color w:val="auto"/>
                <w:sz w:val="24"/>
              </w:rPr>
              <w:t xml:space="preserve">одержання, </w:t>
            </w:r>
            <w:r w:rsidRPr="006C202C">
              <w:rPr>
                <w:bCs/>
                <w:i/>
                <w:iCs/>
                <w:color w:val="auto"/>
                <w:sz w:val="24"/>
              </w:rPr>
              <w:t>закінчення строку зберігання поштового відправлення тощо</w:t>
            </w:r>
            <w:r w:rsidRPr="006C202C">
              <w:rPr>
                <w:i/>
                <w:iCs/>
                <w:color w:val="auto"/>
                <w:sz w:val="24"/>
              </w:rPr>
              <w:t xml:space="preserve">, вважається, що </w:t>
            </w:r>
            <w:r w:rsidRPr="006C202C">
              <w:rPr>
                <w:b/>
                <w:bCs/>
                <w:i/>
                <w:iCs/>
                <w:color w:val="auto"/>
                <w:sz w:val="24"/>
              </w:rPr>
              <w:t>адресат повідомлений про вчинення відповідної процесуальної дії.</w:t>
            </w:r>
          </w:p>
          <w:p w:rsidR="001B611C" w:rsidRPr="006C202C" w:rsidRDefault="001B611C" w:rsidP="006C202C">
            <w:pPr>
              <w:tabs>
                <w:tab w:val="num" w:pos="720"/>
              </w:tabs>
              <w:ind w:firstLine="349"/>
              <w:jc w:val="both"/>
              <w:rPr>
                <w:i/>
                <w:color w:val="auto"/>
                <w:sz w:val="24"/>
              </w:rPr>
            </w:pPr>
            <w:r w:rsidRPr="006C202C">
              <w:rPr>
                <w:bCs/>
                <w:i/>
                <w:iCs/>
                <w:color w:val="auto"/>
                <w:sz w:val="24"/>
              </w:rPr>
              <w:t>Сам лише факт неотримання скаржником кореспонденції, якою суд із додержанням вимог процесуального закону надсилав ухвалу для вчинення відповідних дій за належною адресою та яка повернулася до суду у зв'язку з її неотриманням адресатом, не може вважатися поважною причиною невиконання ухвали суду, оскільки наведене зумовлено не</w:t>
            </w:r>
            <w:r w:rsidR="004C2DB0" w:rsidRPr="006C202C">
              <w:rPr>
                <w:bCs/>
                <w:i/>
                <w:iCs/>
                <w:color w:val="auto"/>
                <w:sz w:val="24"/>
              </w:rPr>
              <w:t> </w:t>
            </w:r>
            <w:r w:rsidRPr="006C202C">
              <w:rPr>
                <w:bCs/>
                <w:i/>
                <w:iCs/>
                <w:color w:val="auto"/>
                <w:sz w:val="24"/>
              </w:rPr>
              <w:t>об'єктивними причинами, а суб'єктивною поведінкою сторони щодо отримання кореспонденції, яка надходила на її адресу</w:t>
            </w:r>
            <w:r w:rsidR="000A5E89" w:rsidRPr="006C202C">
              <w:rPr>
                <w:bCs/>
                <w:i/>
                <w:iCs/>
                <w:color w:val="auto"/>
                <w:sz w:val="24"/>
              </w:rPr>
              <w:t xml:space="preserve"> </w:t>
            </w:r>
            <w:r w:rsidRPr="006C202C">
              <w:rPr>
                <w:bCs/>
                <w:i/>
                <w:iCs/>
                <w:color w:val="auto"/>
                <w:sz w:val="24"/>
              </w:rPr>
              <w:t>(</w:t>
            </w:r>
            <w:r w:rsidR="004C2DB0" w:rsidRPr="006C202C">
              <w:rPr>
                <w:bCs/>
                <w:i/>
                <w:iCs/>
                <w:color w:val="auto"/>
                <w:sz w:val="24"/>
              </w:rPr>
              <w:t>п</w:t>
            </w:r>
            <w:r w:rsidRPr="006C202C">
              <w:rPr>
                <w:bCs/>
                <w:i/>
                <w:iCs/>
                <w:color w:val="auto"/>
                <w:sz w:val="24"/>
              </w:rPr>
              <w:t xml:space="preserve">останови КГС ВС </w:t>
            </w:r>
            <w:r w:rsidR="007B02F5" w:rsidRPr="006C202C">
              <w:rPr>
                <w:bCs/>
                <w:i/>
                <w:iCs/>
                <w:color w:val="auto"/>
                <w:sz w:val="24"/>
              </w:rPr>
              <w:t>від </w:t>
            </w:r>
            <w:r w:rsidRPr="006C202C">
              <w:rPr>
                <w:bCs/>
                <w:i/>
                <w:iCs/>
                <w:color w:val="auto"/>
                <w:sz w:val="24"/>
              </w:rPr>
              <w:t xml:space="preserve">16.05.2018 у справі </w:t>
            </w:r>
            <w:r w:rsidR="007B02F5" w:rsidRPr="006C202C">
              <w:rPr>
                <w:bCs/>
                <w:i/>
                <w:iCs/>
                <w:color w:val="auto"/>
                <w:sz w:val="24"/>
              </w:rPr>
              <w:t>№ </w:t>
            </w:r>
            <w:r w:rsidRPr="006C202C">
              <w:rPr>
                <w:bCs/>
                <w:i/>
                <w:iCs/>
                <w:color w:val="auto"/>
                <w:sz w:val="24"/>
              </w:rPr>
              <w:t xml:space="preserve">910/15442/17, </w:t>
            </w:r>
            <w:r w:rsidR="007B02F5" w:rsidRPr="006C202C">
              <w:rPr>
                <w:bCs/>
                <w:i/>
                <w:iCs/>
                <w:color w:val="auto"/>
                <w:sz w:val="24"/>
              </w:rPr>
              <w:t>від </w:t>
            </w:r>
            <w:r w:rsidRPr="006C202C">
              <w:rPr>
                <w:bCs/>
                <w:i/>
                <w:iCs/>
                <w:color w:val="auto"/>
                <w:sz w:val="24"/>
              </w:rPr>
              <w:t>10.09.2018 у справі №</w:t>
            </w:r>
            <w:r w:rsidR="001315B4" w:rsidRPr="006C202C">
              <w:rPr>
                <w:bCs/>
                <w:i/>
                <w:iCs/>
                <w:color w:val="auto"/>
                <w:sz w:val="24"/>
              </w:rPr>
              <w:t> </w:t>
            </w:r>
            <w:r w:rsidRPr="006C202C">
              <w:rPr>
                <w:bCs/>
                <w:i/>
                <w:iCs/>
                <w:color w:val="auto"/>
                <w:sz w:val="24"/>
              </w:rPr>
              <w:t xml:space="preserve">910/23064/17, </w:t>
            </w:r>
            <w:r w:rsidR="001315B4" w:rsidRPr="006C202C">
              <w:rPr>
                <w:bCs/>
                <w:i/>
                <w:iCs/>
                <w:color w:val="auto"/>
                <w:sz w:val="24"/>
              </w:rPr>
              <w:t>від </w:t>
            </w:r>
            <w:r w:rsidRPr="006C202C">
              <w:rPr>
                <w:bCs/>
                <w:i/>
                <w:iCs/>
                <w:color w:val="auto"/>
                <w:sz w:val="24"/>
              </w:rPr>
              <w:t>24.07.2018 у</w:t>
            </w:r>
            <w:r w:rsidR="001315B4" w:rsidRPr="006C202C">
              <w:rPr>
                <w:bCs/>
                <w:i/>
                <w:iCs/>
                <w:color w:val="auto"/>
                <w:sz w:val="24"/>
              </w:rPr>
              <w:t> </w:t>
            </w:r>
            <w:r w:rsidRPr="006C202C">
              <w:rPr>
                <w:bCs/>
                <w:i/>
                <w:iCs/>
                <w:color w:val="auto"/>
                <w:sz w:val="24"/>
              </w:rPr>
              <w:t xml:space="preserve">справі </w:t>
            </w:r>
            <w:r w:rsidR="007B02F5" w:rsidRPr="006C202C">
              <w:rPr>
                <w:bCs/>
                <w:i/>
                <w:iCs/>
                <w:color w:val="auto"/>
                <w:sz w:val="24"/>
              </w:rPr>
              <w:t>№ </w:t>
            </w:r>
            <w:r w:rsidRPr="006C202C">
              <w:rPr>
                <w:bCs/>
                <w:i/>
                <w:iCs/>
                <w:color w:val="auto"/>
                <w:sz w:val="24"/>
              </w:rPr>
              <w:t>906/587/17)</w:t>
            </w:r>
            <w:r w:rsidR="004C2DB0" w:rsidRPr="006C202C">
              <w:rPr>
                <w:bCs/>
                <w:i/>
                <w:iCs/>
                <w:color w:val="auto"/>
                <w:sz w:val="24"/>
              </w:rPr>
              <w:t>.</w:t>
            </w:r>
          </w:p>
          <w:p w:rsidR="001B611C" w:rsidRPr="006C202C" w:rsidRDefault="001B611C" w:rsidP="006C202C">
            <w:pPr>
              <w:ind w:firstLine="349"/>
              <w:jc w:val="both"/>
              <w:rPr>
                <w:i/>
                <w:color w:val="auto"/>
                <w:sz w:val="24"/>
              </w:rPr>
            </w:pPr>
            <w:r w:rsidRPr="006C202C">
              <w:rPr>
                <w:i/>
                <w:color w:val="auto"/>
                <w:sz w:val="24"/>
              </w:rPr>
              <w:t>3.</w:t>
            </w:r>
            <w:r w:rsidR="004C2DB0" w:rsidRPr="006C202C">
              <w:rPr>
                <w:i/>
                <w:color w:val="auto"/>
                <w:sz w:val="24"/>
              </w:rPr>
              <w:t> </w:t>
            </w:r>
            <w:r w:rsidRPr="006C202C">
              <w:rPr>
                <w:i/>
                <w:color w:val="auto"/>
                <w:sz w:val="24"/>
              </w:rPr>
              <w:t>Згідно з п</w:t>
            </w:r>
            <w:r w:rsidR="00C107CE" w:rsidRPr="006C202C">
              <w:rPr>
                <w:i/>
                <w:color w:val="auto"/>
                <w:sz w:val="24"/>
              </w:rPr>
              <w:t>.</w:t>
            </w:r>
            <w:r w:rsidR="00C107CE" w:rsidRPr="006C202C">
              <w:rPr>
                <w:i/>
                <w:color w:val="auto"/>
                <w:sz w:val="24"/>
                <w:lang w:val="ru-RU"/>
              </w:rPr>
              <w:t> </w:t>
            </w:r>
            <w:r w:rsidRPr="006C202C">
              <w:rPr>
                <w:i/>
                <w:color w:val="auto"/>
                <w:sz w:val="24"/>
              </w:rPr>
              <w:t>4 ч</w:t>
            </w:r>
            <w:r w:rsidR="00C107CE" w:rsidRPr="006C202C">
              <w:rPr>
                <w:i/>
                <w:color w:val="auto"/>
                <w:sz w:val="24"/>
              </w:rPr>
              <w:t>.</w:t>
            </w:r>
            <w:r w:rsidR="00C107CE" w:rsidRPr="006C202C">
              <w:rPr>
                <w:i/>
                <w:color w:val="auto"/>
                <w:sz w:val="24"/>
                <w:lang w:val="ru-RU"/>
              </w:rPr>
              <w:t> </w:t>
            </w:r>
            <w:r w:rsidRPr="006C202C">
              <w:rPr>
                <w:i/>
                <w:color w:val="auto"/>
                <w:sz w:val="24"/>
              </w:rPr>
              <w:t>1 ст</w:t>
            </w:r>
            <w:r w:rsidR="00C107CE" w:rsidRPr="006C202C">
              <w:rPr>
                <w:i/>
                <w:color w:val="auto"/>
                <w:sz w:val="24"/>
              </w:rPr>
              <w:t>.</w:t>
            </w:r>
            <w:r w:rsidR="00C107CE" w:rsidRPr="006C202C">
              <w:rPr>
                <w:i/>
                <w:color w:val="auto"/>
                <w:sz w:val="24"/>
                <w:lang w:val="ru-RU"/>
              </w:rPr>
              <w:t> </w:t>
            </w:r>
            <w:r w:rsidRPr="006C202C">
              <w:rPr>
                <w:i/>
                <w:color w:val="auto"/>
                <w:sz w:val="24"/>
              </w:rPr>
              <w:t xml:space="preserve">13 Закону України </w:t>
            </w:r>
            <w:r w:rsidR="000A5E89" w:rsidRPr="006C202C">
              <w:rPr>
                <w:i/>
                <w:color w:val="auto"/>
                <w:sz w:val="24"/>
              </w:rPr>
              <w:t>"</w:t>
            </w:r>
            <w:r w:rsidRPr="006C202C">
              <w:rPr>
                <w:i/>
                <w:color w:val="auto"/>
                <w:sz w:val="24"/>
              </w:rPr>
              <w:t>Про доступ до публічної інформації</w:t>
            </w:r>
            <w:r w:rsidR="000A5E89" w:rsidRPr="006C202C">
              <w:rPr>
                <w:i/>
                <w:color w:val="auto"/>
                <w:sz w:val="24"/>
              </w:rPr>
              <w:t>"</w:t>
            </w:r>
            <w:r w:rsidRPr="006C202C">
              <w:rPr>
                <w:i/>
                <w:color w:val="auto"/>
                <w:sz w:val="24"/>
              </w:rPr>
              <w:t xml:space="preserve"> розпорядниками інформації для цілей цього Закону вважаються, зокрема,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1B611C" w:rsidRPr="006C202C" w:rsidRDefault="001B611C" w:rsidP="006C202C">
            <w:pPr>
              <w:ind w:firstLine="349"/>
              <w:jc w:val="both"/>
              <w:rPr>
                <w:i/>
                <w:color w:val="auto"/>
                <w:sz w:val="24"/>
              </w:rPr>
            </w:pPr>
            <w:r w:rsidRPr="006C202C">
              <w:rPr>
                <w:i/>
                <w:color w:val="auto"/>
                <w:sz w:val="24"/>
              </w:rPr>
              <w:t xml:space="preserve">Відповідно до розпорядження Кабінету Міністрів України </w:t>
            </w:r>
            <w:r w:rsidR="000A5E89" w:rsidRPr="006C202C">
              <w:rPr>
                <w:i/>
                <w:color w:val="auto"/>
                <w:sz w:val="24"/>
              </w:rPr>
              <w:t>"</w:t>
            </w:r>
            <w:r w:rsidRPr="006C202C">
              <w:rPr>
                <w:i/>
                <w:color w:val="auto"/>
                <w:sz w:val="24"/>
              </w:rPr>
              <w:t>Про національного оператора поштового зв’язку</w:t>
            </w:r>
            <w:r w:rsidR="000A5E89" w:rsidRPr="006C202C">
              <w:rPr>
                <w:i/>
                <w:color w:val="auto"/>
                <w:sz w:val="24"/>
              </w:rPr>
              <w:t>"</w:t>
            </w:r>
            <w:r w:rsidRPr="006C202C">
              <w:rPr>
                <w:i/>
                <w:color w:val="auto"/>
                <w:sz w:val="24"/>
              </w:rPr>
              <w:t xml:space="preserve"> </w:t>
            </w:r>
            <w:r w:rsidR="007B02F5" w:rsidRPr="006C202C">
              <w:rPr>
                <w:i/>
                <w:color w:val="auto"/>
                <w:sz w:val="24"/>
              </w:rPr>
              <w:t>від </w:t>
            </w:r>
            <w:r w:rsidRPr="006C202C">
              <w:rPr>
                <w:i/>
                <w:color w:val="auto"/>
                <w:sz w:val="24"/>
              </w:rPr>
              <w:t>10.01.2002 №</w:t>
            </w:r>
            <w:r w:rsidR="004C2DB0" w:rsidRPr="006C202C">
              <w:rPr>
                <w:i/>
                <w:color w:val="auto"/>
                <w:sz w:val="24"/>
              </w:rPr>
              <w:t> </w:t>
            </w:r>
            <w:r w:rsidRPr="006C202C">
              <w:rPr>
                <w:i/>
                <w:color w:val="auto"/>
                <w:sz w:val="24"/>
              </w:rPr>
              <w:t xml:space="preserve">10-р виконання функцій національного оператора поштового зв'язку покладено на </w:t>
            </w:r>
            <w:r w:rsidR="001315B4" w:rsidRPr="006C202C">
              <w:rPr>
                <w:i/>
                <w:color w:val="auto"/>
                <w:sz w:val="24"/>
              </w:rPr>
              <w:t>УДППЗ</w:t>
            </w:r>
            <w:r w:rsidRPr="006C202C">
              <w:rPr>
                <w:i/>
                <w:color w:val="auto"/>
                <w:sz w:val="24"/>
              </w:rPr>
              <w:t xml:space="preserve"> </w:t>
            </w:r>
            <w:r w:rsidR="000A5E89" w:rsidRPr="006C202C">
              <w:rPr>
                <w:i/>
                <w:color w:val="auto"/>
                <w:sz w:val="24"/>
              </w:rPr>
              <w:t>"</w:t>
            </w:r>
            <w:r w:rsidRPr="006C202C">
              <w:rPr>
                <w:i/>
                <w:color w:val="auto"/>
                <w:sz w:val="24"/>
              </w:rPr>
              <w:t>Укрпошта</w:t>
            </w:r>
            <w:r w:rsidR="000A5E89" w:rsidRPr="006C202C">
              <w:rPr>
                <w:i/>
                <w:color w:val="auto"/>
                <w:sz w:val="24"/>
              </w:rPr>
              <w:t>"</w:t>
            </w:r>
            <w:r w:rsidRPr="006C202C">
              <w:rPr>
                <w:i/>
                <w:color w:val="auto"/>
                <w:sz w:val="24"/>
              </w:rPr>
              <w:t xml:space="preserve">. </w:t>
            </w:r>
          </w:p>
          <w:p w:rsidR="001B611C" w:rsidRPr="006C202C" w:rsidRDefault="001B611C" w:rsidP="006C202C">
            <w:pPr>
              <w:ind w:firstLine="349"/>
              <w:jc w:val="both"/>
              <w:rPr>
                <w:i/>
                <w:color w:val="auto"/>
                <w:sz w:val="24"/>
              </w:rPr>
            </w:pPr>
            <w:r w:rsidRPr="006C202C">
              <w:rPr>
                <w:i/>
                <w:color w:val="auto"/>
                <w:sz w:val="24"/>
              </w:rPr>
              <w:lastRenderedPageBreak/>
              <w:t xml:space="preserve">Отже, </w:t>
            </w:r>
            <w:r w:rsidR="001315B4" w:rsidRPr="006C202C">
              <w:rPr>
                <w:i/>
                <w:color w:val="auto"/>
                <w:sz w:val="24"/>
              </w:rPr>
              <w:t>УДППЗ "</w:t>
            </w:r>
            <w:r w:rsidRPr="006C202C">
              <w:rPr>
                <w:i/>
                <w:color w:val="auto"/>
                <w:sz w:val="24"/>
              </w:rPr>
              <w:t>Укрпошта</w:t>
            </w:r>
            <w:r w:rsidR="001315B4" w:rsidRPr="006C202C">
              <w:rPr>
                <w:i/>
                <w:color w:val="auto"/>
                <w:sz w:val="24"/>
              </w:rPr>
              <w:t>"</w:t>
            </w:r>
            <w:r w:rsidRPr="006C202C">
              <w:rPr>
                <w:i/>
                <w:color w:val="auto"/>
                <w:sz w:val="24"/>
              </w:rPr>
              <w:t xml:space="preserve"> є розпорядником інформації щодо універсальних послуг поштового зв’язку (стосовно умов постачання товарів, послуг та цін на них). Цілком правомірним є використання інформації </w:t>
            </w:r>
            <w:r w:rsidRPr="006C202C">
              <w:rPr>
                <w:rStyle w:val="FontStyle29"/>
                <w:rFonts w:ascii="Roboto Condensed Light" w:hAnsi="Roboto Condensed Light"/>
                <w:i/>
                <w:color w:val="auto"/>
                <w:sz w:val="24"/>
                <w:szCs w:val="24"/>
              </w:rPr>
              <w:t>отриманої з офіційного сайт</w:t>
            </w:r>
            <w:r w:rsidR="004C2DB0" w:rsidRPr="006C202C">
              <w:rPr>
                <w:rStyle w:val="FontStyle29"/>
                <w:rFonts w:ascii="Roboto Condensed Light" w:hAnsi="Roboto Condensed Light"/>
                <w:i/>
                <w:color w:val="auto"/>
                <w:sz w:val="24"/>
                <w:szCs w:val="24"/>
              </w:rPr>
              <w:t>а</w:t>
            </w:r>
            <w:r w:rsidRPr="006C202C">
              <w:rPr>
                <w:rStyle w:val="FontStyle29"/>
                <w:rFonts w:ascii="Roboto Condensed Light" w:hAnsi="Roboto Condensed Light"/>
                <w:i/>
                <w:color w:val="auto"/>
                <w:sz w:val="24"/>
                <w:szCs w:val="24"/>
              </w:rPr>
              <w:t xml:space="preserve"> </w:t>
            </w:r>
            <w:r w:rsidR="001315B4" w:rsidRPr="006C202C">
              <w:rPr>
                <w:rStyle w:val="FontStyle29"/>
                <w:rFonts w:ascii="Roboto Condensed Light" w:hAnsi="Roboto Condensed Light"/>
                <w:i/>
                <w:color w:val="auto"/>
                <w:sz w:val="24"/>
                <w:szCs w:val="24"/>
              </w:rPr>
              <w:t>УДППЗ "</w:t>
            </w:r>
            <w:r w:rsidR="004C2DB0" w:rsidRPr="006C202C">
              <w:rPr>
                <w:rStyle w:val="FontStyle29"/>
                <w:rFonts w:ascii="Roboto Condensed Light" w:hAnsi="Roboto Condensed Light"/>
                <w:i/>
                <w:color w:val="auto"/>
                <w:sz w:val="24"/>
                <w:szCs w:val="24"/>
              </w:rPr>
              <w:t>У</w:t>
            </w:r>
            <w:r w:rsidRPr="006C202C">
              <w:rPr>
                <w:rStyle w:val="FontStyle29"/>
                <w:rFonts w:ascii="Roboto Condensed Light" w:hAnsi="Roboto Condensed Light"/>
                <w:i/>
                <w:color w:val="auto"/>
                <w:sz w:val="24"/>
                <w:szCs w:val="24"/>
              </w:rPr>
              <w:t>крпошт</w:t>
            </w:r>
            <w:r w:rsidR="001315B4" w:rsidRPr="006C202C">
              <w:rPr>
                <w:rStyle w:val="FontStyle29"/>
                <w:rFonts w:ascii="Roboto Condensed Light" w:hAnsi="Roboto Condensed Light"/>
                <w:i/>
                <w:color w:val="auto"/>
                <w:sz w:val="24"/>
                <w:szCs w:val="24"/>
              </w:rPr>
              <w:t>а".</w:t>
            </w:r>
          </w:p>
          <w:p w:rsidR="001B611C" w:rsidRPr="006C202C" w:rsidRDefault="001B611C" w:rsidP="006C202C">
            <w:pPr>
              <w:ind w:firstLine="349"/>
              <w:jc w:val="both"/>
              <w:rPr>
                <w:rStyle w:val="FontStyle29"/>
                <w:rFonts w:ascii="Roboto Condensed Light" w:hAnsi="Roboto Condensed Light"/>
                <w:i/>
                <w:color w:val="auto"/>
                <w:sz w:val="24"/>
                <w:szCs w:val="24"/>
              </w:rPr>
            </w:pPr>
            <w:r w:rsidRPr="006C202C">
              <w:rPr>
                <w:i/>
                <w:color w:val="auto"/>
                <w:sz w:val="24"/>
              </w:rPr>
              <w:t xml:space="preserve">Таким чином, суд може користуватися </w:t>
            </w:r>
            <w:r w:rsidRPr="006C202C">
              <w:rPr>
                <w:rStyle w:val="FontStyle29"/>
                <w:rFonts w:ascii="Roboto Condensed Light" w:hAnsi="Roboto Condensed Light"/>
                <w:i/>
                <w:color w:val="auto"/>
                <w:sz w:val="24"/>
                <w:szCs w:val="24"/>
              </w:rPr>
              <w:t>відомостями, отриманими з офіційного сайт</w:t>
            </w:r>
            <w:r w:rsidR="004C2DB0" w:rsidRPr="006C202C">
              <w:rPr>
                <w:rStyle w:val="FontStyle29"/>
                <w:rFonts w:ascii="Roboto Condensed Light" w:hAnsi="Roboto Condensed Light"/>
                <w:i/>
                <w:color w:val="auto"/>
                <w:sz w:val="24"/>
                <w:szCs w:val="24"/>
              </w:rPr>
              <w:t>а</w:t>
            </w:r>
            <w:r w:rsidRPr="006C202C">
              <w:rPr>
                <w:rStyle w:val="FontStyle29"/>
                <w:rFonts w:ascii="Roboto Condensed Light" w:hAnsi="Roboto Condensed Light"/>
                <w:i/>
                <w:color w:val="auto"/>
                <w:sz w:val="24"/>
                <w:szCs w:val="24"/>
              </w:rPr>
              <w:t xml:space="preserve"> </w:t>
            </w:r>
            <w:r w:rsidR="001315B4" w:rsidRPr="006C202C">
              <w:rPr>
                <w:rStyle w:val="FontStyle29"/>
                <w:rFonts w:ascii="Roboto Condensed Light" w:hAnsi="Roboto Condensed Light"/>
                <w:i/>
                <w:color w:val="auto"/>
                <w:sz w:val="24"/>
                <w:szCs w:val="24"/>
              </w:rPr>
              <w:t>УДППЗ "</w:t>
            </w:r>
            <w:r w:rsidRPr="006C202C">
              <w:rPr>
                <w:rStyle w:val="FontStyle29"/>
                <w:rFonts w:ascii="Roboto Condensed Light" w:hAnsi="Roboto Condensed Light"/>
                <w:i/>
                <w:color w:val="auto"/>
                <w:sz w:val="24"/>
                <w:szCs w:val="24"/>
              </w:rPr>
              <w:t>Укрпошт</w:t>
            </w:r>
            <w:r w:rsidR="001315B4" w:rsidRPr="006C202C">
              <w:rPr>
                <w:rStyle w:val="FontStyle29"/>
                <w:rFonts w:ascii="Roboto Condensed Light" w:hAnsi="Roboto Condensed Light"/>
                <w:i/>
                <w:color w:val="auto"/>
                <w:sz w:val="24"/>
                <w:szCs w:val="24"/>
              </w:rPr>
              <w:t>а"</w:t>
            </w:r>
            <w:r w:rsidRPr="006C202C">
              <w:rPr>
                <w:rStyle w:val="FontStyle29"/>
                <w:rFonts w:ascii="Roboto Condensed Light" w:hAnsi="Roboto Condensed Light"/>
                <w:i/>
                <w:color w:val="auto"/>
                <w:sz w:val="24"/>
                <w:szCs w:val="24"/>
              </w:rPr>
              <w:t xml:space="preserve"> за допомогою функції відстеження при введенні трек-номер</w:t>
            </w:r>
            <w:r w:rsidR="004C2DB0" w:rsidRPr="006C202C">
              <w:rPr>
                <w:rStyle w:val="FontStyle29"/>
                <w:rFonts w:ascii="Roboto Condensed Light" w:hAnsi="Roboto Condensed Light"/>
                <w:i/>
                <w:color w:val="auto"/>
                <w:sz w:val="24"/>
                <w:szCs w:val="24"/>
              </w:rPr>
              <w:t>а</w:t>
            </w:r>
            <w:r w:rsidRPr="006C202C">
              <w:rPr>
                <w:rStyle w:val="FontStyle29"/>
                <w:rFonts w:ascii="Roboto Condensed Light" w:hAnsi="Roboto Condensed Light"/>
                <w:i/>
                <w:color w:val="auto"/>
                <w:sz w:val="24"/>
                <w:szCs w:val="24"/>
              </w:rPr>
              <w:t xml:space="preserve"> поштов</w:t>
            </w:r>
            <w:r w:rsidR="004C2DB0" w:rsidRPr="006C202C">
              <w:rPr>
                <w:rStyle w:val="FontStyle29"/>
                <w:rFonts w:ascii="Roboto Condensed Light" w:hAnsi="Roboto Condensed Light"/>
                <w:i/>
                <w:color w:val="auto"/>
                <w:sz w:val="24"/>
                <w:szCs w:val="24"/>
              </w:rPr>
              <w:t>ого</w:t>
            </w:r>
            <w:r w:rsidRPr="006C202C">
              <w:rPr>
                <w:rStyle w:val="FontStyle29"/>
                <w:rFonts w:ascii="Roboto Condensed Light" w:hAnsi="Roboto Condensed Light"/>
                <w:i/>
                <w:color w:val="auto"/>
                <w:sz w:val="24"/>
                <w:szCs w:val="24"/>
              </w:rPr>
              <w:t xml:space="preserve"> відправлен</w:t>
            </w:r>
            <w:r w:rsidR="004C2DB0" w:rsidRPr="006C202C">
              <w:rPr>
                <w:rStyle w:val="FontStyle29"/>
                <w:rFonts w:ascii="Roboto Condensed Light" w:hAnsi="Roboto Condensed Light"/>
                <w:i/>
                <w:color w:val="auto"/>
                <w:sz w:val="24"/>
                <w:szCs w:val="24"/>
              </w:rPr>
              <w:t>ня</w:t>
            </w:r>
            <w:r w:rsidRPr="006C202C">
              <w:rPr>
                <w:rStyle w:val="FontStyle29"/>
                <w:rFonts w:ascii="Roboto Condensed Light" w:hAnsi="Roboto Condensed Light"/>
                <w:i/>
                <w:color w:val="auto"/>
                <w:sz w:val="24"/>
                <w:szCs w:val="24"/>
              </w:rPr>
              <w:t>. До матеріалів справи може бути долучен</w:t>
            </w:r>
            <w:r w:rsidR="004C2DB0" w:rsidRPr="006C202C">
              <w:rPr>
                <w:rStyle w:val="FontStyle29"/>
                <w:rFonts w:ascii="Roboto Condensed Light" w:hAnsi="Roboto Condensed Light"/>
                <w:i/>
                <w:color w:val="auto"/>
                <w:sz w:val="24"/>
                <w:szCs w:val="24"/>
              </w:rPr>
              <w:t>о</w:t>
            </w:r>
            <w:r w:rsidRPr="006C202C">
              <w:rPr>
                <w:rStyle w:val="FontStyle29"/>
                <w:rFonts w:ascii="Roboto Condensed Light" w:hAnsi="Roboto Condensed Light"/>
                <w:i/>
                <w:color w:val="auto"/>
                <w:sz w:val="24"/>
                <w:szCs w:val="24"/>
              </w:rPr>
              <w:t xml:space="preserve"> засвідчений судом витяг з офіційного сайт</w:t>
            </w:r>
            <w:r w:rsidR="004C2DB0" w:rsidRPr="006C202C">
              <w:rPr>
                <w:rStyle w:val="FontStyle29"/>
                <w:rFonts w:ascii="Roboto Condensed Light" w:hAnsi="Roboto Condensed Light"/>
                <w:i/>
                <w:color w:val="auto"/>
                <w:sz w:val="24"/>
                <w:szCs w:val="24"/>
              </w:rPr>
              <w:t>а</w:t>
            </w:r>
            <w:r w:rsidRPr="006C202C">
              <w:rPr>
                <w:rStyle w:val="FontStyle29"/>
                <w:rFonts w:ascii="Roboto Condensed Light" w:hAnsi="Roboto Condensed Light"/>
                <w:i/>
                <w:color w:val="auto"/>
                <w:sz w:val="24"/>
                <w:szCs w:val="24"/>
              </w:rPr>
              <w:t xml:space="preserve"> </w:t>
            </w:r>
            <w:r w:rsidR="001315B4" w:rsidRPr="006C202C">
              <w:rPr>
                <w:rStyle w:val="FontStyle29"/>
                <w:rFonts w:ascii="Roboto Condensed Light" w:hAnsi="Roboto Condensed Light"/>
                <w:i/>
                <w:color w:val="auto"/>
                <w:sz w:val="24"/>
                <w:szCs w:val="24"/>
              </w:rPr>
              <w:t>УДППЗ "</w:t>
            </w:r>
            <w:r w:rsidRPr="006C202C">
              <w:rPr>
                <w:rStyle w:val="FontStyle29"/>
                <w:rFonts w:ascii="Roboto Condensed Light" w:hAnsi="Roboto Condensed Light"/>
                <w:i/>
                <w:color w:val="auto"/>
                <w:sz w:val="24"/>
                <w:szCs w:val="24"/>
              </w:rPr>
              <w:t>Укрпошт</w:t>
            </w:r>
            <w:r w:rsidR="001315B4" w:rsidRPr="006C202C">
              <w:rPr>
                <w:rStyle w:val="FontStyle29"/>
                <w:rFonts w:ascii="Roboto Condensed Light" w:hAnsi="Roboto Condensed Light"/>
                <w:i/>
                <w:color w:val="auto"/>
                <w:sz w:val="24"/>
                <w:szCs w:val="24"/>
              </w:rPr>
              <w:t>а"</w:t>
            </w:r>
            <w:r w:rsidRPr="006C202C">
              <w:rPr>
                <w:rStyle w:val="FontStyle29"/>
                <w:rFonts w:ascii="Roboto Condensed Light" w:hAnsi="Roboto Condensed Light"/>
                <w:i/>
                <w:color w:val="auto"/>
                <w:sz w:val="24"/>
                <w:szCs w:val="24"/>
              </w:rPr>
              <w:t xml:space="preserve"> щодо відстеження пересилання поштових відправлень.</w:t>
            </w:r>
          </w:p>
          <w:p w:rsidR="001B611C" w:rsidRPr="006C202C" w:rsidRDefault="001B611C" w:rsidP="006C202C">
            <w:pPr>
              <w:ind w:firstLine="349"/>
              <w:jc w:val="both"/>
              <w:rPr>
                <w:i/>
                <w:color w:val="auto"/>
                <w:szCs w:val="28"/>
              </w:rPr>
            </w:pPr>
          </w:p>
        </w:tc>
      </w:tr>
      <w:tr w:rsidR="001B611C" w:rsidRPr="006C202C" w:rsidTr="006C202C">
        <w:trPr>
          <w:trHeight w:val="465"/>
        </w:trPr>
        <w:tc>
          <w:tcPr>
            <w:tcW w:w="540" w:type="dxa"/>
          </w:tcPr>
          <w:p w:rsidR="001B611C" w:rsidRPr="006C202C" w:rsidRDefault="001B611C" w:rsidP="006C202C">
            <w:pPr>
              <w:numPr>
                <w:ilvl w:val="0"/>
                <w:numId w:val="24"/>
                <w:numberingChange w:id="114" w:author="Користувач" w:date="2018-12-13T18:13:00Z" w:original="%1:63:0:."/>
              </w:numPr>
              <w:ind w:left="0" w:firstLine="0"/>
              <w:rPr>
                <w:b/>
                <w:color w:val="auto"/>
                <w:sz w:val="24"/>
              </w:rPr>
            </w:pPr>
          </w:p>
        </w:tc>
        <w:tc>
          <w:tcPr>
            <w:tcW w:w="2365" w:type="dxa"/>
          </w:tcPr>
          <w:p w:rsidR="001B611C" w:rsidRPr="006C202C" w:rsidRDefault="001B611C" w:rsidP="006C202C">
            <w:pPr>
              <w:jc w:val="both"/>
              <w:rPr>
                <w:b/>
                <w:sz w:val="24"/>
              </w:rPr>
            </w:pPr>
            <w:r w:rsidRPr="006C202C">
              <w:rPr>
                <w:b/>
                <w:sz w:val="24"/>
              </w:rPr>
              <w:t>Стаття</w:t>
            </w:r>
            <w:r w:rsidR="00C63C09" w:rsidRPr="006C202C">
              <w:rPr>
                <w:b/>
                <w:sz w:val="24"/>
                <w:lang w:val="ru-RU"/>
              </w:rPr>
              <w:t> </w:t>
            </w:r>
            <w:r w:rsidRPr="006C202C">
              <w:rPr>
                <w:b/>
                <w:sz w:val="24"/>
              </w:rPr>
              <w:t>242</w:t>
            </w:r>
            <w:r w:rsidR="00C63C09" w:rsidRPr="006C202C">
              <w:rPr>
                <w:b/>
                <w:sz w:val="24"/>
                <w:lang w:val="ru-RU"/>
              </w:rPr>
              <w:t>.</w:t>
            </w:r>
          </w:p>
          <w:p w:rsidR="00C63C09" w:rsidRPr="006C202C" w:rsidRDefault="001B611C" w:rsidP="006C202C">
            <w:pPr>
              <w:jc w:val="both"/>
              <w:rPr>
                <w:b/>
                <w:sz w:val="24"/>
                <w:lang w:val="ru-RU"/>
              </w:rPr>
            </w:pPr>
            <w:r w:rsidRPr="006C202C">
              <w:rPr>
                <w:b/>
                <w:sz w:val="24"/>
              </w:rPr>
              <w:t>Вручення</w:t>
            </w:r>
          </w:p>
          <w:p w:rsidR="001B611C" w:rsidRPr="006C202C" w:rsidRDefault="00C63C09" w:rsidP="006C202C">
            <w:pPr>
              <w:jc w:val="both"/>
              <w:rPr>
                <w:b/>
                <w:sz w:val="24"/>
              </w:rPr>
            </w:pPr>
            <w:r w:rsidRPr="006C202C">
              <w:rPr>
                <w:b/>
                <w:sz w:val="24"/>
                <w:lang w:val="ru-RU"/>
              </w:rPr>
              <w:t>с</w:t>
            </w:r>
            <w:r w:rsidR="001B611C" w:rsidRPr="006C202C">
              <w:rPr>
                <w:b/>
                <w:sz w:val="24"/>
              </w:rPr>
              <w:t>удового</w:t>
            </w:r>
            <w:r w:rsidRPr="006C202C">
              <w:rPr>
                <w:b/>
                <w:sz w:val="24"/>
                <w:lang w:val="ru-RU"/>
              </w:rPr>
              <w:t xml:space="preserve"> </w:t>
            </w:r>
            <w:r w:rsidR="001B611C" w:rsidRPr="006C202C">
              <w:rPr>
                <w:b/>
                <w:sz w:val="24"/>
              </w:rPr>
              <w:t>рішення</w:t>
            </w:r>
          </w:p>
          <w:p w:rsidR="001B611C" w:rsidRPr="006C202C" w:rsidRDefault="001B611C" w:rsidP="001E03C7">
            <w:pPr>
              <w:rPr>
                <w:b/>
                <w:color w:val="auto"/>
                <w:sz w:val="24"/>
              </w:rPr>
            </w:pPr>
          </w:p>
        </w:tc>
        <w:tc>
          <w:tcPr>
            <w:tcW w:w="5817" w:type="dxa"/>
          </w:tcPr>
          <w:p w:rsidR="001B611C" w:rsidRPr="006C202C" w:rsidRDefault="001B611C" w:rsidP="006C202C">
            <w:pPr>
              <w:pStyle w:val="Style15"/>
              <w:widowControl/>
              <w:tabs>
                <w:tab w:val="left" w:pos="730"/>
              </w:tabs>
              <w:spacing w:line="240" w:lineRule="auto"/>
              <w:ind w:firstLine="407"/>
              <w:rPr>
                <w:rStyle w:val="FontStyle74"/>
                <w:rFonts w:ascii="Roboto Condensed Light" w:hAnsi="Roboto Condensed Light"/>
                <w:b/>
              </w:rPr>
            </w:pPr>
            <w:r w:rsidRPr="006C202C">
              <w:rPr>
                <w:rStyle w:val="FontStyle74"/>
                <w:rFonts w:ascii="Roboto Condensed Light" w:hAnsi="Roboto Condensed Light"/>
                <w:b/>
              </w:rPr>
              <w:t xml:space="preserve">Чи </w:t>
            </w:r>
            <w:r w:rsidR="001315B4" w:rsidRPr="006C202C">
              <w:rPr>
                <w:rStyle w:val="FontStyle74"/>
                <w:rFonts w:ascii="Roboto Condensed Light" w:hAnsi="Roboto Condensed Light"/>
                <w:b/>
              </w:rPr>
              <w:t xml:space="preserve">є </w:t>
            </w:r>
            <w:r w:rsidRPr="006C202C">
              <w:rPr>
                <w:rStyle w:val="FontStyle74"/>
                <w:rFonts w:ascii="Roboto Condensed Light" w:hAnsi="Roboto Condensed Light"/>
                <w:b/>
              </w:rPr>
              <w:t xml:space="preserve">правомірним застосування </w:t>
            </w:r>
            <w:r w:rsidR="004C2DB0" w:rsidRPr="006C202C">
              <w:rPr>
                <w:rStyle w:val="FontStyle74"/>
                <w:rFonts w:ascii="Roboto Condensed Light" w:hAnsi="Roboto Condensed Light"/>
                <w:b/>
              </w:rPr>
              <w:t xml:space="preserve">положень </w:t>
            </w:r>
            <w:r w:rsidRPr="006C202C">
              <w:rPr>
                <w:rStyle w:val="FontStyle74"/>
                <w:rFonts w:ascii="Roboto Condensed Light" w:hAnsi="Roboto Condensed Light"/>
                <w:b/>
              </w:rPr>
              <w:t>ч</w:t>
            </w:r>
            <w:r w:rsidR="00C107CE" w:rsidRPr="006C202C">
              <w:rPr>
                <w:rStyle w:val="FontStyle74"/>
                <w:rFonts w:ascii="Roboto Condensed Light" w:hAnsi="Roboto Condensed Light"/>
                <w:b/>
              </w:rPr>
              <w:t>.</w:t>
            </w:r>
            <w:r w:rsidR="00C107CE" w:rsidRPr="006C202C">
              <w:rPr>
                <w:rStyle w:val="FontStyle74"/>
                <w:rFonts w:ascii="Roboto Condensed Light" w:hAnsi="Roboto Condensed Light"/>
                <w:b/>
                <w:lang w:val="ru-RU"/>
              </w:rPr>
              <w:t> </w:t>
            </w:r>
            <w:r w:rsidRPr="006C202C">
              <w:rPr>
                <w:rStyle w:val="FontStyle74"/>
                <w:rFonts w:ascii="Roboto Condensed Light" w:hAnsi="Roboto Condensed Light"/>
                <w:b/>
              </w:rPr>
              <w:t>4 ст</w:t>
            </w:r>
            <w:r w:rsidR="00C107CE" w:rsidRPr="006C202C">
              <w:rPr>
                <w:rStyle w:val="FontStyle74"/>
                <w:rFonts w:ascii="Roboto Condensed Light" w:hAnsi="Roboto Condensed Light"/>
                <w:b/>
              </w:rPr>
              <w:t>.</w:t>
            </w:r>
            <w:r w:rsidR="00C107CE" w:rsidRPr="006C202C">
              <w:rPr>
                <w:rStyle w:val="FontStyle74"/>
                <w:rFonts w:ascii="Roboto Condensed Light" w:hAnsi="Roboto Condensed Light"/>
                <w:b/>
                <w:lang w:val="ru-RU"/>
              </w:rPr>
              <w:t> </w:t>
            </w:r>
            <w:r w:rsidRPr="006C202C">
              <w:rPr>
                <w:rStyle w:val="FontStyle74"/>
                <w:rFonts w:ascii="Roboto Condensed Light" w:hAnsi="Roboto Condensed Light"/>
                <w:b/>
              </w:rPr>
              <w:t xml:space="preserve">122 ГПК України </w:t>
            </w:r>
            <w:r w:rsidR="00A4680A" w:rsidRPr="006C202C">
              <w:rPr>
                <w:rStyle w:val="FontStyle74"/>
                <w:rFonts w:ascii="Roboto Condensed Light" w:hAnsi="Roboto Condensed Light"/>
                <w:b/>
              </w:rPr>
              <w:t xml:space="preserve">у разі </w:t>
            </w:r>
            <w:r w:rsidRPr="006C202C">
              <w:rPr>
                <w:rStyle w:val="FontStyle74"/>
                <w:rFonts w:ascii="Roboto Condensed Light" w:hAnsi="Roboto Condensed Light"/>
                <w:b/>
              </w:rPr>
              <w:t>виклику учасників судового процесу, які не</w:t>
            </w:r>
            <w:r w:rsidR="004C2DB0" w:rsidRPr="006C202C">
              <w:rPr>
                <w:rStyle w:val="FontStyle74"/>
                <w:rFonts w:ascii="Roboto Condensed Light" w:hAnsi="Roboto Condensed Light"/>
                <w:b/>
              </w:rPr>
              <w:t> </w:t>
            </w:r>
            <w:r w:rsidRPr="006C202C">
              <w:rPr>
                <w:rStyle w:val="FontStyle74"/>
                <w:rFonts w:ascii="Roboto Condensed Light" w:hAnsi="Roboto Condensed Light"/>
                <w:b/>
              </w:rPr>
              <w:t xml:space="preserve">отримують кореспонденцію суду (конверти повертаються </w:t>
            </w:r>
            <w:r w:rsidR="004C2DB0" w:rsidRPr="006C202C">
              <w:rPr>
                <w:rStyle w:val="FontStyle74"/>
                <w:rFonts w:ascii="Roboto Condensed Light" w:hAnsi="Roboto Condensed Light"/>
                <w:b/>
              </w:rPr>
              <w:t>і</w:t>
            </w:r>
            <w:r w:rsidRPr="006C202C">
              <w:rPr>
                <w:rStyle w:val="FontStyle74"/>
                <w:rFonts w:ascii="Roboto Condensed Light" w:hAnsi="Roboto Condensed Light"/>
                <w:b/>
              </w:rPr>
              <w:t xml:space="preserve">з відмітками про закінчення терміну зберігання), </w:t>
            </w:r>
            <w:r w:rsidR="00A4680A" w:rsidRPr="006C202C">
              <w:rPr>
                <w:rStyle w:val="FontStyle74"/>
                <w:rFonts w:ascii="Roboto Condensed Light" w:hAnsi="Roboto Condensed Light"/>
                <w:b/>
              </w:rPr>
              <w:t xml:space="preserve">і чи </w:t>
            </w:r>
            <w:r w:rsidRPr="006C202C">
              <w:rPr>
                <w:rStyle w:val="FontStyle74"/>
                <w:rFonts w:ascii="Roboto Condensed Light" w:hAnsi="Roboto Condensed Light"/>
                <w:b/>
              </w:rPr>
              <w:t>вважа</w:t>
            </w:r>
            <w:r w:rsidR="00A4680A" w:rsidRPr="006C202C">
              <w:rPr>
                <w:rStyle w:val="FontStyle74"/>
                <w:rFonts w:ascii="Roboto Condensed Light" w:hAnsi="Roboto Condensed Light"/>
                <w:b/>
              </w:rPr>
              <w:t>ється у цьому випадку,</w:t>
            </w:r>
            <w:r w:rsidRPr="006C202C">
              <w:rPr>
                <w:rStyle w:val="FontStyle74"/>
                <w:rFonts w:ascii="Roboto Condensed Light" w:hAnsi="Roboto Condensed Light"/>
                <w:b/>
              </w:rPr>
              <w:t xml:space="preserve"> що місцезнаходження так</w:t>
            </w:r>
            <w:r w:rsidR="00A4680A" w:rsidRPr="006C202C">
              <w:rPr>
                <w:rStyle w:val="FontStyle74"/>
                <w:rFonts w:ascii="Roboto Condensed Light" w:hAnsi="Roboto Condensed Light"/>
                <w:b/>
              </w:rPr>
              <w:t>их</w:t>
            </w:r>
            <w:r w:rsidRPr="006C202C">
              <w:rPr>
                <w:rStyle w:val="FontStyle74"/>
                <w:rFonts w:ascii="Roboto Condensed Light" w:hAnsi="Roboto Condensed Light"/>
                <w:b/>
              </w:rPr>
              <w:t xml:space="preserve"> ос</w:t>
            </w:r>
            <w:r w:rsidR="00A4680A" w:rsidRPr="006C202C">
              <w:rPr>
                <w:rStyle w:val="FontStyle74"/>
                <w:rFonts w:ascii="Roboto Condensed Light" w:hAnsi="Roboto Condensed Light"/>
                <w:b/>
              </w:rPr>
              <w:t>і</w:t>
            </w:r>
            <w:r w:rsidRPr="006C202C">
              <w:rPr>
                <w:rStyle w:val="FontStyle74"/>
                <w:rFonts w:ascii="Roboto Condensed Light" w:hAnsi="Roboto Condensed Light"/>
                <w:b/>
              </w:rPr>
              <w:t>б невідоме?</w:t>
            </w:r>
          </w:p>
          <w:p w:rsidR="001B611C" w:rsidRPr="006C202C" w:rsidRDefault="001B611C" w:rsidP="006C202C">
            <w:pPr>
              <w:pStyle w:val="Style7"/>
              <w:widowControl/>
              <w:tabs>
                <w:tab w:val="left" w:pos="1051"/>
              </w:tabs>
              <w:spacing w:line="240" w:lineRule="auto"/>
              <w:ind w:firstLine="407"/>
              <w:rPr>
                <w:rStyle w:val="FontStyle29"/>
                <w:rFonts w:ascii="Roboto Condensed Light" w:hAnsi="Roboto Condensed Light"/>
                <w:b/>
                <w:sz w:val="24"/>
                <w:szCs w:val="24"/>
              </w:rPr>
            </w:pPr>
          </w:p>
        </w:tc>
        <w:tc>
          <w:tcPr>
            <w:tcW w:w="6938" w:type="dxa"/>
          </w:tcPr>
          <w:p w:rsidR="001B611C" w:rsidRPr="006C202C" w:rsidRDefault="001B611C" w:rsidP="006C202C">
            <w:pPr>
              <w:ind w:firstLine="349"/>
              <w:jc w:val="both"/>
              <w:rPr>
                <w:i/>
                <w:sz w:val="24"/>
                <w:shd w:val="clear" w:color="auto" w:fill="FFFFFF"/>
              </w:rPr>
            </w:pPr>
            <w:r w:rsidRPr="006C202C">
              <w:rPr>
                <w:i/>
                <w:sz w:val="24"/>
                <w:shd w:val="clear" w:color="auto" w:fill="FFFFFF"/>
              </w:rPr>
              <w:t>Частин</w:t>
            </w:r>
            <w:r w:rsidR="00A4680A" w:rsidRPr="006C202C">
              <w:rPr>
                <w:i/>
                <w:sz w:val="24"/>
                <w:shd w:val="clear" w:color="auto" w:fill="FFFFFF"/>
              </w:rPr>
              <w:t>ою</w:t>
            </w:r>
            <w:r w:rsidR="00C107CE" w:rsidRPr="006C202C">
              <w:rPr>
                <w:i/>
                <w:sz w:val="24"/>
                <w:shd w:val="clear" w:color="auto" w:fill="FFFFFF"/>
                <w:lang w:val="ru-RU"/>
              </w:rPr>
              <w:t> </w:t>
            </w:r>
            <w:r w:rsidRPr="006C202C">
              <w:rPr>
                <w:i/>
                <w:sz w:val="24"/>
                <w:shd w:val="clear" w:color="auto" w:fill="FFFFFF"/>
              </w:rPr>
              <w:t>4 ст</w:t>
            </w:r>
            <w:r w:rsidR="00C107CE" w:rsidRPr="006C202C">
              <w:rPr>
                <w:i/>
                <w:sz w:val="24"/>
                <w:shd w:val="clear" w:color="auto" w:fill="FFFFFF"/>
              </w:rPr>
              <w:t>.</w:t>
            </w:r>
            <w:r w:rsidR="00C107CE" w:rsidRPr="006C202C">
              <w:rPr>
                <w:i/>
                <w:sz w:val="24"/>
                <w:shd w:val="clear" w:color="auto" w:fill="FFFFFF"/>
                <w:lang w:val="ru-RU"/>
              </w:rPr>
              <w:t> </w:t>
            </w:r>
            <w:r w:rsidRPr="006C202C">
              <w:rPr>
                <w:i/>
                <w:sz w:val="24"/>
                <w:shd w:val="clear" w:color="auto" w:fill="FFFFFF"/>
              </w:rPr>
              <w:t xml:space="preserve">122 ГПК України </w:t>
            </w:r>
            <w:r w:rsidR="00A4680A" w:rsidRPr="006C202C">
              <w:rPr>
                <w:i/>
                <w:sz w:val="24"/>
                <w:shd w:val="clear" w:color="auto" w:fill="FFFFFF"/>
              </w:rPr>
              <w:t>у</w:t>
            </w:r>
            <w:r w:rsidRPr="006C202C">
              <w:rPr>
                <w:i/>
                <w:sz w:val="24"/>
                <w:shd w:val="clear" w:color="auto" w:fill="FFFFFF"/>
              </w:rPr>
              <w:t>регул</w:t>
            </w:r>
            <w:r w:rsidR="00A4680A" w:rsidRPr="006C202C">
              <w:rPr>
                <w:i/>
                <w:sz w:val="24"/>
                <w:shd w:val="clear" w:color="auto" w:fill="FFFFFF"/>
              </w:rPr>
              <w:t>ьовано</w:t>
            </w:r>
            <w:r w:rsidRPr="006C202C">
              <w:rPr>
                <w:i/>
                <w:sz w:val="24"/>
                <w:shd w:val="clear" w:color="auto" w:fill="FFFFFF"/>
              </w:rPr>
              <w:t xml:space="preserve"> порядок виклику в суд через оголошення на офіційному веб-сайті судової влади України тільки тих учасників судового процесу, зареєстроване місце проживання (перебування), місцезнаходження чи місце роботи яких суду невідомі.</w:t>
            </w:r>
          </w:p>
          <w:p w:rsidR="001B611C" w:rsidRPr="006C202C" w:rsidRDefault="00A4680A" w:rsidP="006C202C">
            <w:pPr>
              <w:ind w:firstLine="349"/>
              <w:jc w:val="both"/>
              <w:rPr>
                <w:i/>
                <w:sz w:val="24"/>
                <w:shd w:val="clear" w:color="auto" w:fill="FFFFFF"/>
              </w:rPr>
            </w:pPr>
            <w:r w:rsidRPr="006C202C">
              <w:rPr>
                <w:i/>
                <w:sz w:val="24"/>
                <w:shd w:val="clear" w:color="auto" w:fill="FFFFFF"/>
              </w:rPr>
              <w:t>Отже, наведена</w:t>
            </w:r>
            <w:r w:rsidR="001B611C" w:rsidRPr="006C202C">
              <w:rPr>
                <w:i/>
                <w:sz w:val="24"/>
                <w:shd w:val="clear" w:color="auto" w:fill="FFFFFF"/>
              </w:rPr>
              <w:t xml:space="preserve"> норма не</w:t>
            </w:r>
            <w:r w:rsidRPr="006C202C">
              <w:rPr>
                <w:i/>
                <w:sz w:val="24"/>
                <w:shd w:val="clear" w:color="auto" w:fill="FFFFFF"/>
              </w:rPr>
              <w:t> </w:t>
            </w:r>
            <w:r w:rsidR="001B611C" w:rsidRPr="006C202C">
              <w:rPr>
                <w:i/>
                <w:sz w:val="24"/>
                <w:shd w:val="clear" w:color="auto" w:fill="FFFFFF"/>
              </w:rPr>
              <w:t xml:space="preserve">може бути застосована </w:t>
            </w:r>
            <w:r w:rsidRPr="006C202C">
              <w:rPr>
                <w:i/>
                <w:sz w:val="24"/>
                <w:shd w:val="clear" w:color="auto" w:fill="FFFFFF"/>
              </w:rPr>
              <w:t xml:space="preserve">у разі </w:t>
            </w:r>
            <w:r w:rsidR="001B611C" w:rsidRPr="006C202C">
              <w:rPr>
                <w:i/>
                <w:sz w:val="24"/>
                <w:shd w:val="clear" w:color="auto" w:fill="FFFFFF"/>
              </w:rPr>
              <w:t>виклик</w:t>
            </w:r>
            <w:r w:rsidRPr="006C202C">
              <w:rPr>
                <w:i/>
                <w:sz w:val="24"/>
                <w:shd w:val="clear" w:color="auto" w:fill="FFFFFF"/>
              </w:rPr>
              <w:t>у</w:t>
            </w:r>
            <w:r w:rsidR="001B611C" w:rsidRPr="006C202C">
              <w:rPr>
                <w:i/>
                <w:sz w:val="24"/>
                <w:shd w:val="clear" w:color="auto" w:fill="FFFFFF"/>
              </w:rPr>
              <w:t xml:space="preserve"> учасників, </w:t>
            </w:r>
            <w:r w:rsidRPr="006C202C">
              <w:rPr>
                <w:i/>
                <w:sz w:val="24"/>
                <w:shd w:val="clear" w:color="auto" w:fill="FFFFFF"/>
              </w:rPr>
              <w:t>стосовно</w:t>
            </w:r>
            <w:r w:rsidR="001B611C" w:rsidRPr="006C202C">
              <w:rPr>
                <w:i/>
                <w:sz w:val="24"/>
                <w:shd w:val="clear" w:color="auto" w:fill="FFFFFF"/>
              </w:rPr>
              <w:t xml:space="preserve"> яких </w:t>
            </w:r>
            <w:r w:rsidRPr="006C202C">
              <w:rPr>
                <w:i/>
                <w:sz w:val="24"/>
                <w:shd w:val="clear" w:color="auto" w:fill="FFFFFF"/>
              </w:rPr>
              <w:t>немає</w:t>
            </w:r>
            <w:r w:rsidR="001B611C" w:rsidRPr="006C202C">
              <w:rPr>
                <w:i/>
                <w:sz w:val="24"/>
                <w:shd w:val="clear" w:color="auto" w:fill="FFFFFF"/>
              </w:rPr>
              <w:t xml:space="preserve"> доказ</w:t>
            </w:r>
            <w:r w:rsidRPr="006C202C">
              <w:rPr>
                <w:i/>
                <w:sz w:val="24"/>
                <w:shd w:val="clear" w:color="auto" w:fill="FFFFFF"/>
              </w:rPr>
              <w:t>ів</w:t>
            </w:r>
            <w:r w:rsidR="001B611C" w:rsidRPr="006C202C">
              <w:rPr>
                <w:i/>
                <w:sz w:val="24"/>
                <w:shd w:val="clear" w:color="auto" w:fill="FFFFFF"/>
              </w:rPr>
              <w:t xml:space="preserve"> отримання кореспонденції</w:t>
            </w:r>
            <w:r w:rsidR="00D8542D" w:rsidRPr="006C202C">
              <w:rPr>
                <w:i/>
                <w:sz w:val="24"/>
                <w:shd w:val="clear" w:color="auto" w:fill="FFFFFF"/>
              </w:rPr>
              <w:t xml:space="preserve">, надісланої </w:t>
            </w:r>
            <w:r w:rsidR="001B611C" w:rsidRPr="006C202C">
              <w:rPr>
                <w:i/>
                <w:sz w:val="24"/>
                <w:shd w:val="clear" w:color="auto" w:fill="FFFFFF"/>
              </w:rPr>
              <w:t>суд</w:t>
            </w:r>
            <w:r w:rsidR="00D8542D" w:rsidRPr="006C202C">
              <w:rPr>
                <w:i/>
                <w:sz w:val="24"/>
                <w:shd w:val="clear" w:color="auto" w:fill="FFFFFF"/>
              </w:rPr>
              <w:t>ом</w:t>
            </w:r>
            <w:r w:rsidR="001B611C" w:rsidRPr="006C202C">
              <w:rPr>
                <w:i/>
                <w:sz w:val="24"/>
                <w:shd w:val="clear" w:color="auto" w:fill="FFFFFF"/>
              </w:rPr>
              <w:t>.</w:t>
            </w:r>
          </w:p>
          <w:p w:rsidR="001B611C" w:rsidRPr="006C202C" w:rsidRDefault="001B611C" w:rsidP="006C202C">
            <w:pPr>
              <w:ind w:firstLine="349"/>
              <w:jc w:val="both"/>
              <w:rPr>
                <w:i/>
                <w:color w:val="auto"/>
                <w:sz w:val="32"/>
                <w:szCs w:val="32"/>
              </w:rPr>
            </w:pPr>
          </w:p>
        </w:tc>
      </w:tr>
    </w:tbl>
    <w:p w:rsidR="00D8542D" w:rsidRPr="00D8542D" w:rsidRDefault="00D8542D">
      <w:pPr>
        <w:rPr>
          <w:sz w:val="2"/>
          <w:szCs w:val="2"/>
        </w:rPr>
      </w:pPr>
      <w:r>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65"/>
        <w:gridCol w:w="5817"/>
        <w:gridCol w:w="6938"/>
      </w:tblGrid>
      <w:tr w:rsidR="001B611C" w:rsidRPr="006C202C" w:rsidTr="006C202C">
        <w:trPr>
          <w:trHeight w:val="465"/>
        </w:trPr>
        <w:tc>
          <w:tcPr>
            <w:tcW w:w="540" w:type="dxa"/>
          </w:tcPr>
          <w:p w:rsidR="001B611C" w:rsidRPr="006C202C" w:rsidRDefault="001B611C" w:rsidP="006C202C">
            <w:pPr>
              <w:numPr>
                <w:ilvl w:val="0"/>
                <w:numId w:val="24"/>
                <w:numberingChange w:id="115" w:author="Користувач" w:date="2018-12-13T18:13:00Z" w:original="%1:64: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lang w:val="ru-RU"/>
              </w:rPr>
              <w:t> </w:t>
            </w:r>
            <w:r w:rsidRPr="006C202C">
              <w:rPr>
                <w:b/>
                <w:color w:val="auto"/>
                <w:sz w:val="24"/>
              </w:rPr>
              <w:t xml:space="preserve">244. </w:t>
            </w:r>
          </w:p>
          <w:p w:rsidR="001B611C" w:rsidRPr="006C202C" w:rsidRDefault="001B611C" w:rsidP="001E03C7">
            <w:pPr>
              <w:rPr>
                <w:b/>
                <w:color w:val="auto"/>
                <w:sz w:val="24"/>
              </w:rPr>
            </w:pPr>
            <w:r w:rsidRPr="006C202C">
              <w:rPr>
                <w:b/>
                <w:color w:val="auto"/>
                <w:sz w:val="24"/>
              </w:rPr>
              <w:t>Додаткове рішення</w:t>
            </w:r>
          </w:p>
          <w:p w:rsidR="001B611C" w:rsidRPr="006C202C" w:rsidRDefault="001B611C" w:rsidP="001E03C7">
            <w:pPr>
              <w:rPr>
                <w:b/>
                <w:color w:val="auto"/>
                <w:sz w:val="24"/>
              </w:rPr>
            </w:pPr>
          </w:p>
          <w:p w:rsidR="001B611C" w:rsidRPr="006C202C" w:rsidRDefault="001B611C" w:rsidP="001E03C7">
            <w:pPr>
              <w:rPr>
                <w:b/>
                <w:color w:val="auto"/>
                <w:sz w:val="24"/>
              </w:rPr>
            </w:pPr>
            <w:r w:rsidRPr="006C202C">
              <w:rPr>
                <w:b/>
                <w:color w:val="auto"/>
                <w:sz w:val="24"/>
              </w:rPr>
              <w:t>Стаття 223.</w:t>
            </w:r>
          </w:p>
          <w:p w:rsidR="001B611C" w:rsidRPr="006C202C" w:rsidRDefault="001B611C" w:rsidP="001E03C7">
            <w:pPr>
              <w:rPr>
                <w:b/>
                <w:color w:val="auto"/>
                <w:sz w:val="24"/>
              </w:rPr>
            </w:pPr>
            <w:r w:rsidRPr="006C202C">
              <w:rPr>
                <w:b/>
                <w:color w:val="auto"/>
                <w:sz w:val="24"/>
              </w:rPr>
              <w:t xml:space="preserve">Протокол </w:t>
            </w:r>
            <w:r w:rsidR="003A42E1" w:rsidRPr="006C202C">
              <w:rPr>
                <w:b/>
                <w:color w:val="auto"/>
                <w:sz w:val="24"/>
              </w:rPr>
              <w:br/>
            </w:r>
            <w:r w:rsidRPr="006C202C">
              <w:rPr>
                <w:b/>
                <w:color w:val="auto"/>
                <w:sz w:val="24"/>
              </w:rPr>
              <w:t>судового засідання</w:t>
            </w:r>
          </w:p>
        </w:tc>
        <w:tc>
          <w:tcPr>
            <w:tcW w:w="5817" w:type="dxa"/>
          </w:tcPr>
          <w:p w:rsidR="001B611C" w:rsidRPr="006C202C" w:rsidRDefault="001B611C" w:rsidP="006C202C">
            <w:pPr>
              <w:pStyle w:val="Style22"/>
              <w:widowControl/>
              <w:spacing w:line="240" w:lineRule="auto"/>
              <w:ind w:firstLine="407"/>
              <w:rPr>
                <w:rStyle w:val="FontStyle30"/>
                <w:rFonts w:ascii="Roboto Condensed Light" w:hAnsi="Roboto Condensed Light"/>
                <w:sz w:val="24"/>
                <w:szCs w:val="24"/>
              </w:rPr>
            </w:pPr>
            <w:r w:rsidRPr="006C202C">
              <w:rPr>
                <w:rStyle w:val="FontStyle30"/>
                <w:rFonts w:ascii="Roboto Condensed Light" w:hAnsi="Roboto Condensed Light"/>
                <w:sz w:val="24"/>
                <w:szCs w:val="24"/>
              </w:rPr>
              <w:t xml:space="preserve">Чи потрібно оформлювати вихід складу суду до нарадчої кімнати протоколом вчинення окремої процесуальної дії </w:t>
            </w:r>
            <w:r w:rsidRPr="006C202C">
              <w:rPr>
                <w:rStyle w:val="FontStyle29"/>
                <w:rFonts w:ascii="Roboto Condensed Light" w:hAnsi="Roboto Condensed Light"/>
                <w:b/>
                <w:sz w:val="24"/>
                <w:szCs w:val="24"/>
              </w:rPr>
              <w:t>(ст.</w:t>
            </w:r>
            <w:r w:rsidR="000A5E89" w:rsidRPr="006C202C">
              <w:rPr>
                <w:rStyle w:val="FontStyle29"/>
                <w:rFonts w:ascii="Roboto Condensed Light" w:hAnsi="Roboto Condensed Light"/>
                <w:b/>
                <w:sz w:val="24"/>
                <w:szCs w:val="24"/>
              </w:rPr>
              <w:t> </w:t>
            </w:r>
            <w:r w:rsidRPr="006C202C">
              <w:rPr>
                <w:rStyle w:val="FontStyle29"/>
                <w:rFonts w:ascii="Roboto Condensed Light" w:hAnsi="Roboto Condensed Light"/>
                <w:b/>
                <w:sz w:val="24"/>
                <w:szCs w:val="24"/>
              </w:rPr>
              <w:t>225 ГПК України)</w:t>
            </w:r>
            <w:r w:rsidRPr="006C202C">
              <w:rPr>
                <w:rStyle w:val="FontStyle29"/>
                <w:rFonts w:ascii="Roboto Condensed Light" w:hAnsi="Roboto Condensed Light"/>
                <w:sz w:val="24"/>
                <w:szCs w:val="24"/>
              </w:rPr>
              <w:t xml:space="preserve"> </w:t>
            </w:r>
            <w:r w:rsidRPr="006C202C">
              <w:rPr>
                <w:rStyle w:val="FontStyle30"/>
                <w:rFonts w:ascii="Roboto Condensed Light" w:hAnsi="Roboto Condensed Light"/>
                <w:sz w:val="24"/>
                <w:szCs w:val="24"/>
              </w:rPr>
              <w:t>у випадку</w:t>
            </w:r>
            <w:r w:rsidR="00D8542D" w:rsidRPr="006C202C">
              <w:rPr>
                <w:rStyle w:val="FontStyle30"/>
                <w:rFonts w:ascii="Roboto Condensed Light" w:hAnsi="Roboto Condensed Light"/>
                <w:sz w:val="24"/>
                <w:szCs w:val="24"/>
              </w:rPr>
              <w:t>,</w:t>
            </w:r>
            <w:r w:rsidRPr="006C202C">
              <w:rPr>
                <w:rStyle w:val="FontStyle30"/>
                <w:rFonts w:ascii="Roboto Condensed Light" w:hAnsi="Roboto Condensed Light"/>
                <w:sz w:val="24"/>
                <w:szCs w:val="24"/>
              </w:rPr>
              <w:t xml:space="preserve"> коли сторони або інші учасники справи не</w:t>
            </w:r>
            <w:r w:rsidR="00D8542D" w:rsidRPr="006C202C">
              <w:rPr>
                <w:rStyle w:val="FontStyle30"/>
                <w:rFonts w:ascii="Roboto Condensed Light" w:hAnsi="Roboto Condensed Light"/>
                <w:sz w:val="24"/>
                <w:szCs w:val="24"/>
              </w:rPr>
              <w:t> </w:t>
            </w:r>
            <w:r w:rsidRPr="006C202C">
              <w:rPr>
                <w:rStyle w:val="FontStyle30"/>
                <w:rFonts w:ascii="Roboto Condensed Light" w:hAnsi="Roboto Condensed Light"/>
                <w:sz w:val="24"/>
                <w:szCs w:val="24"/>
              </w:rPr>
              <w:t>викликаються, а судове засідання не</w:t>
            </w:r>
            <w:r w:rsidR="00D8542D" w:rsidRPr="006C202C">
              <w:rPr>
                <w:rStyle w:val="FontStyle30"/>
                <w:rFonts w:ascii="Roboto Condensed Light" w:hAnsi="Roboto Condensed Light"/>
                <w:sz w:val="24"/>
                <w:szCs w:val="24"/>
              </w:rPr>
              <w:t> </w:t>
            </w:r>
            <w:r w:rsidRPr="006C202C">
              <w:rPr>
                <w:rStyle w:val="FontStyle30"/>
                <w:rFonts w:ascii="Roboto Condensed Light" w:hAnsi="Roboto Condensed Light"/>
                <w:sz w:val="24"/>
                <w:szCs w:val="24"/>
              </w:rPr>
              <w:t>проводиться?</w:t>
            </w:r>
          </w:p>
          <w:p w:rsidR="001B611C" w:rsidRPr="006C202C" w:rsidRDefault="001B611C" w:rsidP="006C202C">
            <w:pPr>
              <w:pStyle w:val="Style20"/>
              <w:widowControl/>
              <w:ind w:firstLine="407"/>
              <w:jc w:val="both"/>
              <w:rPr>
                <w:rStyle w:val="FontStyle31"/>
                <w:rFonts w:ascii="Roboto Condensed Light" w:hAnsi="Roboto Condensed Light"/>
                <w:b/>
                <w:i w:val="0"/>
                <w:sz w:val="24"/>
                <w:szCs w:val="24"/>
                <w:u w:val="single"/>
              </w:rPr>
            </w:pPr>
          </w:p>
        </w:tc>
        <w:tc>
          <w:tcPr>
            <w:tcW w:w="6938" w:type="dxa"/>
          </w:tcPr>
          <w:p w:rsidR="001B611C" w:rsidRPr="006C202C" w:rsidRDefault="001B611C" w:rsidP="006C202C">
            <w:pPr>
              <w:ind w:firstLine="349"/>
              <w:jc w:val="both"/>
              <w:rPr>
                <w:i/>
                <w:color w:val="auto"/>
                <w:sz w:val="24"/>
              </w:rPr>
            </w:pPr>
            <w:r w:rsidRPr="006C202C">
              <w:rPr>
                <w:i/>
                <w:color w:val="auto"/>
                <w:sz w:val="24"/>
              </w:rPr>
              <w:t>Відповідно до</w:t>
            </w:r>
            <w:r w:rsidR="003A42E1" w:rsidRPr="006C202C">
              <w:rPr>
                <w:i/>
                <w:color w:val="auto"/>
                <w:sz w:val="24"/>
              </w:rPr>
              <w:t xml:space="preserve"> ст. </w:t>
            </w:r>
            <w:r w:rsidRPr="006C202C">
              <w:rPr>
                <w:i/>
                <w:color w:val="auto"/>
                <w:sz w:val="24"/>
              </w:rPr>
              <w:t xml:space="preserve">225 ГПК України під час вчинення окремої процесуальної дії </w:t>
            </w:r>
            <w:r w:rsidRPr="006C202C">
              <w:rPr>
                <w:b/>
                <w:i/>
                <w:color w:val="auto"/>
                <w:sz w:val="24"/>
              </w:rPr>
              <w:t>поза судовим засіданням</w:t>
            </w:r>
            <w:r w:rsidRPr="006C202C">
              <w:rPr>
                <w:i/>
                <w:color w:val="auto"/>
                <w:sz w:val="24"/>
              </w:rPr>
              <w:t xml:space="preserve"> складається протокол. При його складанні можуть застосовуватися технічні засоби.</w:t>
            </w:r>
          </w:p>
          <w:p w:rsidR="001B611C" w:rsidRPr="006C202C" w:rsidRDefault="001B611C" w:rsidP="006C202C">
            <w:pPr>
              <w:ind w:firstLine="349"/>
              <w:jc w:val="both"/>
              <w:rPr>
                <w:i/>
                <w:color w:val="auto"/>
                <w:sz w:val="24"/>
              </w:rPr>
            </w:pPr>
            <w:r w:rsidRPr="006C202C">
              <w:rPr>
                <w:i/>
                <w:color w:val="auto"/>
                <w:sz w:val="24"/>
              </w:rPr>
              <w:t>У протоколі вчинення окремої процесуальної дії зазначаються такі відомості:</w:t>
            </w:r>
          </w:p>
          <w:p w:rsidR="001B611C" w:rsidRPr="006C202C" w:rsidRDefault="001B611C" w:rsidP="006C202C">
            <w:pPr>
              <w:ind w:firstLine="349"/>
              <w:jc w:val="both"/>
              <w:rPr>
                <w:i/>
                <w:color w:val="auto"/>
                <w:sz w:val="24"/>
              </w:rPr>
            </w:pPr>
            <w:r w:rsidRPr="006C202C">
              <w:rPr>
                <w:i/>
                <w:color w:val="auto"/>
                <w:sz w:val="24"/>
              </w:rPr>
              <w:t>1)</w:t>
            </w:r>
            <w:r w:rsidR="00D8542D" w:rsidRPr="006C202C">
              <w:rPr>
                <w:i/>
                <w:color w:val="auto"/>
                <w:sz w:val="24"/>
              </w:rPr>
              <w:t> </w:t>
            </w:r>
            <w:r w:rsidRPr="006C202C">
              <w:rPr>
                <w:i/>
                <w:color w:val="auto"/>
                <w:sz w:val="24"/>
              </w:rPr>
              <w:t>рік, місяць, число і місце вчинення процесуальної дії;</w:t>
            </w:r>
          </w:p>
          <w:p w:rsidR="001B611C" w:rsidRPr="006C202C" w:rsidRDefault="001B611C" w:rsidP="006C202C">
            <w:pPr>
              <w:ind w:firstLine="349"/>
              <w:jc w:val="both"/>
              <w:rPr>
                <w:i/>
                <w:color w:val="auto"/>
                <w:sz w:val="24"/>
              </w:rPr>
            </w:pPr>
            <w:r w:rsidRPr="006C202C">
              <w:rPr>
                <w:i/>
                <w:color w:val="auto"/>
                <w:sz w:val="24"/>
              </w:rPr>
              <w:t>2)</w:t>
            </w:r>
            <w:r w:rsidR="00D8542D" w:rsidRPr="006C202C">
              <w:rPr>
                <w:i/>
                <w:color w:val="auto"/>
                <w:sz w:val="24"/>
              </w:rPr>
              <w:t> </w:t>
            </w:r>
            <w:r w:rsidRPr="006C202C">
              <w:rPr>
                <w:i/>
                <w:color w:val="auto"/>
                <w:sz w:val="24"/>
              </w:rPr>
              <w:t>час початку вчинення процесуальної дії;</w:t>
            </w:r>
          </w:p>
          <w:p w:rsidR="001B611C" w:rsidRPr="006C202C" w:rsidRDefault="001B611C" w:rsidP="006C202C">
            <w:pPr>
              <w:ind w:firstLine="349"/>
              <w:jc w:val="both"/>
              <w:rPr>
                <w:i/>
                <w:color w:val="auto"/>
                <w:sz w:val="24"/>
              </w:rPr>
            </w:pPr>
            <w:r w:rsidRPr="006C202C">
              <w:rPr>
                <w:i/>
                <w:color w:val="auto"/>
                <w:sz w:val="24"/>
              </w:rPr>
              <w:t>3)</w:t>
            </w:r>
            <w:r w:rsidR="00D8542D" w:rsidRPr="006C202C">
              <w:rPr>
                <w:i/>
                <w:color w:val="auto"/>
                <w:sz w:val="24"/>
              </w:rPr>
              <w:t> </w:t>
            </w:r>
            <w:r w:rsidRPr="006C202C">
              <w:rPr>
                <w:i/>
                <w:color w:val="auto"/>
                <w:sz w:val="24"/>
              </w:rPr>
              <w:t>найменування господарського суду, що розглядає справу, прізвище та ініціали судді, секретаря судового засідання;</w:t>
            </w:r>
          </w:p>
          <w:p w:rsidR="001B611C" w:rsidRPr="006C202C" w:rsidRDefault="001B611C" w:rsidP="006C202C">
            <w:pPr>
              <w:ind w:firstLine="349"/>
              <w:jc w:val="both"/>
              <w:rPr>
                <w:i/>
                <w:color w:val="auto"/>
                <w:sz w:val="24"/>
              </w:rPr>
            </w:pPr>
            <w:r w:rsidRPr="006C202C">
              <w:rPr>
                <w:i/>
                <w:color w:val="auto"/>
                <w:sz w:val="24"/>
              </w:rPr>
              <w:t>4)</w:t>
            </w:r>
            <w:r w:rsidR="00D8542D" w:rsidRPr="006C202C">
              <w:rPr>
                <w:i/>
                <w:color w:val="auto"/>
                <w:sz w:val="24"/>
              </w:rPr>
              <w:t> </w:t>
            </w:r>
            <w:r w:rsidRPr="006C202C">
              <w:rPr>
                <w:i/>
                <w:color w:val="auto"/>
                <w:sz w:val="24"/>
              </w:rPr>
              <w:t>справа, що розглядається, імена (найменування) учасників справи;</w:t>
            </w:r>
          </w:p>
          <w:p w:rsidR="001B611C" w:rsidRPr="006C202C" w:rsidRDefault="001B611C" w:rsidP="006C202C">
            <w:pPr>
              <w:ind w:firstLine="349"/>
              <w:jc w:val="both"/>
              <w:rPr>
                <w:i/>
                <w:color w:val="auto"/>
                <w:sz w:val="24"/>
              </w:rPr>
            </w:pPr>
            <w:r w:rsidRPr="006C202C">
              <w:rPr>
                <w:i/>
                <w:color w:val="auto"/>
                <w:sz w:val="24"/>
              </w:rPr>
              <w:t>5)</w:t>
            </w:r>
            <w:r w:rsidR="00D8542D" w:rsidRPr="006C202C">
              <w:rPr>
                <w:i/>
                <w:color w:val="auto"/>
                <w:sz w:val="24"/>
              </w:rPr>
              <w:t> </w:t>
            </w:r>
            <w:r w:rsidRPr="006C202C">
              <w:rPr>
                <w:i/>
                <w:color w:val="auto"/>
                <w:sz w:val="24"/>
              </w:rPr>
              <w:t>відомості про явку учасників судового процесу;</w:t>
            </w:r>
          </w:p>
          <w:p w:rsidR="001B611C" w:rsidRPr="006C202C" w:rsidRDefault="001B611C" w:rsidP="006C202C">
            <w:pPr>
              <w:ind w:firstLine="349"/>
              <w:jc w:val="both"/>
              <w:rPr>
                <w:i/>
                <w:color w:val="auto"/>
                <w:sz w:val="24"/>
              </w:rPr>
            </w:pPr>
            <w:r w:rsidRPr="006C202C">
              <w:rPr>
                <w:i/>
                <w:color w:val="auto"/>
                <w:sz w:val="24"/>
              </w:rPr>
              <w:t>6)</w:t>
            </w:r>
            <w:r w:rsidR="00D8542D" w:rsidRPr="006C202C">
              <w:rPr>
                <w:i/>
                <w:color w:val="auto"/>
                <w:sz w:val="24"/>
              </w:rPr>
              <w:t> </w:t>
            </w:r>
            <w:r w:rsidRPr="006C202C">
              <w:rPr>
                <w:i/>
                <w:color w:val="auto"/>
                <w:sz w:val="24"/>
              </w:rPr>
              <w:t>відомості про роз'яснення учасникам справи їх процесуальних прав та обов'язків;</w:t>
            </w:r>
          </w:p>
          <w:p w:rsidR="001B611C" w:rsidRPr="006C202C" w:rsidRDefault="001B611C" w:rsidP="006C202C">
            <w:pPr>
              <w:ind w:firstLine="349"/>
              <w:jc w:val="both"/>
              <w:rPr>
                <w:i/>
                <w:color w:val="auto"/>
                <w:sz w:val="24"/>
              </w:rPr>
            </w:pPr>
            <w:r w:rsidRPr="006C202C">
              <w:rPr>
                <w:i/>
                <w:color w:val="auto"/>
                <w:sz w:val="24"/>
              </w:rPr>
              <w:t>7)</w:t>
            </w:r>
            <w:r w:rsidR="00D8542D" w:rsidRPr="006C202C">
              <w:rPr>
                <w:i/>
                <w:color w:val="auto"/>
                <w:sz w:val="24"/>
              </w:rPr>
              <w:t> </w:t>
            </w:r>
            <w:r w:rsidRPr="006C202C">
              <w:rPr>
                <w:i/>
                <w:color w:val="auto"/>
                <w:sz w:val="24"/>
              </w:rPr>
              <w:t>усі розпорядження головуючого та постановлені ухвали, дані про застосування технічних засобів фіксування судового процесу;</w:t>
            </w:r>
          </w:p>
          <w:p w:rsidR="001B611C" w:rsidRPr="006C202C" w:rsidRDefault="001B611C" w:rsidP="006C202C">
            <w:pPr>
              <w:ind w:firstLine="349"/>
              <w:jc w:val="both"/>
              <w:rPr>
                <w:i/>
                <w:color w:val="auto"/>
                <w:sz w:val="24"/>
              </w:rPr>
            </w:pPr>
            <w:r w:rsidRPr="006C202C">
              <w:rPr>
                <w:i/>
                <w:color w:val="auto"/>
                <w:sz w:val="24"/>
              </w:rPr>
              <w:t>8)</w:t>
            </w:r>
            <w:r w:rsidR="00D8542D" w:rsidRPr="006C202C">
              <w:rPr>
                <w:i/>
                <w:color w:val="auto"/>
                <w:sz w:val="24"/>
              </w:rPr>
              <w:t> </w:t>
            </w:r>
            <w:r w:rsidRPr="006C202C">
              <w:rPr>
                <w:i/>
                <w:color w:val="auto"/>
                <w:sz w:val="24"/>
              </w:rPr>
              <w:t>заяви і клопотання учасників справи;</w:t>
            </w:r>
          </w:p>
          <w:p w:rsidR="001B611C" w:rsidRPr="006C202C" w:rsidRDefault="001B611C" w:rsidP="006C202C">
            <w:pPr>
              <w:ind w:firstLine="349"/>
              <w:jc w:val="both"/>
              <w:rPr>
                <w:i/>
                <w:color w:val="auto"/>
                <w:sz w:val="24"/>
              </w:rPr>
            </w:pPr>
            <w:r w:rsidRPr="006C202C">
              <w:rPr>
                <w:i/>
                <w:color w:val="auto"/>
                <w:sz w:val="24"/>
              </w:rPr>
              <w:t>9)</w:t>
            </w:r>
            <w:r w:rsidR="00D8542D" w:rsidRPr="006C202C">
              <w:rPr>
                <w:i/>
                <w:color w:val="auto"/>
                <w:sz w:val="24"/>
              </w:rPr>
              <w:t> </w:t>
            </w:r>
            <w:r w:rsidRPr="006C202C">
              <w:rPr>
                <w:i/>
                <w:color w:val="auto"/>
                <w:sz w:val="24"/>
              </w:rPr>
              <w:t>основний зміст пояснень учасників справи, показань свідків, роз'яснень експертами висновків і відповідей на поставлені їм додаткові питання, консультацій та висновків спеціалістів;</w:t>
            </w:r>
          </w:p>
          <w:p w:rsidR="001B611C" w:rsidRPr="006C202C" w:rsidRDefault="001B611C" w:rsidP="006C202C">
            <w:pPr>
              <w:ind w:firstLine="349"/>
              <w:jc w:val="both"/>
              <w:rPr>
                <w:i/>
                <w:color w:val="auto"/>
                <w:sz w:val="24"/>
              </w:rPr>
            </w:pPr>
            <w:r w:rsidRPr="006C202C">
              <w:rPr>
                <w:i/>
                <w:color w:val="auto"/>
                <w:spacing w:val="-4"/>
                <w:sz w:val="24"/>
              </w:rPr>
              <w:t>10)</w:t>
            </w:r>
            <w:r w:rsidR="00D8542D" w:rsidRPr="006C202C">
              <w:rPr>
                <w:i/>
                <w:color w:val="auto"/>
                <w:spacing w:val="-4"/>
                <w:sz w:val="24"/>
              </w:rPr>
              <w:t> </w:t>
            </w:r>
            <w:r w:rsidRPr="006C202C">
              <w:rPr>
                <w:i/>
                <w:color w:val="auto"/>
                <w:spacing w:val="-4"/>
                <w:sz w:val="24"/>
              </w:rPr>
              <w:t xml:space="preserve">докази, їх опис, а в разі якщо докази не додаються до справи, </w:t>
            </w:r>
            <w:r w:rsidR="00D8542D" w:rsidRPr="006C202C">
              <w:rPr>
                <w:i/>
                <w:color w:val="auto"/>
                <w:spacing w:val="-4"/>
                <w:sz w:val="24"/>
              </w:rPr>
              <w:t>–</w:t>
            </w:r>
            <w:r w:rsidRPr="006C202C">
              <w:rPr>
                <w:i/>
                <w:color w:val="auto"/>
                <w:sz w:val="24"/>
              </w:rPr>
              <w:t xml:space="preserve"> номер та зміст письмових доказів;</w:t>
            </w:r>
          </w:p>
          <w:p w:rsidR="001B611C" w:rsidRPr="006C202C" w:rsidRDefault="001B611C" w:rsidP="006C202C">
            <w:pPr>
              <w:ind w:firstLine="349"/>
              <w:jc w:val="both"/>
              <w:rPr>
                <w:i/>
                <w:color w:val="auto"/>
                <w:sz w:val="24"/>
              </w:rPr>
            </w:pPr>
            <w:r w:rsidRPr="006C202C">
              <w:rPr>
                <w:i/>
                <w:color w:val="auto"/>
                <w:sz w:val="24"/>
              </w:rPr>
              <w:t>11)</w:t>
            </w:r>
            <w:r w:rsidR="00D8542D" w:rsidRPr="006C202C">
              <w:rPr>
                <w:i/>
                <w:color w:val="auto"/>
                <w:sz w:val="24"/>
              </w:rPr>
              <w:t> </w:t>
            </w:r>
            <w:r w:rsidRPr="006C202C">
              <w:rPr>
                <w:i/>
                <w:color w:val="auto"/>
                <w:sz w:val="24"/>
              </w:rPr>
              <w:t>час закінчення вчинення процесуальної дії;</w:t>
            </w:r>
          </w:p>
          <w:p w:rsidR="001B611C" w:rsidRPr="006C202C" w:rsidRDefault="001B611C" w:rsidP="006C202C">
            <w:pPr>
              <w:ind w:firstLine="349"/>
              <w:jc w:val="both"/>
              <w:rPr>
                <w:i/>
                <w:color w:val="auto"/>
                <w:sz w:val="24"/>
              </w:rPr>
            </w:pPr>
            <w:r w:rsidRPr="006C202C">
              <w:rPr>
                <w:i/>
                <w:color w:val="auto"/>
                <w:sz w:val="24"/>
              </w:rPr>
              <w:t>12)</w:t>
            </w:r>
            <w:r w:rsidR="00D8542D" w:rsidRPr="006C202C">
              <w:rPr>
                <w:i/>
                <w:color w:val="auto"/>
                <w:sz w:val="24"/>
              </w:rPr>
              <w:t> </w:t>
            </w:r>
            <w:r w:rsidRPr="006C202C">
              <w:rPr>
                <w:i/>
                <w:color w:val="auto"/>
                <w:sz w:val="24"/>
              </w:rPr>
              <w:t>інші відомості, визначені цим Кодексом.</w:t>
            </w:r>
          </w:p>
          <w:p w:rsidR="001B611C" w:rsidRPr="006C202C" w:rsidRDefault="001B611C" w:rsidP="006C202C">
            <w:pPr>
              <w:ind w:firstLine="349"/>
              <w:jc w:val="both"/>
              <w:rPr>
                <w:i/>
                <w:color w:val="auto"/>
                <w:sz w:val="24"/>
              </w:rPr>
            </w:pPr>
            <w:r w:rsidRPr="006C202C">
              <w:rPr>
                <w:i/>
                <w:color w:val="auto"/>
                <w:sz w:val="24"/>
              </w:rPr>
              <w:t>Протокол повинен бути оформлений не</w:t>
            </w:r>
            <w:r w:rsidR="00D8542D" w:rsidRPr="006C202C">
              <w:rPr>
                <w:i/>
                <w:color w:val="auto"/>
                <w:sz w:val="24"/>
              </w:rPr>
              <w:t> </w:t>
            </w:r>
            <w:r w:rsidRPr="006C202C">
              <w:rPr>
                <w:i/>
                <w:color w:val="auto"/>
                <w:sz w:val="24"/>
              </w:rPr>
              <w:t>пізніше наступного дня після вчинення окремої процесуальної дії.</w:t>
            </w:r>
          </w:p>
          <w:p w:rsidR="001B611C" w:rsidRPr="006C202C" w:rsidRDefault="001B611C" w:rsidP="006C202C">
            <w:pPr>
              <w:ind w:firstLine="349"/>
              <w:jc w:val="both"/>
              <w:rPr>
                <w:i/>
                <w:color w:val="auto"/>
                <w:sz w:val="24"/>
              </w:rPr>
            </w:pPr>
            <w:r w:rsidRPr="006C202C">
              <w:rPr>
                <w:i/>
                <w:color w:val="auto"/>
                <w:sz w:val="24"/>
              </w:rPr>
              <w:t xml:space="preserve">Протокол підписується головуючим та секретарем судового засідання, приєднується до справи і зберігається в </w:t>
            </w:r>
            <w:r w:rsidRPr="006C202C">
              <w:rPr>
                <w:i/>
                <w:color w:val="auto"/>
                <w:sz w:val="24"/>
              </w:rPr>
              <w:lastRenderedPageBreak/>
              <w:t>установленому порядку разом з її матеріалами.</w:t>
            </w:r>
          </w:p>
          <w:p w:rsidR="001B611C" w:rsidRPr="006C202C" w:rsidRDefault="001B611C" w:rsidP="006C202C">
            <w:pPr>
              <w:ind w:firstLine="349"/>
              <w:jc w:val="both"/>
              <w:rPr>
                <w:i/>
                <w:color w:val="auto"/>
                <w:sz w:val="24"/>
              </w:rPr>
            </w:pPr>
            <w:r w:rsidRPr="006C202C">
              <w:rPr>
                <w:i/>
                <w:color w:val="auto"/>
                <w:sz w:val="24"/>
              </w:rPr>
              <w:t>Письмові зауваження з приводу неповноти або неправильності протоколу вчинення окремої процесуальної дії подаються до суду протягом п'яти днів з дня його підписання та розглядаються судом в порядку, встановленому у ст</w:t>
            </w:r>
            <w:r w:rsidR="00C107CE" w:rsidRPr="006C202C">
              <w:rPr>
                <w:i/>
                <w:color w:val="auto"/>
                <w:sz w:val="24"/>
                <w:lang w:val="ru-RU"/>
              </w:rPr>
              <w:t>. </w:t>
            </w:r>
            <w:r w:rsidRPr="006C202C">
              <w:rPr>
                <w:i/>
                <w:color w:val="auto"/>
                <w:sz w:val="24"/>
              </w:rPr>
              <w:t>224 цього Кодексу.</w:t>
            </w:r>
          </w:p>
          <w:p w:rsidR="001B611C" w:rsidRPr="006C202C" w:rsidRDefault="001B611C" w:rsidP="006C202C">
            <w:pPr>
              <w:ind w:firstLine="349"/>
              <w:jc w:val="both"/>
              <w:rPr>
                <w:i/>
                <w:color w:val="auto"/>
                <w:sz w:val="24"/>
              </w:rPr>
            </w:pPr>
            <w:r w:rsidRPr="006C202C">
              <w:rPr>
                <w:i/>
                <w:color w:val="auto"/>
                <w:sz w:val="24"/>
              </w:rPr>
              <w:t>Процесуальним законом не</w:t>
            </w:r>
            <w:r w:rsidR="00D8542D" w:rsidRPr="006C202C">
              <w:rPr>
                <w:i/>
                <w:color w:val="auto"/>
                <w:sz w:val="24"/>
              </w:rPr>
              <w:t> </w:t>
            </w:r>
            <w:r w:rsidRPr="006C202C">
              <w:rPr>
                <w:i/>
                <w:color w:val="auto"/>
                <w:sz w:val="24"/>
              </w:rPr>
              <w:t>передбачено оформлення виходу складу суду до нарадчої кімнати протоколом вчинення окремої процесуальної дії</w:t>
            </w:r>
            <w:r w:rsidR="000A5E89" w:rsidRPr="006C202C">
              <w:rPr>
                <w:i/>
                <w:color w:val="auto"/>
                <w:sz w:val="24"/>
              </w:rPr>
              <w:t xml:space="preserve"> </w:t>
            </w:r>
            <w:r w:rsidRPr="006C202C">
              <w:rPr>
                <w:i/>
                <w:color w:val="auto"/>
                <w:sz w:val="24"/>
              </w:rPr>
              <w:t>у випадку, коли сторони або інші учасники справи не</w:t>
            </w:r>
            <w:r w:rsidR="00D8542D" w:rsidRPr="006C202C">
              <w:rPr>
                <w:i/>
                <w:color w:val="auto"/>
                <w:sz w:val="24"/>
              </w:rPr>
              <w:t> </w:t>
            </w:r>
            <w:r w:rsidRPr="006C202C">
              <w:rPr>
                <w:i/>
                <w:color w:val="auto"/>
                <w:sz w:val="24"/>
              </w:rPr>
              <w:t>викликаються, а судове засідання не</w:t>
            </w:r>
            <w:r w:rsidR="00D8542D" w:rsidRPr="006C202C">
              <w:rPr>
                <w:i/>
                <w:color w:val="auto"/>
                <w:sz w:val="24"/>
              </w:rPr>
              <w:t> </w:t>
            </w:r>
            <w:r w:rsidRPr="006C202C">
              <w:rPr>
                <w:i/>
                <w:color w:val="auto"/>
                <w:sz w:val="24"/>
              </w:rPr>
              <w:t>проводиться.</w:t>
            </w:r>
          </w:p>
          <w:p w:rsidR="00D8542D" w:rsidRPr="006C202C" w:rsidRDefault="00D8542D" w:rsidP="006C202C">
            <w:pPr>
              <w:ind w:firstLine="349"/>
              <w:jc w:val="both"/>
              <w:rPr>
                <w:i/>
                <w:color w:val="auto"/>
                <w:sz w:val="24"/>
              </w:rPr>
            </w:pPr>
          </w:p>
        </w:tc>
      </w:tr>
      <w:tr w:rsidR="001B611C" w:rsidRPr="006C202C" w:rsidTr="006C202C">
        <w:trPr>
          <w:trHeight w:val="465"/>
        </w:trPr>
        <w:tc>
          <w:tcPr>
            <w:tcW w:w="540" w:type="dxa"/>
          </w:tcPr>
          <w:p w:rsidR="001B611C" w:rsidRPr="006C202C" w:rsidRDefault="001B611C" w:rsidP="006C202C">
            <w:pPr>
              <w:numPr>
                <w:ilvl w:val="0"/>
                <w:numId w:val="24"/>
                <w:numberingChange w:id="116" w:author="Користувач" w:date="2018-12-13T18:13:00Z" w:original="%1:65:0:."/>
              </w:numPr>
              <w:ind w:left="0" w:firstLine="0"/>
              <w:rPr>
                <w:b/>
                <w:color w:val="auto"/>
                <w:sz w:val="24"/>
              </w:rPr>
            </w:pPr>
          </w:p>
        </w:tc>
        <w:tc>
          <w:tcPr>
            <w:tcW w:w="2365" w:type="dxa"/>
          </w:tcPr>
          <w:p w:rsidR="00C63C09" w:rsidRPr="006C202C" w:rsidRDefault="001B611C" w:rsidP="001E03C7">
            <w:pPr>
              <w:rPr>
                <w:b/>
                <w:color w:val="auto"/>
                <w:sz w:val="24"/>
                <w:lang w:val="ru-RU"/>
              </w:rPr>
            </w:pPr>
            <w:r w:rsidRPr="006C202C">
              <w:rPr>
                <w:b/>
                <w:color w:val="auto"/>
                <w:sz w:val="24"/>
              </w:rPr>
              <w:t>Стаття</w:t>
            </w:r>
            <w:r w:rsidR="00C63C09" w:rsidRPr="006C202C">
              <w:rPr>
                <w:b/>
                <w:color w:val="auto"/>
                <w:sz w:val="24"/>
                <w:lang w:val="ru-RU"/>
              </w:rPr>
              <w:t> </w:t>
            </w:r>
            <w:r w:rsidRPr="006C202C">
              <w:rPr>
                <w:b/>
                <w:color w:val="auto"/>
                <w:sz w:val="24"/>
              </w:rPr>
              <w:t xml:space="preserve">245. Роз’яснення </w:t>
            </w:r>
          </w:p>
          <w:p w:rsidR="001B611C" w:rsidRPr="006C202C" w:rsidRDefault="001B611C" w:rsidP="001E03C7">
            <w:pPr>
              <w:rPr>
                <w:b/>
                <w:color w:val="auto"/>
                <w:sz w:val="24"/>
              </w:rPr>
            </w:pPr>
            <w:r w:rsidRPr="006C202C">
              <w:rPr>
                <w:b/>
                <w:color w:val="auto"/>
                <w:sz w:val="24"/>
              </w:rPr>
              <w:t>судового рішення</w:t>
            </w:r>
          </w:p>
        </w:tc>
        <w:tc>
          <w:tcPr>
            <w:tcW w:w="5817" w:type="dxa"/>
          </w:tcPr>
          <w:p w:rsidR="001B611C" w:rsidRPr="006C202C" w:rsidRDefault="001B611C" w:rsidP="006C202C">
            <w:pPr>
              <w:pStyle w:val="a5"/>
              <w:spacing w:before="0" w:beforeAutospacing="0" w:after="0" w:afterAutospacing="0"/>
              <w:ind w:firstLine="407"/>
              <w:jc w:val="both"/>
              <w:rPr>
                <w:rFonts w:ascii="Roboto Condensed Light" w:hAnsi="Roboto Condensed Light"/>
                <w:b/>
                <w:color w:val="000000"/>
              </w:rPr>
            </w:pPr>
            <w:r w:rsidRPr="006C202C">
              <w:rPr>
                <w:rFonts w:ascii="Roboto Condensed Light" w:hAnsi="Roboto Condensed Light"/>
                <w:b/>
                <w:color w:val="000000"/>
              </w:rPr>
              <w:t>Чи підлягає роз’ясненню постанова суду касаційної інстанції, якою залишено без змін рішення судів попередніх інстанцій?</w:t>
            </w:r>
          </w:p>
          <w:p w:rsidR="001B611C" w:rsidRPr="006C202C" w:rsidRDefault="001B611C" w:rsidP="006C202C">
            <w:pPr>
              <w:pStyle w:val="Style22"/>
              <w:widowControl/>
              <w:spacing w:line="240" w:lineRule="auto"/>
              <w:ind w:firstLine="407"/>
              <w:rPr>
                <w:rStyle w:val="FontStyle30"/>
                <w:rFonts w:ascii="Roboto Condensed Light" w:hAnsi="Roboto Condensed Light"/>
                <w:sz w:val="24"/>
                <w:szCs w:val="24"/>
              </w:rPr>
            </w:pPr>
          </w:p>
        </w:tc>
        <w:tc>
          <w:tcPr>
            <w:tcW w:w="6938" w:type="dxa"/>
          </w:tcPr>
          <w:p w:rsidR="001B611C" w:rsidRPr="006C202C" w:rsidRDefault="001B611C" w:rsidP="006C202C">
            <w:pPr>
              <w:ind w:firstLine="349"/>
              <w:jc w:val="both"/>
              <w:rPr>
                <w:i/>
                <w:sz w:val="24"/>
              </w:rPr>
            </w:pPr>
            <w:hyperlink r:id="rId14" w:anchor="1933" w:tgtFrame="_blank" w:tooltip="Господарський процесуальний кодекс України (ред. з 15.12.2017); нормативно-правовий акт № 1798-XII від 06.11.1991" w:history="1">
              <w:r w:rsidRPr="006C202C">
                <w:rPr>
                  <w:i/>
                  <w:sz w:val="24"/>
                </w:rPr>
                <w:t>Статтею</w:t>
              </w:r>
              <w:r w:rsidR="00C107CE" w:rsidRPr="006C202C">
                <w:rPr>
                  <w:i/>
                  <w:sz w:val="24"/>
                  <w:lang w:val="ru-RU"/>
                </w:rPr>
                <w:t> </w:t>
              </w:r>
              <w:r w:rsidRPr="006C202C">
                <w:rPr>
                  <w:i/>
                  <w:sz w:val="24"/>
                </w:rPr>
                <w:t>245 ГПК України</w:t>
              </w:r>
            </w:hyperlink>
            <w:r w:rsidR="000A5E89" w:rsidRPr="006C202C">
              <w:rPr>
                <w:i/>
                <w:sz w:val="24"/>
              </w:rPr>
              <w:t xml:space="preserve"> </w:t>
            </w:r>
            <w:r w:rsidR="00D8542D" w:rsidRPr="006C202C">
              <w:rPr>
                <w:i/>
                <w:sz w:val="24"/>
              </w:rPr>
              <w:t xml:space="preserve">визначено </w:t>
            </w:r>
            <w:r w:rsidRPr="006C202C">
              <w:rPr>
                <w:i/>
                <w:sz w:val="24"/>
              </w:rPr>
              <w:t>право учасників справи, державного виконавця, приватного виконавця на роз’яснення судового рішення, яке набрало законної сили, не</w:t>
            </w:r>
            <w:r w:rsidR="00D8542D" w:rsidRPr="006C202C">
              <w:rPr>
                <w:i/>
                <w:sz w:val="24"/>
              </w:rPr>
              <w:t> </w:t>
            </w:r>
            <w:r w:rsidRPr="006C202C">
              <w:rPr>
                <w:i/>
                <w:sz w:val="24"/>
              </w:rPr>
              <w:t>змінюючи змісту судового рішення.</w:t>
            </w:r>
          </w:p>
          <w:p w:rsidR="001B611C" w:rsidRPr="006C202C" w:rsidRDefault="001B611C" w:rsidP="006C202C">
            <w:pPr>
              <w:ind w:firstLine="349"/>
              <w:jc w:val="both"/>
              <w:rPr>
                <w:i/>
                <w:sz w:val="24"/>
              </w:rPr>
            </w:pPr>
            <w:r w:rsidRPr="006C202C">
              <w:rPr>
                <w:i/>
                <w:sz w:val="24"/>
              </w:rPr>
              <w:t>Роз’ясненню підлягає судове рішення, ухвалене по суті спору, коли його зміст викладено не</w:t>
            </w:r>
            <w:r w:rsidR="00D8542D" w:rsidRPr="006C202C">
              <w:rPr>
                <w:i/>
                <w:sz w:val="24"/>
              </w:rPr>
              <w:t> </w:t>
            </w:r>
            <w:r w:rsidRPr="006C202C">
              <w:rPr>
                <w:i/>
                <w:sz w:val="24"/>
              </w:rPr>
              <w:t xml:space="preserve">чітко, його положення незрозумілі, внаслідок чого виконання такого рішення викликає труднощі чи стає неможливим. </w:t>
            </w:r>
          </w:p>
          <w:p w:rsidR="001B611C" w:rsidRPr="006C202C" w:rsidRDefault="001B611C" w:rsidP="006C202C">
            <w:pPr>
              <w:ind w:firstLine="349"/>
              <w:jc w:val="both"/>
              <w:rPr>
                <w:i/>
                <w:sz w:val="24"/>
              </w:rPr>
            </w:pPr>
            <w:r w:rsidRPr="006C202C">
              <w:rPr>
                <w:i/>
                <w:sz w:val="24"/>
              </w:rPr>
              <w:t>Право роз'яснення рішення належить суду, який його ухвалив, якщо рішення ще не</w:t>
            </w:r>
            <w:r w:rsidR="00D8542D" w:rsidRPr="006C202C">
              <w:rPr>
                <w:i/>
                <w:sz w:val="24"/>
              </w:rPr>
              <w:t> </w:t>
            </w:r>
            <w:r w:rsidRPr="006C202C">
              <w:rPr>
                <w:i/>
                <w:sz w:val="24"/>
              </w:rPr>
              <w:t>виконане або не</w:t>
            </w:r>
            <w:r w:rsidR="00D8542D" w:rsidRPr="006C202C">
              <w:rPr>
                <w:i/>
                <w:sz w:val="24"/>
              </w:rPr>
              <w:t> </w:t>
            </w:r>
            <w:r w:rsidRPr="006C202C">
              <w:rPr>
                <w:i/>
                <w:sz w:val="24"/>
              </w:rPr>
              <w:t xml:space="preserve">закінчився строк, протягом якого рішення може бути пред'явлене до примусового виконання. </w:t>
            </w:r>
          </w:p>
          <w:p w:rsidR="001B611C" w:rsidRPr="006C202C" w:rsidRDefault="001B611C" w:rsidP="006C202C">
            <w:pPr>
              <w:ind w:firstLine="349"/>
              <w:jc w:val="both"/>
              <w:rPr>
                <w:i/>
                <w:sz w:val="24"/>
              </w:rPr>
            </w:pPr>
            <w:r w:rsidRPr="006C202C">
              <w:rPr>
                <w:i/>
                <w:sz w:val="24"/>
              </w:rPr>
              <w:t xml:space="preserve">Таким чином, зі змісту </w:t>
            </w:r>
            <w:hyperlink r:id="rId15" w:anchor="1933" w:tgtFrame="_blank" w:tooltip="Господарський процесуальний кодекс України (ред. з 15.12.2017); нормативно-правовий акт № 1798-XII від 06.11.1991" w:history="1">
              <w:r w:rsidRPr="006C202C">
                <w:rPr>
                  <w:i/>
                  <w:sz w:val="24"/>
                </w:rPr>
                <w:t>ст</w:t>
              </w:r>
              <w:r w:rsidR="00C107CE" w:rsidRPr="006C202C">
                <w:rPr>
                  <w:i/>
                  <w:sz w:val="24"/>
                </w:rPr>
                <w:t>.</w:t>
              </w:r>
              <w:r w:rsidR="00C107CE" w:rsidRPr="006C202C">
                <w:rPr>
                  <w:i/>
                  <w:sz w:val="24"/>
                  <w:lang w:val="ru-RU"/>
                </w:rPr>
                <w:t> </w:t>
              </w:r>
              <w:r w:rsidRPr="006C202C">
                <w:rPr>
                  <w:i/>
                  <w:sz w:val="24"/>
                </w:rPr>
                <w:t>245 ГПК</w:t>
              </w:r>
            </w:hyperlink>
            <w:r w:rsidRPr="006C202C">
              <w:rPr>
                <w:i/>
                <w:sz w:val="24"/>
              </w:rPr>
              <w:t xml:space="preserve"> </w:t>
            </w:r>
            <w:r w:rsidR="001315B4" w:rsidRPr="006C202C">
              <w:rPr>
                <w:i/>
                <w:sz w:val="24"/>
              </w:rPr>
              <w:t xml:space="preserve">України </w:t>
            </w:r>
            <w:r w:rsidR="00D8542D" w:rsidRPr="006C202C">
              <w:rPr>
                <w:i/>
                <w:sz w:val="24"/>
              </w:rPr>
              <w:t>убачається</w:t>
            </w:r>
            <w:r w:rsidRPr="006C202C">
              <w:rPr>
                <w:i/>
                <w:sz w:val="24"/>
              </w:rPr>
              <w:t xml:space="preserve">, що може бути роз'яснено судове рішення, яке підлягає примусовому виконанню, тобто судове рішення, яким спір вирішено по суті. </w:t>
            </w:r>
          </w:p>
          <w:p w:rsidR="001B611C" w:rsidRPr="006C202C" w:rsidRDefault="001B611C" w:rsidP="006C202C">
            <w:pPr>
              <w:ind w:firstLine="349"/>
              <w:jc w:val="both"/>
              <w:rPr>
                <w:i/>
                <w:sz w:val="24"/>
              </w:rPr>
            </w:pPr>
            <w:r w:rsidRPr="006C202C">
              <w:rPr>
                <w:i/>
                <w:sz w:val="24"/>
              </w:rPr>
              <w:t>Залишення постановою суду касаційної інстанції без змін судових</w:t>
            </w:r>
            <w:r w:rsidR="000A5E89" w:rsidRPr="006C202C">
              <w:rPr>
                <w:i/>
                <w:sz w:val="24"/>
              </w:rPr>
              <w:t xml:space="preserve"> </w:t>
            </w:r>
            <w:r w:rsidRPr="006C202C">
              <w:rPr>
                <w:i/>
                <w:sz w:val="24"/>
              </w:rPr>
              <w:t>рішень судів попередніх інстанцій не</w:t>
            </w:r>
            <w:r w:rsidR="00D8542D" w:rsidRPr="006C202C">
              <w:rPr>
                <w:i/>
                <w:sz w:val="24"/>
              </w:rPr>
              <w:t> </w:t>
            </w:r>
            <w:r w:rsidRPr="006C202C">
              <w:rPr>
                <w:i/>
                <w:sz w:val="24"/>
              </w:rPr>
              <w:t>означає</w:t>
            </w:r>
            <w:r w:rsidR="000A5E89" w:rsidRPr="006C202C">
              <w:rPr>
                <w:i/>
                <w:sz w:val="24"/>
              </w:rPr>
              <w:t xml:space="preserve"> </w:t>
            </w:r>
            <w:r w:rsidRPr="006C202C">
              <w:rPr>
                <w:i/>
                <w:sz w:val="24"/>
              </w:rPr>
              <w:t xml:space="preserve">ухвалення нового рішення по суті спору касаційним судом. </w:t>
            </w:r>
          </w:p>
          <w:p w:rsidR="001B611C" w:rsidRPr="006C202C" w:rsidRDefault="001B611C" w:rsidP="006C202C">
            <w:pPr>
              <w:ind w:firstLine="349"/>
              <w:jc w:val="both"/>
              <w:rPr>
                <w:i/>
                <w:sz w:val="24"/>
              </w:rPr>
            </w:pPr>
            <w:r w:rsidRPr="006C202C">
              <w:rPr>
                <w:i/>
                <w:sz w:val="24"/>
              </w:rPr>
              <w:t xml:space="preserve">Отже, постанова Верховного Суду, якою залишено без змін рішення судів попередніх інстанцій і щодо якої порушено </w:t>
            </w:r>
            <w:r w:rsidRPr="006C202C">
              <w:rPr>
                <w:i/>
                <w:sz w:val="24"/>
              </w:rPr>
              <w:lastRenderedPageBreak/>
              <w:t>питання про роз'яснення, не</w:t>
            </w:r>
            <w:r w:rsidR="00D8542D" w:rsidRPr="006C202C">
              <w:rPr>
                <w:i/>
                <w:sz w:val="24"/>
              </w:rPr>
              <w:t> </w:t>
            </w:r>
            <w:r w:rsidRPr="006C202C">
              <w:rPr>
                <w:i/>
                <w:sz w:val="24"/>
              </w:rPr>
              <w:t>належить до рішень, право на роз'яснення яких передбачено ст</w:t>
            </w:r>
            <w:r w:rsidR="00C107CE" w:rsidRPr="006C202C">
              <w:rPr>
                <w:i/>
                <w:sz w:val="24"/>
                <w:lang w:val="ru-RU"/>
              </w:rPr>
              <w:t>. </w:t>
            </w:r>
            <w:r w:rsidRPr="006C202C">
              <w:rPr>
                <w:i/>
                <w:sz w:val="24"/>
              </w:rPr>
              <w:t>245 ГПК України.</w:t>
            </w:r>
          </w:p>
          <w:p w:rsidR="001B611C" w:rsidRPr="006C202C" w:rsidRDefault="001B611C" w:rsidP="006C202C">
            <w:pPr>
              <w:ind w:firstLine="349"/>
              <w:jc w:val="both"/>
              <w:rPr>
                <w:i/>
                <w:sz w:val="24"/>
              </w:rPr>
            </w:pPr>
            <w:r w:rsidRPr="006C202C">
              <w:rPr>
                <w:i/>
                <w:sz w:val="24"/>
              </w:rPr>
              <w:t>Аналогічн</w:t>
            </w:r>
            <w:r w:rsidR="00D8542D" w:rsidRPr="006C202C">
              <w:rPr>
                <w:i/>
                <w:sz w:val="24"/>
              </w:rPr>
              <w:t>у</w:t>
            </w:r>
            <w:r w:rsidRPr="006C202C">
              <w:rPr>
                <w:i/>
                <w:sz w:val="24"/>
              </w:rPr>
              <w:t xml:space="preserve"> правов</w:t>
            </w:r>
            <w:r w:rsidR="00D8542D" w:rsidRPr="006C202C">
              <w:rPr>
                <w:i/>
                <w:sz w:val="24"/>
              </w:rPr>
              <w:t>у</w:t>
            </w:r>
            <w:r w:rsidRPr="006C202C">
              <w:rPr>
                <w:i/>
                <w:sz w:val="24"/>
              </w:rPr>
              <w:t xml:space="preserve"> позиці</w:t>
            </w:r>
            <w:r w:rsidR="00D8542D" w:rsidRPr="006C202C">
              <w:rPr>
                <w:i/>
                <w:sz w:val="24"/>
              </w:rPr>
              <w:t>ю</w:t>
            </w:r>
            <w:r w:rsidRPr="006C202C">
              <w:rPr>
                <w:i/>
                <w:sz w:val="24"/>
              </w:rPr>
              <w:t xml:space="preserve"> наведен</w:t>
            </w:r>
            <w:r w:rsidR="00D8542D" w:rsidRPr="006C202C">
              <w:rPr>
                <w:i/>
                <w:sz w:val="24"/>
              </w:rPr>
              <w:t>о</w:t>
            </w:r>
            <w:r w:rsidRPr="006C202C">
              <w:rPr>
                <w:i/>
                <w:sz w:val="24"/>
              </w:rPr>
              <w:t xml:space="preserve"> Великою Палатою Верховного Суду в ухвалі </w:t>
            </w:r>
            <w:r w:rsidR="007B02F5" w:rsidRPr="006C202C">
              <w:rPr>
                <w:i/>
                <w:sz w:val="24"/>
              </w:rPr>
              <w:t>від </w:t>
            </w:r>
            <w:r w:rsidRPr="006C202C">
              <w:rPr>
                <w:i/>
                <w:sz w:val="24"/>
              </w:rPr>
              <w:t xml:space="preserve">10.07.2018 у справі </w:t>
            </w:r>
            <w:r w:rsidR="007B02F5" w:rsidRPr="006C202C">
              <w:rPr>
                <w:i/>
                <w:sz w:val="24"/>
              </w:rPr>
              <w:t>№ </w:t>
            </w:r>
            <w:r w:rsidRPr="006C202C">
              <w:rPr>
                <w:i/>
                <w:sz w:val="24"/>
              </w:rPr>
              <w:t>461/1930/16-ц; в</w:t>
            </w:r>
            <w:r w:rsidR="00D8542D" w:rsidRPr="006C202C">
              <w:rPr>
                <w:i/>
                <w:sz w:val="24"/>
              </w:rPr>
              <w:t> </w:t>
            </w:r>
            <w:r w:rsidRPr="006C202C">
              <w:rPr>
                <w:i/>
                <w:sz w:val="24"/>
              </w:rPr>
              <w:t xml:space="preserve">ухвалі </w:t>
            </w:r>
            <w:r w:rsidR="007B02F5" w:rsidRPr="006C202C">
              <w:rPr>
                <w:i/>
                <w:sz w:val="24"/>
              </w:rPr>
              <w:t>від </w:t>
            </w:r>
            <w:r w:rsidRPr="006C202C">
              <w:rPr>
                <w:i/>
                <w:sz w:val="24"/>
              </w:rPr>
              <w:t xml:space="preserve">03.09.2018 у справі </w:t>
            </w:r>
            <w:r w:rsidR="007B02F5" w:rsidRPr="006C202C">
              <w:rPr>
                <w:i/>
                <w:sz w:val="24"/>
              </w:rPr>
              <w:t>№ </w:t>
            </w:r>
            <w:r w:rsidRPr="006C202C">
              <w:rPr>
                <w:i/>
                <w:sz w:val="24"/>
              </w:rPr>
              <w:t xml:space="preserve">638/11634/17 (К/9901/4439/17). </w:t>
            </w:r>
          </w:p>
          <w:p w:rsidR="001B611C" w:rsidRPr="006C202C" w:rsidRDefault="001B611C" w:rsidP="006C202C">
            <w:pPr>
              <w:ind w:firstLine="349"/>
              <w:jc w:val="both"/>
              <w:rPr>
                <w:i/>
                <w:sz w:val="24"/>
              </w:rPr>
            </w:pPr>
            <w:r w:rsidRPr="006C202C">
              <w:rPr>
                <w:i/>
                <w:sz w:val="24"/>
              </w:rPr>
              <w:t xml:space="preserve">(Постанова КГС ВС </w:t>
            </w:r>
            <w:r w:rsidR="007B02F5" w:rsidRPr="006C202C">
              <w:rPr>
                <w:i/>
                <w:sz w:val="24"/>
              </w:rPr>
              <w:t>від </w:t>
            </w:r>
            <w:r w:rsidRPr="006C202C">
              <w:rPr>
                <w:i/>
                <w:sz w:val="24"/>
              </w:rPr>
              <w:t xml:space="preserve">31.10.2018 у справі </w:t>
            </w:r>
            <w:r w:rsidR="007B02F5" w:rsidRPr="006C202C">
              <w:rPr>
                <w:i/>
                <w:sz w:val="24"/>
              </w:rPr>
              <w:t>№ </w:t>
            </w:r>
            <w:r w:rsidRPr="006C202C">
              <w:rPr>
                <w:i/>
                <w:sz w:val="24"/>
              </w:rPr>
              <w:t>917/1400/16)</w:t>
            </w:r>
          </w:p>
          <w:p w:rsidR="001B611C" w:rsidRPr="006C202C" w:rsidRDefault="001B611C" w:rsidP="006C202C">
            <w:pPr>
              <w:pStyle w:val="a5"/>
              <w:spacing w:before="0" w:beforeAutospacing="0" w:after="0" w:afterAutospacing="0"/>
              <w:ind w:firstLine="349"/>
              <w:jc w:val="both"/>
              <w:rPr>
                <w:rFonts w:ascii="Roboto Condensed Light" w:hAnsi="Roboto Condensed Light"/>
                <w:i/>
              </w:rPr>
            </w:pPr>
            <w:hyperlink r:id="rId16" w:history="1">
              <w:r w:rsidRPr="006C202C">
                <w:rPr>
                  <w:rStyle w:val="a4"/>
                  <w:rFonts w:ascii="Roboto Condensed Light" w:hAnsi="Roboto Condensed Light"/>
                  <w:i/>
                </w:rPr>
                <w:t>http://reyestr.court.gov.ua/Review/77586997</w:t>
              </w:r>
            </w:hyperlink>
          </w:p>
          <w:p w:rsidR="001B611C" w:rsidRPr="006C202C" w:rsidRDefault="001B611C" w:rsidP="006C202C">
            <w:pPr>
              <w:ind w:firstLine="349"/>
              <w:jc w:val="both"/>
              <w:rPr>
                <w:i/>
                <w:color w:val="auto"/>
                <w:sz w:val="32"/>
                <w:szCs w:val="32"/>
              </w:rPr>
            </w:pPr>
          </w:p>
        </w:tc>
      </w:tr>
      <w:tr w:rsidR="001B611C" w:rsidRPr="006C202C" w:rsidTr="006C202C">
        <w:trPr>
          <w:trHeight w:val="465"/>
        </w:trPr>
        <w:tc>
          <w:tcPr>
            <w:tcW w:w="540" w:type="dxa"/>
          </w:tcPr>
          <w:p w:rsidR="001B611C" w:rsidRPr="006C202C" w:rsidRDefault="001B611C" w:rsidP="006C202C">
            <w:pPr>
              <w:numPr>
                <w:ilvl w:val="0"/>
                <w:numId w:val="24"/>
                <w:numberingChange w:id="117" w:author="Користувач" w:date="2018-12-13T18:13:00Z" w:original="%1:66:0:."/>
              </w:numPr>
              <w:ind w:left="0" w:firstLine="0"/>
              <w:rPr>
                <w:b/>
                <w:color w:val="auto"/>
                <w:sz w:val="24"/>
              </w:rPr>
            </w:pPr>
          </w:p>
        </w:tc>
        <w:tc>
          <w:tcPr>
            <w:tcW w:w="2365" w:type="dxa"/>
          </w:tcPr>
          <w:p w:rsidR="00C63C09" w:rsidRPr="006C202C" w:rsidRDefault="001B611C" w:rsidP="001E03C7">
            <w:pPr>
              <w:rPr>
                <w:b/>
                <w:sz w:val="24"/>
                <w:lang w:val="ru-RU"/>
              </w:rPr>
            </w:pPr>
            <w:r w:rsidRPr="006C202C">
              <w:rPr>
                <w:b/>
                <w:sz w:val="24"/>
              </w:rPr>
              <w:t>Стаття</w:t>
            </w:r>
            <w:r w:rsidR="00C63C09" w:rsidRPr="006C202C">
              <w:rPr>
                <w:b/>
                <w:sz w:val="24"/>
                <w:lang w:val="ru-RU"/>
              </w:rPr>
              <w:t> </w:t>
            </w:r>
            <w:r w:rsidRPr="006C202C">
              <w:rPr>
                <w:b/>
                <w:sz w:val="24"/>
              </w:rPr>
              <w:t>247</w:t>
            </w:r>
            <w:r w:rsidR="00C63C09" w:rsidRPr="006C202C">
              <w:rPr>
                <w:b/>
                <w:sz w:val="24"/>
                <w:lang w:val="ru-RU"/>
              </w:rPr>
              <w:t>.</w:t>
            </w:r>
            <w:r w:rsidRPr="006C202C">
              <w:rPr>
                <w:b/>
                <w:sz w:val="24"/>
              </w:rPr>
              <w:t xml:space="preserve"> </w:t>
            </w:r>
          </w:p>
          <w:p w:rsidR="001B611C" w:rsidRPr="006C202C" w:rsidRDefault="001B611C" w:rsidP="001E03C7">
            <w:pPr>
              <w:rPr>
                <w:b/>
                <w:sz w:val="24"/>
              </w:rPr>
            </w:pPr>
            <w:r w:rsidRPr="006C202C">
              <w:rPr>
                <w:b/>
                <w:sz w:val="24"/>
              </w:rPr>
              <w:t xml:space="preserve">Справи, </w:t>
            </w:r>
            <w:r w:rsidR="003A42E1" w:rsidRPr="006C202C">
              <w:rPr>
                <w:b/>
                <w:sz w:val="24"/>
              </w:rPr>
              <w:br/>
            </w:r>
            <w:r w:rsidRPr="006C202C">
              <w:rPr>
                <w:b/>
                <w:sz w:val="24"/>
              </w:rPr>
              <w:t xml:space="preserve">що розглядаються </w:t>
            </w:r>
            <w:r w:rsidR="003A42E1" w:rsidRPr="006C202C">
              <w:rPr>
                <w:b/>
                <w:sz w:val="24"/>
              </w:rPr>
              <w:br/>
            </w:r>
            <w:r w:rsidRPr="006C202C">
              <w:rPr>
                <w:b/>
                <w:sz w:val="24"/>
              </w:rPr>
              <w:t xml:space="preserve">в порядку спрощеного </w:t>
            </w:r>
            <w:r w:rsidR="00C63C09" w:rsidRPr="006C202C">
              <w:rPr>
                <w:b/>
                <w:sz w:val="24"/>
              </w:rPr>
              <w:t>позовного</w:t>
            </w:r>
            <w:r w:rsidR="00C63C09" w:rsidRPr="006C202C">
              <w:rPr>
                <w:b/>
                <w:sz w:val="24"/>
                <w:lang w:val="ru-RU"/>
              </w:rPr>
              <w:t xml:space="preserve"> </w:t>
            </w:r>
            <w:r w:rsidRPr="006C202C">
              <w:rPr>
                <w:b/>
                <w:sz w:val="24"/>
              </w:rPr>
              <w:t>провадження</w:t>
            </w:r>
          </w:p>
          <w:p w:rsidR="00C63C09" w:rsidRPr="006C202C" w:rsidRDefault="00C63C09" w:rsidP="001E03C7">
            <w:pPr>
              <w:rPr>
                <w:b/>
                <w:sz w:val="24"/>
                <w:lang w:val="ru-RU"/>
              </w:rPr>
            </w:pPr>
          </w:p>
          <w:p w:rsidR="001B611C" w:rsidRPr="006C202C" w:rsidRDefault="001B611C" w:rsidP="001E03C7">
            <w:pPr>
              <w:rPr>
                <w:b/>
                <w:sz w:val="24"/>
              </w:rPr>
            </w:pPr>
            <w:r w:rsidRPr="006C202C">
              <w:rPr>
                <w:b/>
                <w:sz w:val="24"/>
              </w:rPr>
              <w:t>Стаття</w:t>
            </w:r>
            <w:r w:rsidR="00C63C09" w:rsidRPr="006C202C">
              <w:rPr>
                <w:b/>
                <w:sz w:val="24"/>
              </w:rPr>
              <w:t> </w:t>
            </w:r>
            <w:r w:rsidRPr="006C202C">
              <w:rPr>
                <w:b/>
                <w:sz w:val="24"/>
              </w:rPr>
              <w:t>250</w:t>
            </w:r>
            <w:r w:rsidR="00C63C09" w:rsidRPr="006C202C">
              <w:rPr>
                <w:b/>
                <w:sz w:val="24"/>
              </w:rPr>
              <w:t>.</w:t>
            </w:r>
          </w:p>
          <w:p w:rsidR="00C63C09" w:rsidRPr="006C202C" w:rsidRDefault="001B611C" w:rsidP="001E03C7">
            <w:pPr>
              <w:rPr>
                <w:b/>
                <w:sz w:val="24"/>
              </w:rPr>
            </w:pPr>
            <w:r w:rsidRPr="006C202C">
              <w:rPr>
                <w:b/>
                <w:sz w:val="24"/>
              </w:rPr>
              <w:t>Вирішення питання</w:t>
            </w:r>
          </w:p>
          <w:p w:rsidR="00C63C09" w:rsidRPr="006C202C" w:rsidRDefault="001B611C" w:rsidP="001E03C7">
            <w:pPr>
              <w:rPr>
                <w:b/>
                <w:sz w:val="24"/>
              </w:rPr>
            </w:pPr>
            <w:r w:rsidRPr="006C202C">
              <w:rPr>
                <w:b/>
                <w:sz w:val="24"/>
              </w:rPr>
              <w:t>про розгляд справи</w:t>
            </w:r>
          </w:p>
          <w:p w:rsidR="001B611C" w:rsidRPr="006C202C" w:rsidRDefault="001B611C" w:rsidP="001E03C7">
            <w:pPr>
              <w:rPr>
                <w:b/>
                <w:sz w:val="24"/>
              </w:rPr>
            </w:pPr>
            <w:r w:rsidRPr="006C202C">
              <w:rPr>
                <w:b/>
                <w:sz w:val="24"/>
              </w:rPr>
              <w:t>у порядку спрощеного позовного провадження</w:t>
            </w:r>
          </w:p>
          <w:p w:rsidR="001B611C" w:rsidRPr="00FB3ABF" w:rsidRDefault="001B611C" w:rsidP="001E03C7"/>
        </w:tc>
        <w:tc>
          <w:tcPr>
            <w:tcW w:w="5817" w:type="dxa"/>
          </w:tcPr>
          <w:p w:rsidR="001B611C" w:rsidRPr="006C202C" w:rsidRDefault="001B611C" w:rsidP="006C202C">
            <w:pPr>
              <w:pStyle w:val="rvps2"/>
              <w:shd w:val="clear" w:color="auto" w:fill="FFFFFF"/>
              <w:spacing w:before="0" w:beforeAutospacing="0" w:after="0" w:afterAutospacing="0"/>
              <w:ind w:firstLine="407"/>
              <w:jc w:val="both"/>
              <w:rPr>
                <w:rFonts w:ascii="Roboto Condensed Light" w:hAnsi="Roboto Condensed Light"/>
                <w:b/>
              </w:rPr>
            </w:pPr>
            <w:r w:rsidRPr="006C202C">
              <w:rPr>
                <w:rFonts w:ascii="Roboto Condensed Light" w:hAnsi="Roboto Condensed Light"/>
                <w:b/>
              </w:rPr>
              <w:t xml:space="preserve">Чи може суд вирішити питання про розгляд справи </w:t>
            </w:r>
            <w:r w:rsidR="00397793" w:rsidRPr="006C202C">
              <w:rPr>
                <w:rFonts w:ascii="Roboto Condensed Light" w:hAnsi="Roboto Condensed Light"/>
                <w:b/>
              </w:rPr>
              <w:t>у</w:t>
            </w:r>
            <w:r w:rsidRPr="006C202C">
              <w:rPr>
                <w:rFonts w:ascii="Roboto Condensed Light" w:hAnsi="Roboto Condensed Light"/>
                <w:b/>
              </w:rPr>
              <w:t xml:space="preserve"> спрощеному позовному провадженні за відсутності відповідної заяви (клопотання) позивача?</w:t>
            </w:r>
          </w:p>
          <w:p w:rsidR="001B611C" w:rsidRPr="006C202C" w:rsidRDefault="001B611C" w:rsidP="006C202C">
            <w:pPr>
              <w:ind w:firstLine="407"/>
              <w:jc w:val="both"/>
              <w:rPr>
                <w:b/>
                <w:u w:val="single"/>
              </w:rPr>
            </w:pPr>
          </w:p>
        </w:tc>
        <w:tc>
          <w:tcPr>
            <w:tcW w:w="6938" w:type="dxa"/>
          </w:tcPr>
          <w:p w:rsidR="001B611C" w:rsidRPr="006C202C" w:rsidRDefault="001B611C"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Статтею</w:t>
            </w:r>
            <w:r w:rsidR="00C107CE" w:rsidRPr="006C202C">
              <w:rPr>
                <w:rStyle w:val="FontStyle29"/>
                <w:rFonts w:ascii="Roboto Condensed Light" w:hAnsi="Roboto Condensed Light"/>
                <w:i/>
                <w:sz w:val="24"/>
                <w:szCs w:val="24"/>
                <w:lang w:val="ru-RU"/>
              </w:rPr>
              <w:t> </w:t>
            </w:r>
            <w:r w:rsidRPr="006C202C">
              <w:rPr>
                <w:rStyle w:val="FontStyle29"/>
                <w:rFonts w:ascii="Roboto Condensed Light" w:hAnsi="Roboto Condensed Light"/>
                <w:i/>
                <w:sz w:val="24"/>
                <w:szCs w:val="24"/>
              </w:rPr>
              <w:t>247 ГПК України передбачено два можлив</w:t>
            </w:r>
            <w:r w:rsidR="00397793" w:rsidRPr="006C202C">
              <w:rPr>
                <w:rStyle w:val="FontStyle29"/>
                <w:rFonts w:ascii="Roboto Condensed Light" w:hAnsi="Roboto Condensed Light"/>
                <w:i/>
                <w:sz w:val="24"/>
                <w:szCs w:val="24"/>
              </w:rPr>
              <w:t>их</w:t>
            </w:r>
            <w:r w:rsidRPr="006C202C">
              <w:rPr>
                <w:rStyle w:val="FontStyle29"/>
                <w:rFonts w:ascii="Roboto Condensed Light" w:hAnsi="Roboto Condensed Light"/>
                <w:i/>
                <w:sz w:val="24"/>
                <w:szCs w:val="24"/>
              </w:rPr>
              <w:t xml:space="preserve"> випадки розгляду справи у порядку спрощеного позовного провадження.</w:t>
            </w:r>
          </w:p>
          <w:p w:rsidR="001B611C" w:rsidRPr="006C202C" w:rsidRDefault="001B611C"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Відповідно до</w:t>
            </w:r>
            <w:r w:rsidR="003A42E1" w:rsidRPr="006C202C">
              <w:rPr>
                <w:rStyle w:val="FontStyle29"/>
                <w:rFonts w:ascii="Roboto Condensed Light" w:hAnsi="Roboto Condensed Light"/>
                <w:i/>
                <w:sz w:val="24"/>
                <w:szCs w:val="24"/>
              </w:rPr>
              <w:t xml:space="preserve"> ч. </w:t>
            </w:r>
            <w:r w:rsidRPr="006C202C">
              <w:rPr>
                <w:rStyle w:val="FontStyle29"/>
                <w:rFonts w:ascii="Roboto Condensed Light" w:hAnsi="Roboto Condensed Light"/>
                <w:i/>
                <w:sz w:val="24"/>
                <w:szCs w:val="24"/>
              </w:rPr>
              <w:t>1</w:t>
            </w:r>
            <w:r w:rsidR="003A42E1" w:rsidRPr="006C202C">
              <w:rPr>
                <w:rStyle w:val="FontStyle29"/>
                <w:rFonts w:ascii="Roboto Condensed Light" w:hAnsi="Roboto Condensed Light"/>
                <w:i/>
                <w:sz w:val="24"/>
                <w:szCs w:val="24"/>
              </w:rPr>
              <w:t xml:space="preserve"> ст. </w:t>
            </w:r>
            <w:r w:rsidRPr="006C202C">
              <w:rPr>
                <w:rStyle w:val="FontStyle29"/>
                <w:rFonts w:ascii="Roboto Condensed Light" w:hAnsi="Roboto Condensed Light"/>
                <w:i/>
                <w:sz w:val="24"/>
                <w:szCs w:val="24"/>
              </w:rPr>
              <w:t xml:space="preserve">247 ГПК України у порядку спрощеного позовного провадження розглядаються </w:t>
            </w:r>
            <w:r w:rsidRPr="006C202C">
              <w:rPr>
                <w:rStyle w:val="FontStyle29"/>
                <w:rFonts w:ascii="Roboto Condensed Light" w:hAnsi="Roboto Condensed Light"/>
                <w:b/>
                <w:i/>
                <w:sz w:val="24"/>
                <w:szCs w:val="24"/>
              </w:rPr>
              <w:t>малозначні справи</w:t>
            </w:r>
            <w:r w:rsidRPr="006C202C">
              <w:rPr>
                <w:rStyle w:val="FontStyle29"/>
                <w:rFonts w:ascii="Roboto Condensed Light" w:hAnsi="Roboto Condensed Light"/>
                <w:i/>
                <w:sz w:val="24"/>
                <w:szCs w:val="24"/>
              </w:rPr>
              <w:t>.</w:t>
            </w:r>
          </w:p>
          <w:p w:rsidR="001B611C" w:rsidRPr="006C202C" w:rsidRDefault="00397793" w:rsidP="006C202C">
            <w:pPr>
              <w:pStyle w:val="Style5"/>
              <w:spacing w:line="240" w:lineRule="auto"/>
              <w:ind w:firstLine="349"/>
              <w:rPr>
                <w:rStyle w:val="FontStyle29"/>
                <w:rFonts w:ascii="Roboto Condensed Light" w:hAnsi="Roboto Condensed Light"/>
                <w:i/>
                <w:sz w:val="24"/>
                <w:szCs w:val="24"/>
              </w:rPr>
            </w:pPr>
            <w:r w:rsidRPr="006C202C">
              <w:rPr>
                <w:rStyle w:val="FontStyle29"/>
                <w:rFonts w:ascii="Roboto Condensed Light" w:hAnsi="Roboto Condensed Light"/>
                <w:i/>
                <w:sz w:val="24"/>
                <w:szCs w:val="24"/>
              </w:rPr>
              <w:t xml:space="preserve">За змістом </w:t>
            </w:r>
            <w:r w:rsidR="003A42E1" w:rsidRPr="006C202C">
              <w:rPr>
                <w:rStyle w:val="FontStyle29"/>
                <w:rFonts w:ascii="Roboto Condensed Light" w:hAnsi="Roboto Condensed Light"/>
                <w:i/>
                <w:sz w:val="24"/>
                <w:szCs w:val="24"/>
              </w:rPr>
              <w:t>ч. </w:t>
            </w:r>
            <w:r w:rsidR="001B611C" w:rsidRPr="006C202C">
              <w:rPr>
                <w:rStyle w:val="FontStyle29"/>
                <w:rFonts w:ascii="Roboto Condensed Light" w:hAnsi="Roboto Condensed Light"/>
                <w:i/>
                <w:sz w:val="24"/>
                <w:szCs w:val="24"/>
              </w:rPr>
              <w:t>2</w:t>
            </w:r>
            <w:r w:rsidR="003A42E1" w:rsidRPr="006C202C">
              <w:rPr>
                <w:rStyle w:val="FontStyle29"/>
                <w:rFonts w:ascii="Roboto Condensed Light" w:hAnsi="Roboto Condensed Light"/>
                <w:i/>
                <w:sz w:val="24"/>
                <w:szCs w:val="24"/>
              </w:rPr>
              <w:t xml:space="preserve"> ст. </w:t>
            </w:r>
            <w:r w:rsidR="001B611C" w:rsidRPr="006C202C">
              <w:rPr>
                <w:rStyle w:val="FontStyle29"/>
                <w:rFonts w:ascii="Roboto Condensed Light" w:hAnsi="Roboto Condensed Light"/>
                <w:i/>
                <w:sz w:val="24"/>
                <w:szCs w:val="24"/>
              </w:rPr>
              <w:t>247 ГПК України</w:t>
            </w:r>
            <w:r w:rsidR="000A5E89" w:rsidRPr="006C202C">
              <w:rPr>
                <w:rStyle w:val="FontStyle29"/>
                <w:rFonts w:ascii="Roboto Condensed Light" w:hAnsi="Roboto Condensed Light"/>
                <w:i/>
                <w:sz w:val="24"/>
                <w:szCs w:val="24"/>
              </w:rPr>
              <w:t xml:space="preserve"> </w:t>
            </w:r>
            <w:r w:rsidR="001B611C" w:rsidRPr="006C202C">
              <w:rPr>
                <w:rStyle w:val="FontStyle29"/>
                <w:rFonts w:ascii="Roboto Condensed Light" w:hAnsi="Roboto Condensed Light"/>
                <w:i/>
                <w:sz w:val="24"/>
                <w:szCs w:val="24"/>
              </w:rPr>
              <w:t xml:space="preserve">у порядку спрощеного позовного провадження </w:t>
            </w:r>
            <w:r w:rsidR="001B611C" w:rsidRPr="006C202C">
              <w:rPr>
                <w:rStyle w:val="FontStyle29"/>
                <w:rFonts w:ascii="Roboto Condensed Light" w:hAnsi="Roboto Condensed Light"/>
                <w:b/>
                <w:i/>
                <w:sz w:val="24"/>
                <w:szCs w:val="24"/>
              </w:rPr>
              <w:t>може бути розглянута будь-яка інша справа</w:t>
            </w:r>
            <w:r w:rsidR="001B611C" w:rsidRPr="006C202C">
              <w:rPr>
                <w:rStyle w:val="FontStyle29"/>
                <w:rFonts w:ascii="Roboto Condensed Light" w:hAnsi="Roboto Condensed Light"/>
                <w:i/>
                <w:sz w:val="24"/>
                <w:szCs w:val="24"/>
              </w:rPr>
              <w:t>, віднесена до юрисдикції господарського суду, за винятком справ, зазначених у ч</w:t>
            </w:r>
            <w:r w:rsidR="00C107CE" w:rsidRPr="006C202C">
              <w:rPr>
                <w:rStyle w:val="FontStyle29"/>
                <w:rFonts w:ascii="Roboto Condensed Light" w:hAnsi="Roboto Condensed Light"/>
                <w:i/>
                <w:sz w:val="24"/>
                <w:szCs w:val="24"/>
                <w:lang w:val="ru-RU"/>
              </w:rPr>
              <w:t>. 4</w:t>
            </w:r>
            <w:r w:rsidR="001B611C" w:rsidRPr="006C202C">
              <w:rPr>
                <w:rStyle w:val="FontStyle29"/>
                <w:rFonts w:ascii="Roboto Condensed Light" w:hAnsi="Roboto Condensed Light"/>
                <w:i/>
                <w:sz w:val="24"/>
                <w:szCs w:val="24"/>
              </w:rPr>
              <w:t xml:space="preserve"> цієї статті.</w:t>
            </w:r>
          </w:p>
          <w:p w:rsidR="001B611C" w:rsidRPr="006C202C" w:rsidRDefault="001B611C" w:rsidP="006C202C">
            <w:pPr>
              <w:pStyle w:val="rvps2"/>
              <w:spacing w:before="0" w:beforeAutospacing="0" w:after="0" w:afterAutospacing="0"/>
              <w:ind w:firstLine="349"/>
              <w:jc w:val="both"/>
              <w:rPr>
                <w:rFonts w:ascii="Roboto Condensed Light" w:hAnsi="Roboto Condensed Light"/>
                <w:i/>
              </w:rPr>
            </w:pPr>
            <w:r w:rsidRPr="006C202C">
              <w:rPr>
                <w:rFonts w:ascii="Roboto Condensed Light" w:hAnsi="Roboto Condensed Light"/>
                <w:i/>
              </w:rPr>
              <w:t>Згідно з</w:t>
            </w:r>
            <w:r w:rsidR="003A42E1" w:rsidRPr="006C202C">
              <w:rPr>
                <w:rFonts w:ascii="Roboto Condensed Light" w:hAnsi="Roboto Condensed Light"/>
                <w:i/>
              </w:rPr>
              <w:t xml:space="preserve"> </w:t>
            </w:r>
            <w:r w:rsidR="00397793" w:rsidRPr="006C202C">
              <w:rPr>
                <w:rFonts w:ascii="Roboto Condensed Light" w:hAnsi="Roboto Condensed Light"/>
                <w:i/>
              </w:rPr>
              <w:t>ч.</w:t>
            </w:r>
            <w:r w:rsidR="003A42E1" w:rsidRPr="006C202C">
              <w:rPr>
                <w:rFonts w:ascii="Roboto Condensed Light" w:hAnsi="Roboto Condensed Light"/>
                <w:i/>
              </w:rPr>
              <w:t>ч. </w:t>
            </w:r>
            <w:r w:rsidRPr="006C202C">
              <w:rPr>
                <w:rFonts w:ascii="Roboto Condensed Light" w:hAnsi="Roboto Condensed Light"/>
                <w:i/>
              </w:rPr>
              <w:t>1, 2</w:t>
            </w:r>
            <w:r w:rsidR="003A42E1" w:rsidRPr="006C202C">
              <w:rPr>
                <w:rFonts w:ascii="Roboto Condensed Light" w:hAnsi="Roboto Condensed Light"/>
                <w:i/>
              </w:rPr>
              <w:t xml:space="preserve"> ст. </w:t>
            </w:r>
            <w:r w:rsidRPr="006C202C">
              <w:rPr>
                <w:rFonts w:ascii="Roboto Condensed Light" w:hAnsi="Roboto Condensed Light"/>
                <w:i/>
              </w:rPr>
              <w:t xml:space="preserve">250 </w:t>
            </w:r>
            <w:r w:rsidRPr="006C202C">
              <w:rPr>
                <w:rStyle w:val="FontStyle29"/>
                <w:rFonts w:ascii="Roboto Condensed Light" w:hAnsi="Roboto Condensed Light"/>
                <w:i/>
                <w:sz w:val="24"/>
                <w:szCs w:val="24"/>
              </w:rPr>
              <w:t>ГПК України</w:t>
            </w:r>
            <w:r w:rsidR="000A5E89" w:rsidRPr="006C202C">
              <w:rPr>
                <w:rStyle w:val="FontStyle29"/>
                <w:rFonts w:ascii="Roboto Condensed Light" w:hAnsi="Roboto Condensed Light"/>
                <w:i/>
                <w:sz w:val="24"/>
                <w:szCs w:val="24"/>
              </w:rPr>
              <w:t xml:space="preserve"> </w:t>
            </w:r>
            <w:r w:rsidRPr="006C202C">
              <w:rPr>
                <w:rStyle w:val="FontStyle29"/>
                <w:rFonts w:ascii="Roboto Condensed Light" w:hAnsi="Roboto Condensed Light"/>
                <w:i/>
                <w:sz w:val="24"/>
                <w:szCs w:val="24"/>
              </w:rPr>
              <w:t>питання про розгляд справи у порядку спрощеного позовного провадження суд вирішує в ухвалі про відкриття провадження у справі.</w:t>
            </w:r>
            <w:r w:rsidR="000A5E89" w:rsidRPr="006C202C">
              <w:rPr>
                <w:rStyle w:val="FontStyle29"/>
                <w:rFonts w:ascii="Roboto Condensed Light" w:hAnsi="Roboto Condensed Light"/>
                <w:i/>
                <w:sz w:val="24"/>
                <w:szCs w:val="24"/>
              </w:rPr>
              <w:t xml:space="preserve"> </w:t>
            </w:r>
            <w:r w:rsidRPr="006C202C">
              <w:rPr>
                <w:rFonts w:ascii="Roboto Condensed Light" w:hAnsi="Roboto Condensed Light"/>
                <w:i/>
              </w:rPr>
              <w:t>У випадку, передбаченому ч</w:t>
            </w:r>
            <w:r w:rsidR="00C107CE" w:rsidRPr="006C202C">
              <w:rPr>
                <w:rFonts w:ascii="Roboto Condensed Light" w:hAnsi="Roboto Condensed Light"/>
                <w:i/>
                <w:lang w:val="ru-RU"/>
              </w:rPr>
              <w:t>. 2</w:t>
            </w:r>
            <w:r w:rsidRPr="006C202C">
              <w:rPr>
                <w:rFonts w:ascii="Roboto Condensed Light" w:hAnsi="Roboto Condensed Light"/>
                <w:i/>
              </w:rPr>
              <w:t xml:space="preserve"> ст</w:t>
            </w:r>
            <w:r w:rsidR="00C107CE" w:rsidRPr="006C202C">
              <w:rPr>
                <w:rFonts w:ascii="Roboto Condensed Light" w:hAnsi="Roboto Condensed Light"/>
                <w:i/>
                <w:lang w:val="ru-RU"/>
              </w:rPr>
              <w:t>. </w:t>
            </w:r>
            <w:r w:rsidRPr="006C202C">
              <w:rPr>
                <w:rFonts w:ascii="Roboto Condensed Light" w:hAnsi="Roboto Condensed Light"/>
                <w:i/>
              </w:rPr>
              <w:t>247 цього Кодексу, за наслідками розгляду відповідного клопотання позивача суд з урахуванням конкретних обставин справи може:</w:t>
            </w:r>
          </w:p>
          <w:p w:rsidR="001B611C" w:rsidRPr="006C202C" w:rsidRDefault="001B611C" w:rsidP="006C202C">
            <w:pPr>
              <w:pStyle w:val="rvps2"/>
              <w:spacing w:before="0" w:beforeAutospacing="0" w:after="0" w:afterAutospacing="0"/>
              <w:ind w:firstLine="349"/>
              <w:jc w:val="both"/>
              <w:rPr>
                <w:rFonts w:ascii="Roboto Condensed Light" w:hAnsi="Roboto Condensed Light"/>
                <w:i/>
              </w:rPr>
            </w:pPr>
            <w:bookmarkStart w:id="118" w:name="n3468"/>
            <w:bookmarkEnd w:id="118"/>
            <w:r w:rsidRPr="006C202C">
              <w:rPr>
                <w:rFonts w:ascii="Roboto Condensed Light" w:hAnsi="Roboto Condensed Light"/>
                <w:i/>
              </w:rPr>
              <w:t>1)</w:t>
            </w:r>
            <w:r w:rsidR="00397793" w:rsidRPr="006C202C">
              <w:rPr>
                <w:rFonts w:ascii="Roboto Condensed Light" w:hAnsi="Roboto Condensed Light"/>
                <w:i/>
                <w:lang w:val="ru-RU"/>
              </w:rPr>
              <w:t> </w:t>
            </w:r>
            <w:r w:rsidRPr="006C202C">
              <w:rPr>
                <w:rFonts w:ascii="Roboto Condensed Light" w:hAnsi="Roboto Condensed Light"/>
                <w:i/>
              </w:rPr>
              <w:t>задовольнити клопотання та визначити строк відповідачу для подання заяви із запереченнями щодо розгляду справи в порядку спрощеного позовного провадження; або</w:t>
            </w:r>
          </w:p>
          <w:p w:rsidR="001B611C" w:rsidRPr="006C202C" w:rsidRDefault="001B611C" w:rsidP="006C202C">
            <w:pPr>
              <w:pStyle w:val="rvps2"/>
              <w:spacing w:before="0" w:beforeAutospacing="0" w:after="0" w:afterAutospacing="0"/>
              <w:ind w:firstLine="349"/>
              <w:jc w:val="both"/>
              <w:rPr>
                <w:rFonts w:ascii="Roboto Condensed Light" w:hAnsi="Roboto Condensed Light"/>
                <w:i/>
              </w:rPr>
            </w:pPr>
            <w:bookmarkStart w:id="119" w:name="n3469"/>
            <w:bookmarkEnd w:id="119"/>
            <w:r w:rsidRPr="006C202C">
              <w:rPr>
                <w:rFonts w:ascii="Roboto Condensed Light" w:hAnsi="Roboto Condensed Light"/>
                <w:i/>
              </w:rPr>
              <w:t>2)</w:t>
            </w:r>
            <w:r w:rsidR="00397793" w:rsidRPr="006C202C">
              <w:rPr>
                <w:rFonts w:ascii="Roboto Condensed Light" w:hAnsi="Roboto Condensed Light"/>
                <w:i/>
                <w:lang w:val="ru-RU"/>
              </w:rPr>
              <w:t> </w:t>
            </w:r>
            <w:r w:rsidRPr="006C202C">
              <w:rPr>
                <w:rFonts w:ascii="Roboto Condensed Light" w:hAnsi="Roboto Condensed Light"/>
                <w:i/>
              </w:rPr>
              <w:t>відмовити в задоволенні клопотання та розглянути справу за правилами загального позовного провадження.</w:t>
            </w:r>
          </w:p>
          <w:p w:rsidR="001B611C" w:rsidRPr="006C202C" w:rsidRDefault="001B611C" w:rsidP="006C202C">
            <w:pPr>
              <w:ind w:firstLine="349"/>
              <w:jc w:val="both"/>
              <w:rPr>
                <w:i/>
                <w:sz w:val="24"/>
              </w:rPr>
            </w:pPr>
            <w:r w:rsidRPr="006C202C">
              <w:rPr>
                <w:i/>
                <w:sz w:val="24"/>
              </w:rPr>
              <w:t>Положення ч.</w:t>
            </w:r>
            <w:r w:rsidR="000A5E89" w:rsidRPr="006C202C">
              <w:rPr>
                <w:i/>
                <w:sz w:val="24"/>
                <w:lang w:val="en-US"/>
              </w:rPr>
              <w:t> </w:t>
            </w:r>
            <w:r w:rsidRPr="006C202C">
              <w:rPr>
                <w:i/>
                <w:sz w:val="24"/>
              </w:rPr>
              <w:t>1</w:t>
            </w:r>
            <w:r w:rsidR="003A42E1" w:rsidRPr="006C202C">
              <w:rPr>
                <w:i/>
                <w:sz w:val="24"/>
              </w:rPr>
              <w:t xml:space="preserve"> ст. </w:t>
            </w:r>
            <w:r w:rsidRPr="006C202C">
              <w:rPr>
                <w:i/>
                <w:sz w:val="24"/>
              </w:rPr>
              <w:t>247,</w:t>
            </w:r>
            <w:r w:rsidR="003A42E1" w:rsidRPr="006C202C">
              <w:rPr>
                <w:i/>
                <w:sz w:val="24"/>
              </w:rPr>
              <w:t xml:space="preserve"> ч. </w:t>
            </w:r>
            <w:r w:rsidRPr="006C202C">
              <w:rPr>
                <w:i/>
                <w:sz w:val="24"/>
              </w:rPr>
              <w:t>1, 7</w:t>
            </w:r>
            <w:r w:rsidR="003A42E1" w:rsidRPr="006C202C">
              <w:rPr>
                <w:i/>
                <w:sz w:val="24"/>
              </w:rPr>
              <w:t xml:space="preserve"> ст. </w:t>
            </w:r>
            <w:r w:rsidRPr="006C202C">
              <w:rPr>
                <w:i/>
                <w:sz w:val="24"/>
              </w:rPr>
              <w:t>250 ГПК</w:t>
            </w:r>
            <w:r w:rsidR="00397793" w:rsidRPr="006C202C">
              <w:rPr>
                <w:i/>
                <w:sz w:val="24"/>
              </w:rPr>
              <w:t xml:space="preserve"> України</w:t>
            </w:r>
            <w:r w:rsidRPr="006C202C">
              <w:rPr>
                <w:i/>
                <w:sz w:val="24"/>
              </w:rPr>
              <w:t xml:space="preserve"> слід розуміти так, що малозначна справа (справа незначної </w:t>
            </w:r>
            <w:r w:rsidRPr="006C202C">
              <w:rPr>
                <w:i/>
                <w:sz w:val="24"/>
              </w:rPr>
              <w:lastRenderedPageBreak/>
              <w:t>складності) розглядається виключно за правилами спрощеного позовного провадження та не</w:t>
            </w:r>
            <w:r w:rsidR="00397793" w:rsidRPr="006C202C">
              <w:rPr>
                <w:i/>
                <w:sz w:val="24"/>
                <w:lang w:val="ru-RU"/>
              </w:rPr>
              <w:t> </w:t>
            </w:r>
            <w:r w:rsidRPr="006C202C">
              <w:rPr>
                <w:i/>
                <w:sz w:val="24"/>
              </w:rPr>
              <w:t xml:space="preserve">може бути розглянута за правилами загального позовного провадження навіть з урахуванням критеріїв, </w:t>
            </w:r>
            <w:r w:rsidR="00397793" w:rsidRPr="006C202C">
              <w:rPr>
                <w:i/>
                <w:sz w:val="24"/>
                <w:lang w:val="ru-RU"/>
              </w:rPr>
              <w:t>у</w:t>
            </w:r>
            <w:r w:rsidRPr="006C202C">
              <w:rPr>
                <w:i/>
                <w:sz w:val="24"/>
              </w:rPr>
              <w:t>становлених</w:t>
            </w:r>
            <w:r w:rsidR="003A42E1" w:rsidRPr="006C202C">
              <w:rPr>
                <w:i/>
                <w:sz w:val="24"/>
              </w:rPr>
              <w:t xml:space="preserve"> ч. </w:t>
            </w:r>
            <w:r w:rsidRPr="006C202C">
              <w:rPr>
                <w:i/>
                <w:sz w:val="24"/>
              </w:rPr>
              <w:t>3</w:t>
            </w:r>
            <w:r w:rsidR="003A42E1" w:rsidRPr="006C202C">
              <w:rPr>
                <w:i/>
                <w:sz w:val="24"/>
              </w:rPr>
              <w:t xml:space="preserve"> ст. </w:t>
            </w:r>
            <w:r w:rsidRPr="006C202C">
              <w:rPr>
                <w:i/>
                <w:sz w:val="24"/>
              </w:rPr>
              <w:t>247 ГПК</w:t>
            </w:r>
            <w:r w:rsidR="00397793" w:rsidRPr="006C202C">
              <w:rPr>
                <w:i/>
                <w:sz w:val="24"/>
              </w:rPr>
              <w:t xml:space="preserve"> України</w:t>
            </w:r>
            <w:r w:rsidRPr="006C202C">
              <w:rPr>
                <w:i/>
                <w:sz w:val="24"/>
              </w:rPr>
              <w:t>.</w:t>
            </w:r>
          </w:p>
          <w:p w:rsidR="001B611C" w:rsidRPr="006C202C" w:rsidRDefault="00397793" w:rsidP="006C202C">
            <w:pPr>
              <w:ind w:firstLine="349"/>
              <w:jc w:val="both"/>
              <w:rPr>
                <w:i/>
                <w:sz w:val="24"/>
              </w:rPr>
            </w:pPr>
            <w:r w:rsidRPr="006C202C">
              <w:rPr>
                <w:i/>
                <w:sz w:val="24"/>
              </w:rPr>
              <w:t>Як</w:t>
            </w:r>
            <w:r w:rsidR="001B611C" w:rsidRPr="006C202C">
              <w:rPr>
                <w:i/>
                <w:sz w:val="24"/>
              </w:rPr>
              <w:t xml:space="preserve"> </w:t>
            </w:r>
            <w:r w:rsidR="00BE3783" w:rsidRPr="006C202C">
              <w:rPr>
                <w:i/>
                <w:sz w:val="24"/>
              </w:rPr>
              <w:t xml:space="preserve">справи, </w:t>
            </w:r>
            <w:r w:rsidR="001B611C" w:rsidRPr="006C202C">
              <w:rPr>
                <w:i/>
                <w:sz w:val="24"/>
              </w:rPr>
              <w:t>передбачен</w:t>
            </w:r>
            <w:r w:rsidRPr="006C202C">
              <w:rPr>
                <w:i/>
                <w:sz w:val="24"/>
              </w:rPr>
              <w:t>і</w:t>
            </w:r>
            <w:r w:rsidR="003A42E1" w:rsidRPr="006C202C">
              <w:rPr>
                <w:i/>
                <w:sz w:val="24"/>
              </w:rPr>
              <w:t xml:space="preserve"> ч. </w:t>
            </w:r>
            <w:r w:rsidR="001B611C" w:rsidRPr="006C202C">
              <w:rPr>
                <w:i/>
                <w:sz w:val="24"/>
              </w:rPr>
              <w:t>2</w:t>
            </w:r>
            <w:r w:rsidR="003A42E1" w:rsidRPr="006C202C">
              <w:rPr>
                <w:i/>
                <w:sz w:val="24"/>
              </w:rPr>
              <w:t xml:space="preserve"> ст. </w:t>
            </w:r>
            <w:r w:rsidR="001B611C" w:rsidRPr="006C202C">
              <w:rPr>
                <w:i/>
                <w:sz w:val="24"/>
              </w:rPr>
              <w:t xml:space="preserve">247 ГПК </w:t>
            </w:r>
            <w:r w:rsidRPr="006C202C">
              <w:rPr>
                <w:i/>
                <w:sz w:val="24"/>
              </w:rPr>
              <w:t>України</w:t>
            </w:r>
            <w:r w:rsidR="00BE3783" w:rsidRPr="006C202C">
              <w:rPr>
                <w:i/>
                <w:sz w:val="24"/>
              </w:rPr>
              <w:t>,</w:t>
            </w:r>
            <w:r w:rsidRPr="006C202C">
              <w:rPr>
                <w:i/>
                <w:sz w:val="24"/>
              </w:rPr>
              <w:t xml:space="preserve"> </w:t>
            </w:r>
            <w:r w:rsidR="001B611C" w:rsidRPr="006C202C">
              <w:rPr>
                <w:i/>
                <w:sz w:val="24"/>
              </w:rPr>
              <w:t>слід розуміти справи:</w:t>
            </w:r>
          </w:p>
          <w:p w:rsidR="001B611C" w:rsidRPr="006C202C" w:rsidRDefault="001B611C" w:rsidP="006C202C">
            <w:pPr>
              <w:ind w:firstLine="349"/>
              <w:jc w:val="both"/>
              <w:rPr>
                <w:i/>
                <w:sz w:val="24"/>
              </w:rPr>
            </w:pPr>
            <w:r w:rsidRPr="006C202C">
              <w:rPr>
                <w:i/>
                <w:sz w:val="24"/>
              </w:rPr>
              <w:t>1)</w:t>
            </w:r>
            <w:r w:rsidR="00397793" w:rsidRPr="006C202C">
              <w:rPr>
                <w:i/>
                <w:sz w:val="24"/>
              </w:rPr>
              <w:t> </w:t>
            </w:r>
            <w:r w:rsidRPr="006C202C">
              <w:rPr>
                <w:i/>
                <w:sz w:val="24"/>
              </w:rPr>
              <w:t xml:space="preserve">щодо яких </w:t>
            </w:r>
            <w:r w:rsidR="00397793" w:rsidRPr="006C202C">
              <w:rPr>
                <w:i/>
                <w:sz w:val="24"/>
              </w:rPr>
              <w:t>немає</w:t>
            </w:r>
            <w:r w:rsidRPr="006C202C">
              <w:rPr>
                <w:i/>
                <w:sz w:val="24"/>
              </w:rPr>
              <w:t xml:space="preserve"> підстав для визнання їх малозначними (справами незначної складності) відповідно до</w:t>
            </w:r>
            <w:r w:rsidR="003A42E1" w:rsidRPr="006C202C">
              <w:rPr>
                <w:i/>
                <w:sz w:val="24"/>
              </w:rPr>
              <w:t xml:space="preserve"> п. </w:t>
            </w:r>
            <w:r w:rsidRPr="006C202C">
              <w:rPr>
                <w:i/>
                <w:sz w:val="24"/>
              </w:rPr>
              <w:t>2</w:t>
            </w:r>
            <w:r w:rsidR="003A42E1" w:rsidRPr="006C202C">
              <w:rPr>
                <w:i/>
                <w:sz w:val="24"/>
              </w:rPr>
              <w:t xml:space="preserve"> ч. </w:t>
            </w:r>
            <w:r w:rsidRPr="006C202C">
              <w:rPr>
                <w:i/>
                <w:sz w:val="24"/>
              </w:rPr>
              <w:t>5</w:t>
            </w:r>
            <w:r w:rsidR="003A42E1" w:rsidRPr="006C202C">
              <w:rPr>
                <w:i/>
                <w:sz w:val="24"/>
              </w:rPr>
              <w:t xml:space="preserve"> ст. </w:t>
            </w:r>
            <w:r w:rsidRPr="006C202C">
              <w:rPr>
                <w:i/>
                <w:sz w:val="24"/>
              </w:rPr>
              <w:t>12 ГПК</w:t>
            </w:r>
            <w:r w:rsidR="00397793" w:rsidRPr="006C202C">
              <w:rPr>
                <w:i/>
                <w:sz w:val="24"/>
              </w:rPr>
              <w:t xml:space="preserve"> України</w:t>
            </w:r>
            <w:r w:rsidRPr="006C202C">
              <w:rPr>
                <w:i/>
                <w:sz w:val="24"/>
              </w:rPr>
              <w:t xml:space="preserve">, </w:t>
            </w:r>
          </w:p>
          <w:p w:rsidR="001B611C" w:rsidRPr="006C202C" w:rsidRDefault="001B611C" w:rsidP="006C202C">
            <w:pPr>
              <w:ind w:firstLine="349"/>
              <w:jc w:val="both"/>
              <w:rPr>
                <w:i/>
                <w:sz w:val="24"/>
              </w:rPr>
            </w:pPr>
            <w:r w:rsidRPr="006C202C">
              <w:rPr>
                <w:i/>
                <w:sz w:val="24"/>
              </w:rPr>
              <w:t>2)</w:t>
            </w:r>
            <w:r w:rsidR="00397793" w:rsidRPr="006C202C">
              <w:rPr>
                <w:i/>
                <w:sz w:val="24"/>
              </w:rPr>
              <w:t> </w:t>
            </w:r>
            <w:r w:rsidRPr="006C202C">
              <w:rPr>
                <w:i/>
                <w:sz w:val="24"/>
              </w:rPr>
              <w:t>які одночасно не</w:t>
            </w:r>
            <w:r w:rsidR="00397793" w:rsidRPr="006C202C">
              <w:rPr>
                <w:i/>
                <w:sz w:val="24"/>
              </w:rPr>
              <w:t> належать</w:t>
            </w:r>
            <w:r w:rsidRPr="006C202C">
              <w:rPr>
                <w:i/>
                <w:sz w:val="24"/>
              </w:rPr>
              <w:t xml:space="preserve"> до переліку справ, що підлягають розгляду виключно </w:t>
            </w:r>
            <w:r w:rsidR="00397793" w:rsidRPr="006C202C">
              <w:rPr>
                <w:i/>
                <w:sz w:val="24"/>
              </w:rPr>
              <w:t>у</w:t>
            </w:r>
            <w:r w:rsidRPr="006C202C">
              <w:rPr>
                <w:i/>
                <w:sz w:val="24"/>
              </w:rPr>
              <w:t xml:space="preserve"> загальному позовному провадженні відповідно до</w:t>
            </w:r>
            <w:r w:rsidR="003A42E1" w:rsidRPr="006C202C">
              <w:rPr>
                <w:i/>
                <w:sz w:val="24"/>
              </w:rPr>
              <w:t xml:space="preserve"> ч. </w:t>
            </w:r>
            <w:r w:rsidRPr="006C202C">
              <w:rPr>
                <w:i/>
                <w:sz w:val="24"/>
              </w:rPr>
              <w:t>4</w:t>
            </w:r>
            <w:r w:rsidR="003A42E1" w:rsidRPr="006C202C">
              <w:rPr>
                <w:i/>
                <w:sz w:val="24"/>
              </w:rPr>
              <w:t xml:space="preserve"> ст. </w:t>
            </w:r>
            <w:r w:rsidRPr="006C202C">
              <w:rPr>
                <w:i/>
                <w:sz w:val="24"/>
              </w:rPr>
              <w:t>247 ГПК</w:t>
            </w:r>
            <w:r w:rsidR="00397793" w:rsidRPr="006C202C">
              <w:rPr>
                <w:i/>
                <w:sz w:val="24"/>
              </w:rPr>
              <w:t xml:space="preserve"> України</w:t>
            </w:r>
            <w:r w:rsidRPr="006C202C">
              <w:rPr>
                <w:i/>
                <w:sz w:val="24"/>
              </w:rPr>
              <w:t>.</w:t>
            </w:r>
          </w:p>
          <w:p w:rsidR="001B611C" w:rsidRPr="006C202C" w:rsidRDefault="00BE3783" w:rsidP="006C202C">
            <w:pPr>
              <w:ind w:firstLine="349"/>
              <w:jc w:val="both"/>
              <w:rPr>
                <w:b/>
                <w:i/>
                <w:sz w:val="24"/>
              </w:rPr>
            </w:pPr>
            <w:r w:rsidRPr="006C202C">
              <w:rPr>
                <w:b/>
                <w:i/>
                <w:sz w:val="24"/>
              </w:rPr>
              <w:t xml:space="preserve">Зазначені </w:t>
            </w:r>
            <w:r w:rsidR="001B611C" w:rsidRPr="006C202C">
              <w:rPr>
                <w:b/>
                <w:i/>
                <w:sz w:val="24"/>
              </w:rPr>
              <w:t xml:space="preserve">справи за загальним правилом розглядаються </w:t>
            </w:r>
            <w:r w:rsidR="00397793" w:rsidRPr="006C202C">
              <w:rPr>
                <w:b/>
                <w:i/>
                <w:sz w:val="24"/>
              </w:rPr>
              <w:t>у</w:t>
            </w:r>
            <w:r w:rsidR="001B611C" w:rsidRPr="006C202C">
              <w:rPr>
                <w:b/>
                <w:i/>
                <w:sz w:val="24"/>
              </w:rPr>
              <w:t xml:space="preserve"> порядку загального позовного провадження, проте суд </w:t>
            </w:r>
            <w:r w:rsidR="00397793" w:rsidRPr="006C202C">
              <w:rPr>
                <w:b/>
                <w:i/>
                <w:sz w:val="24"/>
              </w:rPr>
              <w:t>і</w:t>
            </w:r>
            <w:r w:rsidR="001B611C" w:rsidRPr="006C202C">
              <w:rPr>
                <w:b/>
                <w:i/>
                <w:sz w:val="24"/>
              </w:rPr>
              <w:t xml:space="preserve">з врахуванням критеріїв, </w:t>
            </w:r>
            <w:r w:rsidR="00397793" w:rsidRPr="006C202C">
              <w:rPr>
                <w:b/>
                <w:i/>
                <w:sz w:val="24"/>
              </w:rPr>
              <w:t>у</w:t>
            </w:r>
            <w:r w:rsidR="001B611C" w:rsidRPr="006C202C">
              <w:rPr>
                <w:b/>
                <w:i/>
                <w:sz w:val="24"/>
              </w:rPr>
              <w:t>становлених</w:t>
            </w:r>
            <w:r w:rsidR="003A42E1" w:rsidRPr="006C202C">
              <w:rPr>
                <w:b/>
                <w:i/>
                <w:sz w:val="24"/>
              </w:rPr>
              <w:t xml:space="preserve"> ч. </w:t>
            </w:r>
            <w:r w:rsidR="001B611C" w:rsidRPr="006C202C">
              <w:rPr>
                <w:b/>
                <w:i/>
                <w:sz w:val="24"/>
              </w:rPr>
              <w:t>3</w:t>
            </w:r>
            <w:r w:rsidR="003A42E1" w:rsidRPr="006C202C">
              <w:rPr>
                <w:b/>
                <w:i/>
                <w:sz w:val="24"/>
              </w:rPr>
              <w:t xml:space="preserve"> ст. </w:t>
            </w:r>
            <w:r w:rsidR="001B611C" w:rsidRPr="006C202C">
              <w:rPr>
                <w:b/>
                <w:i/>
                <w:sz w:val="24"/>
              </w:rPr>
              <w:t xml:space="preserve">247 ГПК </w:t>
            </w:r>
            <w:r w:rsidR="00397793" w:rsidRPr="006C202C">
              <w:rPr>
                <w:b/>
                <w:i/>
                <w:sz w:val="24"/>
              </w:rPr>
              <w:t xml:space="preserve">України </w:t>
            </w:r>
            <w:r w:rsidR="001B611C" w:rsidRPr="006C202C">
              <w:rPr>
                <w:b/>
                <w:i/>
                <w:sz w:val="24"/>
              </w:rPr>
              <w:t>може прийняти рішення про розгляд справи в порядку спрощеного позовного провадження. Таке рішення він приймає лише за наявності клопотання позивача та з урахуванням положень</w:t>
            </w:r>
            <w:r w:rsidR="003A42E1" w:rsidRPr="006C202C">
              <w:rPr>
                <w:b/>
                <w:i/>
                <w:sz w:val="24"/>
              </w:rPr>
              <w:t xml:space="preserve"> </w:t>
            </w:r>
            <w:r w:rsidR="00397793" w:rsidRPr="006C202C">
              <w:rPr>
                <w:b/>
                <w:i/>
                <w:sz w:val="24"/>
              </w:rPr>
              <w:t>ст.</w:t>
            </w:r>
            <w:r w:rsidR="003A42E1" w:rsidRPr="006C202C">
              <w:rPr>
                <w:b/>
                <w:i/>
                <w:sz w:val="24"/>
              </w:rPr>
              <w:t>ст. </w:t>
            </w:r>
            <w:r w:rsidR="001B611C" w:rsidRPr="006C202C">
              <w:rPr>
                <w:b/>
                <w:i/>
                <w:sz w:val="24"/>
              </w:rPr>
              <w:t>249, 250 ГПК</w:t>
            </w:r>
            <w:r w:rsidR="00397793" w:rsidRPr="006C202C">
              <w:rPr>
                <w:b/>
                <w:i/>
                <w:sz w:val="24"/>
              </w:rPr>
              <w:t xml:space="preserve"> України</w:t>
            </w:r>
            <w:r w:rsidR="001B611C" w:rsidRPr="006C202C">
              <w:rPr>
                <w:b/>
                <w:i/>
                <w:sz w:val="24"/>
              </w:rPr>
              <w:t>.</w:t>
            </w:r>
          </w:p>
          <w:p w:rsidR="00397793" w:rsidRPr="006C202C" w:rsidRDefault="00397793" w:rsidP="006C202C">
            <w:pPr>
              <w:ind w:firstLine="349"/>
              <w:jc w:val="both"/>
              <w:rPr>
                <w:b/>
                <w:i/>
                <w:sz w:val="24"/>
              </w:rPr>
            </w:pPr>
          </w:p>
        </w:tc>
      </w:tr>
    </w:tbl>
    <w:p w:rsidR="00397793" w:rsidRDefault="00397793">
      <w:r>
        <w:lastRenderedPageBreak/>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65"/>
        <w:gridCol w:w="5817"/>
        <w:gridCol w:w="6938"/>
      </w:tblGrid>
      <w:tr w:rsidR="001B611C" w:rsidRPr="00AA13C7" w:rsidTr="006C202C">
        <w:trPr>
          <w:trHeight w:val="465"/>
        </w:trPr>
        <w:tc>
          <w:tcPr>
            <w:tcW w:w="540" w:type="dxa"/>
          </w:tcPr>
          <w:p w:rsidR="001B611C" w:rsidRPr="006C202C" w:rsidRDefault="001B611C" w:rsidP="006C202C">
            <w:pPr>
              <w:numPr>
                <w:ilvl w:val="0"/>
                <w:numId w:val="24"/>
                <w:numberingChange w:id="120" w:author="Користувач" w:date="2018-12-13T18:13:00Z" w:original="%1:67: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rPr>
              <w:t> </w:t>
            </w:r>
            <w:r w:rsidRPr="006C202C">
              <w:rPr>
                <w:b/>
                <w:color w:val="auto"/>
                <w:sz w:val="24"/>
              </w:rPr>
              <w:t xml:space="preserve">250. </w:t>
            </w:r>
          </w:p>
          <w:p w:rsidR="00C63C09" w:rsidRPr="006C202C" w:rsidRDefault="001B611C" w:rsidP="006C202C">
            <w:pPr>
              <w:jc w:val="both"/>
              <w:rPr>
                <w:b/>
                <w:color w:val="auto"/>
                <w:sz w:val="24"/>
              </w:rPr>
            </w:pPr>
            <w:r w:rsidRPr="006C202C">
              <w:rPr>
                <w:b/>
                <w:color w:val="auto"/>
                <w:sz w:val="24"/>
              </w:rPr>
              <w:t>Вирішення питання</w:t>
            </w:r>
          </w:p>
          <w:p w:rsidR="00C63C09" w:rsidRPr="006C202C" w:rsidRDefault="001B611C" w:rsidP="006C202C">
            <w:pPr>
              <w:jc w:val="both"/>
              <w:rPr>
                <w:b/>
                <w:color w:val="auto"/>
                <w:sz w:val="24"/>
              </w:rPr>
            </w:pPr>
            <w:r w:rsidRPr="006C202C">
              <w:rPr>
                <w:b/>
                <w:color w:val="auto"/>
                <w:sz w:val="24"/>
              </w:rPr>
              <w:t>про розгляд справи</w:t>
            </w:r>
          </w:p>
          <w:p w:rsidR="001B611C" w:rsidRPr="006C202C" w:rsidRDefault="001B611C" w:rsidP="006C202C">
            <w:pPr>
              <w:jc w:val="both"/>
              <w:rPr>
                <w:sz w:val="24"/>
              </w:rPr>
            </w:pPr>
            <w:r w:rsidRPr="006C202C">
              <w:rPr>
                <w:b/>
                <w:color w:val="auto"/>
                <w:sz w:val="24"/>
              </w:rPr>
              <w:t>у порядку спрощеного позовного</w:t>
            </w:r>
            <w:r w:rsidR="00C63C09" w:rsidRPr="006C202C">
              <w:rPr>
                <w:b/>
                <w:color w:val="auto"/>
                <w:sz w:val="24"/>
              </w:rPr>
              <w:t xml:space="preserve"> </w:t>
            </w:r>
            <w:r w:rsidRPr="006C202C">
              <w:rPr>
                <w:b/>
                <w:color w:val="auto"/>
                <w:sz w:val="24"/>
              </w:rPr>
              <w:t>провадження</w:t>
            </w:r>
          </w:p>
        </w:tc>
        <w:tc>
          <w:tcPr>
            <w:tcW w:w="5817" w:type="dxa"/>
          </w:tcPr>
          <w:p w:rsidR="001B611C" w:rsidRPr="006C202C" w:rsidRDefault="00EB5E33" w:rsidP="006C202C">
            <w:pPr>
              <w:pStyle w:val="Style16"/>
              <w:widowControl/>
              <w:spacing w:line="240" w:lineRule="auto"/>
              <w:ind w:firstLine="407"/>
              <w:rPr>
                <w:rStyle w:val="FontStyle29"/>
                <w:rFonts w:ascii="Roboto Condensed Light" w:hAnsi="Roboto Condensed Light"/>
                <w:b/>
                <w:sz w:val="24"/>
                <w:szCs w:val="24"/>
              </w:rPr>
            </w:pPr>
            <w:r w:rsidRPr="006C202C">
              <w:rPr>
                <w:rStyle w:val="FontStyle74"/>
                <w:rFonts w:ascii="Roboto Condensed Light" w:hAnsi="Roboto Condensed Light"/>
                <w:b/>
              </w:rPr>
              <w:t>Яким чином у</w:t>
            </w:r>
            <w:r w:rsidR="001B611C" w:rsidRPr="006C202C">
              <w:rPr>
                <w:rStyle w:val="FontStyle74"/>
                <w:rFonts w:ascii="Roboto Condensed Light" w:hAnsi="Roboto Condensed Light"/>
                <w:b/>
              </w:rPr>
              <w:t xml:space="preserve"> разі постановлення ухвали про розгляд справи </w:t>
            </w:r>
            <w:r w:rsidR="00B172F3" w:rsidRPr="006C202C">
              <w:rPr>
                <w:rStyle w:val="FontStyle74"/>
                <w:rFonts w:ascii="Roboto Condensed Light" w:hAnsi="Roboto Condensed Light"/>
                <w:b/>
              </w:rPr>
              <w:t xml:space="preserve">за правилами </w:t>
            </w:r>
            <w:r w:rsidR="00BE3783" w:rsidRPr="006C202C">
              <w:rPr>
                <w:rStyle w:val="FontStyle74"/>
                <w:rFonts w:ascii="Roboto Condensed Light" w:hAnsi="Roboto Condensed Light"/>
                <w:b/>
              </w:rPr>
              <w:t>загального позовного провадження</w:t>
            </w:r>
            <w:r w:rsidR="00B172F3" w:rsidRPr="006C202C">
              <w:rPr>
                <w:rStyle w:val="FontStyle74"/>
                <w:rFonts w:ascii="Roboto Condensed Light" w:hAnsi="Roboto Condensed Light"/>
                <w:b/>
              </w:rPr>
              <w:t xml:space="preserve"> (якщо раніше було вирішено розглянути цю справу в порядку</w:t>
            </w:r>
            <w:r w:rsidR="001B611C" w:rsidRPr="006C202C">
              <w:rPr>
                <w:rStyle w:val="FontStyle74"/>
                <w:rFonts w:ascii="Roboto Condensed Light" w:hAnsi="Roboto Condensed Light"/>
                <w:b/>
              </w:rPr>
              <w:t xml:space="preserve"> спрощеного позовного провадження</w:t>
            </w:r>
            <w:r w:rsidR="00B172F3" w:rsidRPr="006C202C">
              <w:rPr>
                <w:rStyle w:val="FontStyle74"/>
                <w:rFonts w:ascii="Roboto Condensed Light" w:hAnsi="Roboto Condensed Light"/>
                <w:b/>
              </w:rPr>
              <w:t>)</w:t>
            </w:r>
            <w:r w:rsidR="001B611C" w:rsidRPr="006C202C">
              <w:rPr>
                <w:rStyle w:val="FontStyle74"/>
                <w:rFonts w:ascii="Roboto Condensed Light" w:hAnsi="Roboto Condensed Light"/>
                <w:b/>
              </w:rPr>
              <w:t xml:space="preserve"> відповідно до ч</w:t>
            </w:r>
            <w:r w:rsidR="00C107CE" w:rsidRPr="006C202C">
              <w:rPr>
                <w:rStyle w:val="FontStyle74"/>
                <w:rFonts w:ascii="Roboto Condensed Light" w:hAnsi="Roboto Condensed Light"/>
                <w:b/>
                <w:lang w:val="ru-RU"/>
              </w:rPr>
              <w:t>. </w:t>
            </w:r>
            <w:r w:rsidR="001B611C" w:rsidRPr="006C202C">
              <w:rPr>
                <w:rStyle w:val="FontStyle74"/>
                <w:rFonts w:ascii="Roboto Condensed Light" w:hAnsi="Roboto Condensed Light"/>
                <w:b/>
                <w:lang w:val="ru-RU"/>
              </w:rPr>
              <w:t xml:space="preserve">6 </w:t>
            </w:r>
            <w:r w:rsidR="001B611C" w:rsidRPr="006C202C">
              <w:rPr>
                <w:rStyle w:val="FontStyle74"/>
                <w:rFonts w:ascii="Roboto Condensed Light" w:hAnsi="Roboto Condensed Light"/>
                <w:b/>
              </w:rPr>
              <w:t>ст</w:t>
            </w:r>
            <w:r w:rsidR="00C107CE" w:rsidRPr="006C202C">
              <w:rPr>
                <w:rStyle w:val="FontStyle74"/>
                <w:rFonts w:ascii="Roboto Condensed Light" w:hAnsi="Roboto Condensed Light"/>
                <w:b/>
                <w:lang w:val="ru-RU"/>
              </w:rPr>
              <w:t>. </w:t>
            </w:r>
            <w:r w:rsidR="001B611C" w:rsidRPr="006C202C">
              <w:rPr>
                <w:rStyle w:val="FontStyle74"/>
                <w:rFonts w:ascii="Roboto Condensed Light" w:hAnsi="Roboto Condensed Light"/>
                <w:b/>
                <w:lang w:val="ru-RU"/>
              </w:rPr>
              <w:t xml:space="preserve">250 </w:t>
            </w:r>
            <w:r w:rsidR="001B611C" w:rsidRPr="006C202C">
              <w:rPr>
                <w:rStyle w:val="FontStyle74"/>
                <w:rFonts w:ascii="Roboto Condensed Light" w:hAnsi="Roboto Condensed Light"/>
                <w:b/>
              </w:rPr>
              <w:t xml:space="preserve">ГПК України </w:t>
            </w:r>
            <w:r w:rsidRPr="006C202C">
              <w:rPr>
                <w:rStyle w:val="FontStyle74"/>
                <w:rFonts w:ascii="Roboto Condensed Light" w:hAnsi="Roboto Condensed Light"/>
                <w:b/>
              </w:rPr>
              <w:t xml:space="preserve">слід </w:t>
            </w:r>
            <w:r w:rsidR="001B611C" w:rsidRPr="006C202C">
              <w:rPr>
                <w:rStyle w:val="FontStyle74"/>
                <w:rFonts w:ascii="Roboto Condensed Light" w:hAnsi="Roboto Condensed Light"/>
                <w:b/>
              </w:rPr>
              <w:t>рахувати строки розгляду справи (</w:t>
            </w:r>
            <w:r w:rsidR="00B172F3" w:rsidRPr="006C202C">
              <w:rPr>
                <w:rStyle w:val="FontStyle74"/>
                <w:rFonts w:ascii="Roboto Condensed Light" w:hAnsi="Roboto Condensed Light"/>
                <w:b/>
              </w:rPr>
              <w:t>с</w:t>
            </w:r>
            <w:r w:rsidR="001B611C" w:rsidRPr="006C202C">
              <w:rPr>
                <w:rStyle w:val="FontStyle74"/>
                <w:rFonts w:ascii="Roboto Condensed Light" w:hAnsi="Roboto Condensed Light"/>
                <w:b/>
              </w:rPr>
              <w:t xml:space="preserve">початку чи враховуючи </w:t>
            </w:r>
            <w:r w:rsidRPr="006C202C">
              <w:rPr>
                <w:rStyle w:val="FontStyle74"/>
                <w:rFonts w:ascii="Roboto Condensed Light" w:hAnsi="Roboto Condensed Light"/>
                <w:b/>
              </w:rPr>
              <w:t xml:space="preserve">час, </w:t>
            </w:r>
            <w:r w:rsidR="001B611C" w:rsidRPr="006C202C">
              <w:rPr>
                <w:rStyle w:val="FontStyle74"/>
                <w:rFonts w:ascii="Roboto Condensed Light" w:hAnsi="Roboto Condensed Light"/>
                <w:b/>
              </w:rPr>
              <w:t>витрачений на розгляд справи за правилами спрощеного провадження)?</w:t>
            </w:r>
          </w:p>
          <w:p w:rsidR="001B611C" w:rsidRPr="006C202C" w:rsidRDefault="001B611C" w:rsidP="006C202C">
            <w:pPr>
              <w:ind w:firstLine="407"/>
              <w:jc w:val="both"/>
              <w:rPr>
                <w:sz w:val="24"/>
              </w:rPr>
            </w:pPr>
          </w:p>
        </w:tc>
        <w:tc>
          <w:tcPr>
            <w:tcW w:w="6938" w:type="dxa"/>
          </w:tcPr>
          <w:p w:rsidR="001B611C" w:rsidRPr="006C202C" w:rsidRDefault="001B611C" w:rsidP="006C202C">
            <w:pPr>
              <w:ind w:firstLine="349"/>
              <w:jc w:val="both"/>
              <w:rPr>
                <w:i/>
                <w:sz w:val="24"/>
              </w:rPr>
            </w:pPr>
            <w:r w:rsidRPr="006C202C">
              <w:rPr>
                <w:i/>
                <w:sz w:val="24"/>
              </w:rPr>
              <w:t>Відповідно до</w:t>
            </w:r>
            <w:r w:rsidR="003A42E1" w:rsidRPr="006C202C">
              <w:rPr>
                <w:i/>
                <w:sz w:val="24"/>
              </w:rPr>
              <w:t xml:space="preserve"> ч. </w:t>
            </w:r>
            <w:r w:rsidRPr="006C202C">
              <w:rPr>
                <w:i/>
                <w:sz w:val="24"/>
              </w:rPr>
              <w:t>6 ст</w:t>
            </w:r>
            <w:r w:rsidR="00C107CE" w:rsidRPr="006C202C">
              <w:rPr>
                <w:i/>
                <w:sz w:val="24"/>
                <w:lang w:val="ru-RU"/>
              </w:rPr>
              <w:t>. </w:t>
            </w:r>
            <w:r w:rsidRPr="006C202C">
              <w:rPr>
                <w:i/>
                <w:sz w:val="24"/>
              </w:rPr>
              <w:t xml:space="preserve">250 ГПК України якщо суд вирішив розглянути справу в порядку спрощеного позовного провадження, але в подальшому за власною ініціативою або за клопотанням учасника справи постановив ухвалу про розгляд справи за правилами загального позовного провадження, розгляд справи починається зі стадії </w:t>
            </w:r>
            <w:r w:rsidRPr="006C202C">
              <w:rPr>
                <w:b/>
                <w:i/>
                <w:sz w:val="24"/>
              </w:rPr>
              <w:t>відкриття провадження у справі</w:t>
            </w:r>
            <w:r w:rsidRPr="006C202C">
              <w:rPr>
                <w:i/>
                <w:sz w:val="24"/>
              </w:rPr>
              <w:t xml:space="preserve">. </w:t>
            </w:r>
          </w:p>
          <w:p w:rsidR="001B611C" w:rsidRPr="006C202C" w:rsidRDefault="001B611C" w:rsidP="006C202C">
            <w:pPr>
              <w:ind w:firstLine="349"/>
              <w:jc w:val="both"/>
              <w:rPr>
                <w:i/>
                <w:color w:val="auto"/>
                <w:sz w:val="24"/>
              </w:rPr>
            </w:pPr>
            <w:r w:rsidRPr="006C202C">
              <w:rPr>
                <w:i/>
                <w:color w:val="auto"/>
                <w:sz w:val="24"/>
              </w:rPr>
              <w:t xml:space="preserve">Суд відкриває провадження у справі за відсутності підстав для залишення позовної заяви без руху, повернення позовної заяви чи відмови у відкритті провадження. </w:t>
            </w:r>
          </w:p>
          <w:p w:rsidR="001B611C" w:rsidRPr="006C202C" w:rsidRDefault="001B611C" w:rsidP="006C202C">
            <w:pPr>
              <w:ind w:firstLine="349"/>
              <w:jc w:val="both"/>
              <w:rPr>
                <w:i/>
                <w:sz w:val="24"/>
              </w:rPr>
            </w:pPr>
            <w:r w:rsidRPr="006C202C">
              <w:rPr>
                <w:i/>
                <w:sz w:val="24"/>
              </w:rPr>
              <w:t>Будь-які дії в суді пов'язані зі строками їх здійснення, які регламентовані відповідним процесуальним законодавством.</w:t>
            </w:r>
          </w:p>
          <w:p w:rsidR="001B611C" w:rsidRPr="006C202C" w:rsidRDefault="001B611C" w:rsidP="006C202C">
            <w:pPr>
              <w:ind w:firstLine="349"/>
              <w:jc w:val="both"/>
              <w:rPr>
                <w:i/>
                <w:sz w:val="24"/>
              </w:rPr>
            </w:pPr>
            <w:r w:rsidRPr="006C202C">
              <w:rPr>
                <w:i/>
                <w:sz w:val="24"/>
              </w:rPr>
              <w:t xml:space="preserve">З аналізу </w:t>
            </w:r>
            <w:r w:rsidR="00EB5E33" w:rsidRPr="006C202C">
              <w:rPr>
                <w:i/>
                <w:sz w:val="24"/>
              </w:rPr>
              <w:t xml:space="preserve">положень </w:t>
            </w:r>
            <w:r w:rsidRPr="006C202C">
              <w:rPr>
                <w:i/>
                <w:sz w:val="24"/>
              </w:rPr>
              <w:t>ст</w:t>
            </w:r>
            <w:r w:rsidR="00C107CE" w:rsidRPr="006C202C">
              <w:rPr>
                <w:i/>
                <w:sz w:val="24"/>
                <w:lang w:val="ru-RU"/>
              </w:rPr>
              <w:t>. </w:t>
            </w:r>
            <w:r w:rsidRPr="006C202C">
              <w:rPr>
                <w:i/>
                <w:sz w:val="24"/>
              </w:rPr>
              <w:t>250 ГПК України вбачається, що розгляд справи починається, а не</w:t>
            </w:r>
            <w:r w:rsidR="00EB5E33" w:rsidRPr="006C202C">
              <w:rPr>
                <w:i/>
                <w:sz w:val="24"/>
              </w:rPr>
              <w:t> </w:t>
            </w:r>
            <w:r w:rsidRPr="006C202C">
              <w:rPr>
                <w:i/>
                <w:sz w:val="24"/>
              </w:rPr>
              <w:t>продовжується, таким чином</w:t>
            </w:r>
            <w:r w:rsidR="00EB5E33" w:rsidRPr="006C202C">
              <w:rPr>
                <w:i/>
                <w:sz w:val="24"/>
              </w:rPr>
              <w:t>,</w:t>
            </w:r>
            <w:r w:rsidRPr="006C202C">
              <w:rPr>
                <w:i/>
                <w:sz w:val="24"/>
              </w:rPr>
              <w:t xml:space="preserve"> строки розгляду справи для розгляду справи також розпочинаються з моменту відкриття</w:t>
            </w:r>
            <w:r w:rsidR="000A5E89" w:rsidRPr="006C202C">
              <w:rPr>
                <w:i/>
                <w:sz w:val="24"/>
              </w:rPr>
              <w:t xml:space="preserve"> </w:t>
            </w:r>
            <w:r w:rsidRPr="006C202C">
              <w:rPr>
                <w:i/>
                <w:sz w:val="24"/>
              </w:rPr>
              <w:t>провадження у справі.</w:t>
            </w:r>
          </w:p>
          <w:p w:rsidR="00EB5E33" w:rsidRPr="006C202C" w:rsidRDefault="00EB5E33" w:rsidP="006C202C">
            <w:pPr>
              <w:ind w:firstLine="349"/>
              <w:jc w:val="both"/>
              <w:rPr>
                <w:i/>
                <w:sz w:val="24"/>
              </w:rPr>
            </w:pPr>
          </w:p>
        </w:tc>
      </w:tr>
      <w:tr w:rsidR="001B611C" w:rsidRPr="006C202C" w:rsidTr="006C202C">
        <w:trPr>
          <w:trHeight w:val="465"/>
        </w:trPr>
        <w:tc>
          <w:tcPr>
            <w:tcW w:w="540" w:type="dxa"/>
          </w:tcPr>
          <w:p w:rsidR="001B611C" w:rsidRPr="006C202C" w:rsidRDefault="001B611C" w:rsidP="006C202C">
            <w:pPr>
              <w:numPr>
                <w:ilvl w:val="0"/>
                <w:numId w:val="24"/>
                <w:numberingChange w:id="121" w:author="Користувач" w:date="2018-12-13T18:13:00Z" w:original="%1:68: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rPr>
              <w:t> </w:t>
            </w:r>
            <w:r w:rsidRPr="006C202C">
              <w:rPr>
                <w:b/>
                <w:color w:val="auto"/>
                <w:sz w:val="24"/>
              </w:rPr>
              <w:t>250.</w:t>
            </w:r>
          </w:p>
          <w:p w:rsidR="001B611C" w:rsidRPr="006C202C" w:rsidRDefault="001B611C" w:rsidP="001E03C7">
            <w:pPr>
              <w:rPr>
                <w:b/>
                <w:color w:val="auto"/>
                <w:sz w:val="24"/>
              </w:rPr>
            </w:pPr>
            <w:r w:rsidRPr="006C202C">
              <w:rPr>
                <w:b/>
                <w:color w:val="auto"/>
                <w:sz w:val="24"/>
              </w:rPr>
              <w:t>Вирішення питання про розгляд справи</w:t>
            </w:r>
            <w:r w:rsidR="00C63C09" w:rsidRPr="006C202C">
              <w:rPr>
                <w:b/>
                <w:color w:val="auto"/>
                <w:sz w:val="24"/>
              </w:rPr>
              <w:br/>
            </w:r>
            <w:r w:rsidRPr="006C202C">
              <w:rPr>
                <w:b/>
                <w:color w:val="auto"/>
                <w:sz w:val="24"/>
              </w:rPr>
              <w:t>у порядку спрощеного позовного провадження</w:t>
            </w:r>
          </w:p>
        </w:tc>
        <w:tc>
          <w:tcPr>
            <w:tcW w:w="5817" w:type="dxa"/>
          </w:tcPr>
          <w:p w:rsidR="001B611C" w:rsidRPr="006C202C" w:rsidRDefault="001B611C" w:rsidP="006C202C">
            <w:pPr>
              <w:pStyle w:val="Style25"/>
              <w:widowControl/>
              <w:tabs>
                <w:tab w:val="left" w:pos="730"/>
              </w:tabs>
              <w:spacing w:line="240" w:lineRule="auto"/>
              <w:ind w:firstLine="407"/>
              <w:rPr>
                <w:rStyle w:val="FontStyle31"/>
                <w:rFonts w:ascii="Roboto Condensed Light" w:hAnsi="Roboto Condensed Light"/>
                <w:b/>
                <w:i w:val="0"/>
                <w:iCs w:val="0"/>
                <w:sz w:val="24"/>
                <w:szCs w:val="24"/>
              </w:rPr>
            </w:pPr>
            <w:r w:rsidRPr="006C202C">
              <w:rPr>
                <w:rStyle w:val="FontStyle31"/>
                <w:rFonts w:ascii="Roboto Condensed Light" w:hAnsi="Roboto Condensed Light"/>
                <w:b/>
                <w:i w:val="0"/>
                <w:sz w:val="24"/>
                <w:szCs w:val="24"/>
              </w:rPr>
              <w:t>Який порядок проведення судової експертизи у справі, розгляд якої відбувається в порядку спрощеного позовного провадження?</w:t>
            </w:r>
          </w:p>
          <w:p w:rsidR="001B611C" w:rsidRPr="006C202C" w:rsidRDefault="001B611C" w:rsidP="006C202C">
            <w:pPr>
              <w:pStyle w:val="Style14"/>
              <w:widowControl/>
              <w:tabs>
                <w:tab w:val="left" w:pos="754"/>
              </w:tabs>
              <w:spacing w:line="240" w:lineRule="auto"/>
              <w:ind w:firstLine="407"/>
              <w:rPr>
                <w:rFonts w:ascii="Roboto Condensed Light" w:hAnsi="Roboto Condensed Light"/>
              </w:rPr>
            </w:pPr>
          </w:p>
        </w:tc>
        <w:tc>
          <w:tcPr>
            <w:tcW w:w="6938" w:type="dxa"/>
          </w:tcPr>
          <w:p w:rsidR="001B611C" w:rsidRPr="006C202C" w:rsidRDefault="001B611C" w:rsidP="006C202C">
            <w:pPr>
              <w:ind w:firstLine="349"/>
              <w:jc w:val="both"/>
              <w:rPr>
                <w:i/>
                <w:color w:val="auto"/>
                <w:sz w:val="24"/>
              </w:rPr>
            </w:pPr>
            <w:r w:rsidRPr="006C202C">
              <w:rPr>
                <w:i/>
                <w:color w:val="auto"/>
                <w:sz w:val="24"/>
              </w:rPr>
              <w:t>Відповідно до ч</w:t>
            </w:r>
            <w:r w:rsidR="00C107CE" w:rsidRPr="006C202C">
              <w:rPr>
                <w:i/>
                <w:color w:val="auto"/>
                <w:sz w:val="24"/>
                <w:lang w:val="ru-RU"/>
              </w:rPr>
              <w:t>. 1</w:t>
            </w:r>
            <w:r w:rsidRPr="006C202C">
              <w:rPr>
                <w:i/>
                <w:color w:val="auto"/>
                <w:sz w:val="24"/>
              </w:rPr>
              <w:t xml:space="preserve"> ст</w:t>
            </w:r>
            <w:r w:rsidR="00C107CE" w:rsidRPr="006C202C">
              <w:rPr>
                <w:i/>
                <w:color w:val="auto"/>
                <w:sz w:val="24"/>
                <w:lang w:val="ru-RU"/>
              </w:rPr>
              <w:t>. </w:t>
            </w:r>
            <w:r w:rsidRPr="006C202C">
              <w:rPr>
                <w:i/>
                <w:color w:val="auto"/>
                <w:sz w:val="24"/>
              </w:rPr>
              <w:t>252 ГПК України розгляд справи у порядку спрощеного позовного провадження здійснюється судом за правилами, встановленими цим Кодексом для розгляду справи в порядку загального позовного провадження, з особливостями, визначеними у</w:t>
            </w:r>
            <w:r w:rsidR="000A5E89" w:rsidRPr="006C202C">
              <w:rPr>
                <w:i/>
                <w:color w:val="auto"/>
                <w:sz w:val="24"/>
              </w:rPr>
              <w:t xml:space="preserve"> </w:t>
            </w:r>
            <w:r w:rsidRPr="006C202C">
              <w:rPr>
                <w:i/>
                <w:color w:val="auto"/>
                <w:sz w:val="24"/>
              </w:rPr>
              <w:t>главі</w:t>
            </w:r>
            <w:r w:rsidR="00C107CE" w:rsidRPr="006C202C">
              <w:rPr>
                <w:i/>
                <w:color w:val="auto"/>
                <w:sz w:val="24"/>
                <w:lang w:val="ru-RU"/>
              </w:rPr>
              <w:t> </w:t>
            </w:r>
            <w:r w:rsidRPr="006C202C">
              <w:rPr>
                <w:i/>
                <w:color w:val="auto"/>
                <w:sz w:val="24"/>
              </w:rPr>
              <w:t xml:space="preserve">10 </w:t>
            </w:r>
            <w:r w:rsidR="00EB5E33" w:rsidRPr="006C202C">
              <w:rPr>
                <w:i/>
                <w:color w:val="auto"/>
                <w:sz w:val="24"/>
              </w:rPr>
              <w:t xml:space="preserve">цього </w:t>
            </w:r>
            <w:r w:rsidRPr="006C202C">
              <w:rPr>
                <w:i/>
                <w:color w:val="auto"/>
                <w:sz w:val="24"/>
              </w:rPr>
              <w:t>Кодексу. Підготовче засідання при розгляді справи у порядку спрощеного позовного провадження не</w:t>
            </w:r>
            <w:r w:rsidR="00EB5E33" w:rsidRPr="006C202C">
              <w:rPr>
                <w:i/>
                <w:color w:val="auto"/>
                <w:sz w:val="24"/>
              </w:rPr>
              <w:t> </w:t>
            </w:r>
            <w:r w:rsidRPr="006C202C">
              <w:rPr>
                <w:i/>
                <w:color w:val="auto"/>
                <w:sz w:val="24"/>
              </w:rPr>
              <w:t>проводиться.</w:t>
            </w:r>
          </w:p>
          <w:p w:rsidR="001B611C" w:rsidRPr="006C202C" w:rsidRDefault="001B611C" w:rsidP="006C202C">
            <w:pPr>
              <w:ind w:firstLine="349"/>
              <w:jc w:val="both"/>
              <w:rPr>
                <w:i/>
                <w:color w:val="auto"/>
                <w:sz w:val="24"/>
              </w:rPr>
            </w:pPr>
            <w:r w:rsidRPr="006C202C">
              <w:rPr>
                <w:i/>
                <w:color w:val="auto"/>
                <w:sz w:val="24"/>
              </w:rPr>
              <w:t xml:space="preserve">Системний аналіз процесуального законодавства дає підстави для обґрунтованого висновку, що незалежно </w:t>
            </w:r>
            <w:r w:rsidR="007B02F5" w:rsidRPr="006C202C">
              <w:rPr>
                <w:i/>
                <w:color w:val="auto"/>
                <w:sz w:val="24"/>
              </w:rPr>
              <w:t>від</w:t>
            </w:r>
            <w:r w:rsidR="00EB5E33" w:rsidRPr="006C202C">
              <w:rPr>
                <w:i/>
                <w:color w:val="auto"/>
                <w:sz w:val="24"/>
              </w:rPr>
              <w:t xml:space="preserve"> </w:t>
            </w:r>
            <w:r w:rsidRPr="006C202C">
              <w:rPr>
                <w:i/>
                <w:color w:val="auto"/>
                <w:sz w:val="24"/>
              </w:rPr>
              <w:t xml:space="preserve">форми провадження у справі (загальне чи спрощене позовне провадження) підготовку справи до розгляду суд має завершити </w:t>
            </w:r>
            <w:r w:rsidR="00EB5E33" w:rsidRPr="006C202C">
              <w:rPr>
                <w:i/>
                <w:color w:val="auto"/>
                <w:sz w:val="24"/>
              </w:rPr>
              <w:t>у</w:t>
            </w:r>
            <w:r w:rsidRPr="006C202C">
              <w:rPr>
                <w:i/>
                <w:color w:val="auto"/>
                <w:sz w:val="24"/>
              </w:rPr>
              <w:t xml:space="preserve"> підготовчому провадженні до початку розгляду справи по суті.</w:t>
            </w:r>
          </w:p>
          <w:p w:rsidR="001B611C" w:rsidRPr="006C202C" w:rsidRDefault="001B611C" w:rsidP="006C202C">
            <w:pPr>
              <w:ind w:firstLine="349"/>
              <w:jc w:val="both"/>
              <w:rPr>
                <w:i/>
                <w:color w:val="auto"/>
                <w:sz w:val="24"/>
              </w:rPr>
            </w:pPr>
            <w:r w:rsidRPr="006C202C">
              <w:rPr>
                <w:i/>
                <w:color w:val="auto"/>
                <w:sz w:val="24"/>
              </w:rPr>
              <w:t xml:space="preserve">Всі дії з підготовки справи до розгляду </w:t>
            </w:r>
            <w:r w:rsidR="00EB5E33" w:rsidRPr="006C202C">
              <w:rPr>
                <w:i/>
                <w:color w:val="auto"/>
                <w:sz w:val="24"/>
              </w:rPr>
              <w:t>у</w:t>
            </w:r>
            <w:r w:rsidRPr="006C202C">
              <w:rPr>
                <w:i/>
                <w:color w:val="auto"/>
                <w:sz w:val="24"/>
              </w:rPr>
              <w:t xml:space="preserve"> спрощеному </w:t>
            </w:r>
            <w:r w:rsidRPr="006C202C">
              <w:rPr>
                <w:i/>
                <w:color w:val="auto"/>
                <w:sz w:val="24"/>
              </w:rPr>
              <w:lastRenderedPageBreak/>
              <w:t>позовному провадженні суд має вчинити до початку першого засідання у справі або протягом тридцяти днів з дня відкриття провадження у справі, якщо для розгляду справи у порядку спрощеного позовного провадження судове засідання не проводиться (ч</w:t>
            </w:r>
            <w:r w:rsidR="00C107CE" w:rsidRPr="006C202C">
              <w:rPr>
                <w:i/>
                <w:color w:val="auto"/>
                <w:sz w:val="24"/>
                <w:lang w:val="ru-RU"/>
              </w:rPr>
              <w:t>.ч. 2</w:t>
            </w:r>
            <w:r w:rsidRPr="006C202C">
              <w:rPr>
                <w:i/>
                <w:color w:val="auto"/>
                <w:sz w:val="24"/>
              </w:rPr>
              <w:t xml:space="preserve"> та </w:t>
            </w:r>
            <w:r w:rsidR="00C107CE" w:rsidRPr="006C202C">
              <w:rPr>
                <w:i/>
                <w:color w:val="auto"/>
                <w:sz w:val="24"/>
                <w:lang w:val="ru-RU"/>
              </w:rPr>
              <w:t xml:space="preserve">3 </w:t>
            </w:r>
            <w:r w:rsidRPr="006C202C">
              <w:rPr>
                <w:i/>
                <w:color w:val="auto"/>
                <w:sz w:val="24"/>
              </w:rPr>
              <w:t>ст</w:t>
            </w:r>
            <w:r w:rsidR="00C107CE" w:rsidRPr="006C202C">
              <w:rPr>
                <w:i/>
                <w:color w:val="auto"/>
                <w:sz w:val="24"/>
                <w:lang w:val="ru-RU"/>
              </w:rPr>
              <w:t>. </w:t>
            </w:r>
            <w:r w:rsidRPr="006C202C">
              <w:rPr>
                <w:i/>
                <w:color w:val="auto"/>
                <w:sz w:val="24"/>
              </w:rPr>
              <w:t>252 ГПК України).</w:t>
            </w:r>
          </w:p>
          <w:p w:rsidR="00EB5E33" w:rsidRPr="006C202C" w:rsidRDefault="00EB5E33" w:rsidP="006C202C">
            <w:pPr>
              <w:ind w:firstLine="349"/>
              <w:jc w:val="both"/>
              <w:rPr>
                <w:i/>
                <w:color w:val="auto"/>
                <w:sz w:val="24"/>
              </w:rPr>
            </w:pPr>
          </w:p>
        </w:tc>
      </w:tr>
      <w:tr w:rsidR="001B611C" w:rsidRPr="006C202C" w:rsidTr="006C202C">
        <w:trPr>
          <w:trHeight w:val="465"/>
        </w:trPr>
        <w:tc>
          <w:tcPr>
            <w:tcW w:w="540" w:type="dxa"/>
          </w:tcPr>
          <w:p w:rsidR="001B611C" w:rsidRPr="006C202C" w:rsidRDefault="001B611C" w:rsidP="006C202C">
            <w:pPr>
              <w:numPr>
                <w:ilvl w:val="0"/>
                <w:numId w:val="24"/>
                <w:numberingChange w:id="122" w:author="Користувач" w:date="2018-12-13T18:13:00Z" w:original="%1:69: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rPr>
              <w:t> </w:t>
            </w:r>
            <w:r w:rsidRPr="006C202C">
              <w:rPr>
                <w:b/>
                <w:color w:val="auto"/>
                <w:sz w:val="24"/>
              </w:rPr>
              <w:t>255.</w:t>
            </w:r>
          </w:p>
          <w:p w:rsidR="001B611C" w:rsidRPr="006C202C" w:rsidRDefault="001B611C" w:rsidP="001E03C7">
            <w:pPr>
              <w:rPr>
                <w:b/>
                <w:color w:val="auto"/>
                <w:sz w:val="24"/>
              </w:rPr>
            </w:pPr>
            <w:r w:rsidRPr="006C202C">
              <w:rPr>
                <w:b/>
                <w:color w:val="auto"/>
                <w:sz w:val="24"/>
              </w:rPr>
              <w:t xml:space="preserve">Апеляційні скарги </w:t>
            </w:r>
            <w:r w:rsidR="00C63C09" w:rsidRPr="006C202C">
              <w:rPr>
                <w:b/>
                <w:color w:val="auto"/>
                <w:sz w:val="24"/>
              </w:rPr>
              <w:br/>
            </w:r>
            <w:r w:rsidRPr="006C202C">
              <w:rPr>
                <w:b/>
                <w:color w:val="auto"/>
                <w:sz w:val="24"/>
              </w:rPr>
              <w:t xml:space="preserve">на ухвали суду </w:t>
            </w:r>
            <w:r w:rsidR="00C63C09" w:rsidRPr="006C202C">
              <w:rPr>
                <w:b/>
                <w:color w:val="auto"/>
                <w:sz w:val="24"/>
              </w:rPr>
              <w:br/>
            </w:r>
            <w:r w:rsidRPr="006C202C">
              <w:rPr>
                <w:b/>
                <w:color w:val="auto"/>
                <w:sz w:val="24"/>
              </w:rPr>
              <w:t>першої інстанції</w:t>
            </w:r>
          </w:p>
        </w:tc>
        <w:tc>
          <w:tcPr>
            <w:tcW w:w="5817" w:type="dxa"/>
          </w:tcPr>
          <w:p w:rsidR="001B611C" w:rsidRPr="006C202C" w:rsidRDefault="001B611C" w:rsidP="006C202C">
            <w:pPr>
              <w:pStyle w:val="Style16"/>
              <w:widowControl/>
              <w:spacing w:line="240" w:lineRule="auto"/>
              <w:ind w:firstLine="407"/>
              <w:rPr>
                <w:rStyle w:val="FontStyle29"/>
                <w:rFonts w:ascii="Roboto Condensed Light" w:hAnsi="Roboto Condensed Light"/>
                <w:b/>
                <w:sz w:val="24"/>
                <w:szCs w:val="24"/>
              </w:rPr>
            </w:pPr>
            <w:r w:rsidRPr="006C202C">
              <w:rPr>
                <w:rStyle w:val="FontStyle29"/>
                <w:rFonts w:ascii="Roboto Condensed Light" w:hAnsi="Roboto Condensed Light"/>
                <w:b/>
                <w:sz w:val="24"/>
                <w:szCs w:val="24"/>
              </w:rPr>
              <w:t>Чи мож</w:t>
            </w:r>
            <w:r w:rsidR="00EB5E33" w:rsidRPr="006C202C">
              <w:rPr>
                <w:rStyle w:val="FontStyle29"/>
                <w:rFonts w:ascii="Roboto Condensed Light" w:hAnsi="Roboto Condensed Light"/>
                <w:b/>
                <w:sz w:val="24"/>
                <w:szCs w:val="24"/>
              </w:rPr>
              <w:t>на</w:t>
            </w:r>
            <w:r w:rsidRPr="006C202C">
              <w:rPr>
                <w:rStyle w:val="FontStyle29"/>
                <w:rFonts w:ascii="Roboto Condensed Light" w:hAnsi="Roboto Condensed Light"/>
                <w:b/>
                <w:sz w:val="24"/>
                <w:szCs w:val="24"/>
              </w:rPr>
              <w:t xml:space="preserve"> оскаржити окремо </w:t>
            </w:r>
            <w:r w:rsidR="007B02F5" w:rsidRPr="006C202C">
              <w:rPr>
                <w:rStyle w:val="FontStyle29"/>
                <w:rFonts w:ascii="Roboto Condensed Light" w:hAnsi="Roboto Condensed Light"/>
                <w:b/>
                <w:sz w:val="24"/>
                <w:szCs w:val="24"/>
              </w:rPr>
              <w:t>від</w:t>
            </w:r>
            <w:r w:rsidR="00EB5E33" w:rsidRPr="006C202C">
              <w:rPr>
                <w:rStyle w:val="FontStyle29"/>
                <w:rFonts w:ascii="Roboto Condensed Light" w:hAnsi="Roboto Condensed Light"/>
                <w:b/>
                <w:sz w:val="24"/>
                <w:szCs w:val="24"/>
              </w:rPr>
              <w:t xml:space="preserve"> </w:t>
            </w:r>
            <w:r w:rsidRPr="006C202C">
              <w:rPr>
                <w:rStyle w:val="FontStyle29"/>
                <w:rFonts w:ascii="Roboto Condensed Light" w:hAnsi="Roboto Condensed Light"/>
                <w:b/>
                <w:sz w:val="24"/>
                <w:szCs w:val="24"/>
              </w:rPr>
              <w:t xml:space="preserve">рішення суду ухвалу про внесення виправлень </w:t>
            </w:r>
            <w:r w:rsidR="00EB5E33" w:rsidRPr="006C202C">
              <w:rPr>
                <w:rStyle w:val="FontStyle29"/>
                <w:rFonts w:ascii="Roboto Condensed Light" w:hAnsi="Roboto Condensed Light"/>
                <w:b/>
                <w:sz w:val="24"/>
                <w:szCs w:val="24"/>
              </w:rPr>
              <w:t>до</w:t>
            </w:r>
            <w:r w:rsidRPr="006C202C">
              <w:rPr>
                <w:rStyle w:val="FontStyle29"/>
                <w:rFonts w:ascii="Roboto Condensed Light" w:hAnsi="Roboto Condensed Light"/>
                <w:b/>
                <w:sz w:val="24"/>
                <w:szCs w:val="24"/>
              </w:rPr>
              <w:t xml:space="preserve"> ухвал</w:t>
            </w:r>
            <w:r w:rsidR="00EB5E33" w:rsidRPr="006C202C">
              <w:rPr>
                <w:rStyle w:val="FontStyle29"/>
                <w:rFonts w:ascii="Roboto Condensed Light" w:hAnsi="Roboto Condensed Light"/>
                <w:b/>
                <w:sz w:val="24"/>
                <w:szCs w:val="24"/>
              </w:rPr>
              <w:t>и</w:t>
            </w:r>
            <w:r w:rsidRPr="006C202C">
              <w:rPr>
                <w:rStyle w:val="FontStyle29"/>
                <w:rFonts w:ascii="Roboto Condensed Light" w:hAnsi="Roboto Condensed Light"/>
                <w:b/>
                <w:sz w:val="24"/>
                <w:szCs w:val="24"/>
              </w:rPr>
              <w:t xml:space="preserve"> суду?</w:t>
            </w:r>
          </w:p>
          <w:p w:rsidR="001B611C" w:rsidRPr="006C202C" w:rsidRDefault="001B611C" w:rsidP="006C202C">
            <w:pPr>
              <w:ind w:firstLine="407"/>
              <w:jc w:val="both"/>
              <w:rPr>
                <w:rStyle w:val="FontStyle30"/>
                <w:rFonts w:ascii="Roboto Condensed Light" w:hAnsi="Roboto Condensed Light"/>
                <w:sz w:val="24"/>
                <w:szCs w:val="24"/>
                <w:u w:val="single"/>
              </w:rPr>
            </w:pPr>
          </w:p>
        </w:tc>
        <w:tc>
          <w:tcPr>
            <w:tcW w:w="6938" w:type="dxa"/>
          </w:tcPr>
          <w:p w:rsidR="001B611C" w:rsidRPr="006C202C" w:rsidRDefault="001B611C" w:rsidP="006C202C">
            <w:pPr>
              <w:ind w:firstLine="349"/>
              <w:jc w:val="both"/>
              <w:rPr>
                <w:i/>
                <w:color w:val="auto"/>
                <w:sz w:val="24"/>
              </w:rPr>
            </w:pPr>
            <w:r w:rsidRPr="006C202C">
              <w:rPr>
                <w:i/>
                <w:color w:val="auto"/>
                <w:sz w:val="24"/>
              </w:rPr>
              <w:t>Апеляційне оскарження ухвал відбувається у двох формах:</w:t>
            </w:r>
          </w:p>
          <w:p w:rsidR="001B611C" w:rsidRPr="006C202C" w:rsidRDefault="001B611C" w:rsidP="006C202C">
            <w:pPr>
              <w:ind w:firstLine="349"/>
              <w:jc w:val="both"/>
              <w:rPr>
                <w:i/>
                <w:color w:val="auto"/>
                <w:sz w:val="24"/>
              </w:rPr>
            </w:pPr>
            <w:r w:rsidRPr="006C202C">
              <w:rPr>
                <w:i/>
                <w:color w:val="auto"/>
                <w:sz w:val="24"/>
              </w:rPr>
              <w:t>а)</w:t>
            </w:r>
            <w:r w:rsidR="00EB5E33" w:rsidRPr="006C202C">
              <w:rPr>
                <w:i/>
                <w:color w:val="auto"/>
                <w:sz w:val="24"/>
              </w:rPr>
              <w:t> </w:t>
            </w:r>
            <w:r w:rsidRPr="006C202C">
              <w:rPr>
                <w:i/>
                <w:color w:val="auto"/>
                <w:sz w:val="24"/>
              </w:rPr>
              <w:t xml:space="preserve">у формі апеляційної скарги на ухвали, які можуть бути оскаржені окремо </w:t>
            </w:r>
            <w:r w:rsidR="007B02F5" w:rsidRPr="006C202C">
              <w:rPr>
                <w:i/>
                <w:color w:val="auto"/>
                <w:sz w:val="24"/>
              </w:rPr>
              <w:t>від </w:t>
            </w:r>
            <w:r w:rsidRPr="006C202C">
              <w:rPr>
                <w:i/>
                <w:color w:val="auto"/>
                <w:sz w:val="24"/>
              </w:rPr>
              <w:t>рішення місцевого суду;</w:t>
            </w:r>
          </w:p>
          <w:p w:rsidR="001B611C" w:rsidRPr="006C202C" w:rsidRDefault="001B611C" w:rsidP="006C202C">
            <w:pPr>
              <w:ind w:firstLine="349"/>
              <w:jc w:val="both"/>
              <w:rPr>
                <w:i/>
                <w:color w:val="auto"/>
                <w:sz w:val="24"/>
              </w:rPr>
            </w:pPr>
            <w:r w:rsidRPr="006C202C">
              <w:rPr>
                <w:i/>
                <w:color w:val="auto"/>
                <w:sz w:val="24"/>
              </w:rPr>
              <w:t>б)</w:t>
            </w:r>
            <w:r w:rsidR="00EB5E33" w:rsidRPr="006C202C">
              <w:rPr>
                <w:i/>
                <w:color w:val="auto"/>
                <w:sz w:val="24"/>
              </w:rPr>
              <w:t> </w:t>
            </w:r>
            <w:r w:rsidRPr="006C202C">
              <w:rPr>
                <w:i/>
                <w:color w:val="auto"/>
                <w:sz w:val="24"/>
              </w:rPr>
              <w:t>у формі заперечень на ухвали, що не</w:t>
            </w:r>
            <w:r w:rsidR="00EB5E33" w:rsidRPr="006C202C">
              <w:rPr>
                <w:i/>
                <w:color w:val="auto"/>
                <w:sz w:val="24"/>
              </w:rPr>
              <w:t> </w:t>
            </w:r>
            <w:r w:rsidRPr="006C202C">
              <w:rPr>
                <w:i/>
                <w:color w:val="auto"/>
                <w:sz w:val="24"/>
              </w:rPr>
              <w:t xml:space="preserve">підлягають оскарженню окремо </w:t>
            </w:r>
            <w:r w:rsidR="007B02F5" w:rsidRPr="006C202C">
              <w:rPr>
                <w:i/>
                <w:color w:val="auto"/>
                <w:sz w:val="24"/>
              </w:rPr>
              <w:t>від </w:t>
            </w:r>
            <w:r w:rsidRPr="006C202C">
              <w:rPr>
                <w:i/>
                <w:color w:val="auto"/>
                <w:sz w:val="24"/>
              </w:rPr>
              <w:t>рішення суду, які можуть бути включені до апеляційної скарги на рішення суду.</w:t>
            </w:r>
          </w:p>
          <w:p w:rsidR="001B611C" w:rsidRPr="006C202C" w:rsidRDefault="001B611C" w:rsidP="006C202C">
            <w:pPr>
              <w:ind w:firstLine="349"/>
              <w:jc w:val="both"/>
              <w:rPr>
                <w:i/>
                <w:color w:val="auto"/>
                <w:sz w:val="24"/>
              </w:rPr>
            </w:pPr>
            <w:r w:rsidRPr="006C202C">
              <w:rPr>
                <w:i/>
                <w:color w:val="auto"/>
                <w:sz w:val="24"/>
              </w:rPr>
              <w:t>У ч</w:t>
            </w:r>
            <w:r w:rsidR="00C107CE" w:rsidRPr="006C202C">
              <w:rPr>
                <w:i/>
                <w:color w:val="auto"/>
                <w:sz w:val="24"/>
                <w:lang w:val="ru-RU"/>
              </w:rPr>
              <w:t>. 1</w:t>
            </w:r>
            <w:r w:rsidR="000A5E89" w:rsidRPr="006C202C">
              <w:rPr>
                <w:i/>
                <w:color w:val="auto"/>
                <w:sz w:val="24"/>
              </w:rPr>
              <w:t xml:space="preserve"> </w:t>
            </w:r>
            <w:r w:rsidRPr="006C202C">
              <w:rPr>
                <w:i/>
                <w:color w:val="auto"/>
                <w:sz w:val="24"/>
              </w:rPr>
              <w:t>ст</w:t>
            </w:r>
            <w:r w:rsidR="00C107CE" w:rsidRPr="006C202C">
              <w:rPr>
                <w:i/>
                <w:color w:val="auto"/>
                <w:sz w:val="24"/>
                <w:lang w:val="ru-RU"/>
              </w:rPr>
              <w:t>. </w:t>
            </w:r>
            <w:r w:rsidRPr="006C202C">
              <w:rPr>
                <w:i/>
                <w:color w:val="auto"/>
                <w:sz w:val="24"/>
              </w:rPr>
              <w:t xml:space="preserve">255 ГПК України наведено перелік ухвал суду першої інстанції, які можуть бути оскаржені в апеляційному порядку окремо </w:t>
            </w:r>
            <w:r w:rsidR="007B02F5" w:rsidRPr="006C202C">
              <w:rPr>
                <w:i/>
                <w:color w:val="auto"/>
                <w:sz w:val="24"/>
              </w:rPr>
              <w:t>від</w:t>
            </w:r>
            <w:r w:rsidR="00EB5E33" w:rsidRPr="006C202C">
              <w:rPr>
                <w:i/>
                <w:color w:val="auto"/>
                <w:sz w:val="24"/>
              </w:rPr>
              <w:t xml:space="preserve"> </w:t>
            </w:r>
            <w:r w:rsidRPr="006C202C">
              <w:rPr>
                <w:i/>
                <w:color w:val="auto"/>
                <w:sz w:val="24"/>
              </w:rPr>
              <w:t>рішення суду.</w:t>
            </w:r>
          </w:p>
          <w:p w:rsidR="001B611C" w:rsidRPr="006C202C" w:rsidRDefault="00EB5E33" w:rsidP="006C202C">
            <w:pPr>
              <w:ind w:firstLine="349"/>
              <w:jc w:val="both"/>
              <w:rPr>
                <w:i/>
                <w:color w:val="auto"/>
                <w:sz w:val="24"/>
              </w:rPr>
            </w:pPr>
            <w:r w:rsidRPr="006C202C">
              <w:rPr>
                <w:i/>
                <w:color w:val="auto"/>
                <w:sz w:val="24"/>
              </w:rPr>
              <w:t>Із а</w:t>
            </w:r>
            <w:r w:rsidR="001B611C" w:rsidRPr="006C202C">
              <w:rPr>
                <w:i/>
                <w:color w:val="auto"/>
                <w:sz w:val="24"/>
              </w:rPr>
              <w:t>налізу положен</w:t>
            </w:r>
            <w:r w:rsidRPr="006C202C">
              <w:rPr>
                <w:i/>
                <w:color w:val="auto"/>
                <w:sz w:val="24"/>
              </w:rPr>
              <w:t>ь</w:t>
            </w:r>
            <w:r w:rsidR="001B611C" w:rsidRPr="006C202C">
              <w:rPr>
                <w:i/>
                <w:color w:val="auto"/>
                <w:sz w:val="24"/>
              </w:rPr>
              <w:t xml:space="preserve"> </w:t>
            </w:r>
            <w:r w:rsidRPr="006C202C">
              <w:rPr>
                <w:i/>
                <w:color w:val="auto"/>
                <w:sz w:val="24"/>
              </w:rPr>
              <w:t xml:space="preserve">цієї </w:t>
            </w:r>
            <w:r w:rsidR="001B611C" w:rsidRPr="006C202C">
              <w:rPr>
                <w:i/>
                <w:color w:val="auto"/>
                <w:sz w:val="24"/>
              </w:rPr>
              <w:t>статті Кодексу</w:t>
            </w:r>
            <w:r w:rsidRPr="006C202C">
              <w:rPr>
                <w:i/>
                <w:color w:val="auto"/>
                <w:sz w:val="24"/>
              </w:rPr>
              <w:t xml:space="preserve"> вбачається</w:t>
            </w:r>
            <w:r w:rsidR="001B611C" w:rsidRPr="006C202C">
              <w:rPr>
                <w:i/>
                <w:color w:val="auto"/>
                <w:sz w:val="24"/>
              </w:rPr>
              <w:t>,</w:t>
            </w:r>
            <w:r w:rsidRPr="006C202C">
              <w:rPr>
                <w:i/>
                <w:color w:val="auto"/>
                <w:sz w:val="24"/>
              </w:rPr>
              <w:t xml:space="preserve"> що</w:t>
            </w:r>
            <w:r w:rsidR="001B611C" w:rsidRPr="006C202C">
              <w:rPr>
                <w:i/>
                <w:color w:val="auto"/>
                <w:sz w:val="24"/>
              </w:rPr>
              <w:t xml:space="preserve"> в апеляційному порядку окремо </w:t>
            </w:r>
            <w:r w:rsidR="007B02F5" w:rsidRPr="006C202C">
              <w:rPr>
                <w:i/>
                <w:color w:val="auto"/>
                <w:sz w:val="24"/>
              </w:rPr>
              <w:t>від</w:t>
            </w:r>
            <w:r w:rsidRPr="006C202C">
              <w:rPr>
                <w:i/>
                <w:color w:val="auto"/>
                <w:sz w:val="24"/>
              </w:rPr>
              <w:t xml:space="preserve"> </w:t>
            </w:r>
            <w:r w:rsidR="001B611C" w:rsidRPr="006C202C">
              <w:rPr>
                <w:i/>
                <w:color w:val="auto"/>
                <w:sz w:val="24"/>
              </w:rPr>
              <w:t>рішення суду можуть бути оскаржені</w:t>
            </w:r>
            <w:r w:rsidR="000A5E89" w:rsidRPr="006C202C">
              <w:rPr>
                <w:i/>
                <w:color w:val="auto"/>
                <w:sz w:val="24"/>
              </w:rPr>
              <w:t xml:space="preserve"> </w:t>
            </w:r>
            <w:r w:rsidR="001B611C" w:rsidRPr="006C202C">
              <w:rPr>
                <w:i/>
                <w:color w:val="auto"/>
                <w:sz w:val="24"/>
              </w:rPr>
              <w:t xml:space="preserve">ухвали, в яких вирішувалися процедурні питання, пов’язані з рухом справи </w:t>
            </w:r>
            <w:r w:rsidRPr="006C202C">
              <w:rPr>
                <w:i/>
                <w:color w:val="auto"/>
                <w:sz w:val="24"/>
              </w:rPr>
              <w:t>у</w:t>
            </w:r>
            <w:r w:rsidR="001B611C" w:rsidRPr="006C202C">
              <w:rPr>
                <w:i/>
                <w:color w:val="auto"/>
                <w:sz w:val="24"/>
              </w:rPr>
              <w:t xml:space="preserve">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w:t>
            </w:r>
          </w:p>
          <w:p w:rsidR="001B611C" w:rsidRPr="006C202C" w:rsidRDefault="001B611C" w:rsidP="006C202C">
            <w:pPr>
              <w:ind w:firstLine="349"/>
              <w:jc w:val="both"/>
              <w:rPr>
                <w:i/>
                <w:color w:val="auto"/>
                <w:sz w:val="24"/>
              </w:rPr>
            </w:pPr>
            <w:r w:rsidRPr="006C202C">
              <w:rPr>
                <w:i/>
                <w:color w:val="auto"/>
                <w:sz w:val="24"/>
              </w:rPr>
              <w:t>Для</w:t>
            </w:r>
            <w:r w:rsidR="000A5E89" w:rsidRPr="006C202C">
              <w:rPr>
                <w:i/>
                <w:color w:val="auto"/>
                <w:sz w:val="24"/>
              </w:rPr>
              <w:t xml:space="preserve"> </w:t>
            </w:r>
            <w:r w:rsidRPr="006C202C">
              <w:rPr>
                <w:i/>
                <w:color w:val="auto"/>
                <w:sz w:val="24"/>
              </w:rPr>
              <w:t>вирішення</w:t>
            </w:r>
            <w:r w:rsidR="000A5E89" w:rsidRPr="006C202C">
              <w:rPr>
                <w:i/>
                <w:color w:val="auto"/>
                <w:sz w:val="24"/>
              </w:rPr>
              <w:t xml:space="preserve"> </w:t>
            </w:r>
            <w:r w:rsidRPr="006C202C">
              <w:rPr>
                <w:i/>
                <w:color w:val="auto"/>
                <w:sz w:val="24"/>
              </w:rPr>
              <w:t>питання</w:t>
            </w:r>
            <w:r w:rsidR="000A5E89" w:rsidRPr="006C202C">
              <w:rPr>
                <w:i/>
                <w:color w:val="auto"/>
                <w:sz w:val="24"/>
              </w:rPr>
              <w:t xml:space="preserve"> </w:t>
            </w:r>
            <w:r w:rsidRPr="006C202C">
              <w:rPr>
                <w:i/>
                <w:color w:val="auto"/>
                <w:sz w:val="24"/>
              </w:rPr>
              <w:t xml:space="preserve">оскарження інших ухвал суду першої інстанції, які не підлягають оскарженню окремо </w:t>
            </w:r>
            <w:r w:rsidR="007B02F5" w:rsidRPr="006C202C">
              <w:rPr>
                <w:i/>
                <w:color w:val="auto"/>
                <w:sz w:val="24"/>
              </w:rPr>
              <w:t>від</w:t>
            </w:r>
            <w:r w:rsidR="0055413E" w:rsidRPr="006C202C">
              <w:rPr>
                <w:i/>
                <w:color w:val="auto"/>
                <w:sz w:val="24"/>
              </w:rPr>
              <w:t xml:space="preserve"> </w:t>
            </w:r>
            <w:r w:rsidRPr="006C202C">
              <w:rPr>
                <w:i/>
                <w:color w:val="auto"/>
                <w:sz w:val="24"/>
              </w:rPr>
              <w:t>рішення суду, необхідно керуватися положеннями ч</w:t>
            </w:r>
            <w:r w:rsidR="00C107CE" w:rsidRPr="006C202C">
              <w:rPr>
                <w:i/>
                <w:color w:val="auto"/>
                <w:sz w:val="24"/>
              </w:rPr>
              <w:t>.</w:t>
            </w:r>
            <w:r w:rsidR="00C107CE" w:rsidRPr="006C202C">
              <w:rPr>
                <w:i/>
                <w:color w:val="auto"/>
                <w:sz w:val="24"/>
                <w:lang w:val="ru-RU"/>
              </w:rPr>
              <w:t> </w:t>
            </w:r>
            <w:r w:rsidR="00C107CE" w:rsidRPr="006C202C">
              <w:rPr>
                <w:i/>
                <w:color w:val="auto"/>
                <w:sz w:val="24"/>
              </w:rPr>
              <w:t>3</w:t>
            </w:r>
            <w:r w:rsidRPr="006C202C">
              <w:rPr>
                <w:i/>
                <w:color w:val="auto"/>
                <w:sz w:val="24"/>
              </w:rPr>
              <w:t xml:space="preserve"> ст</w:t>
            </w:r>
            <w:r w:rsidR="00C107CE" w:rsidRPr="006C202C">
              <w:rPr>
                <w:i/>
                <w:color w:val="auto"/>
                <w:sz w:val="24"/>
              </w:rPr>
              <w:t>.</w:t>
            </w:r>
            <w:r w:rsidR="00C107CE" w:rsidRPr="006C202C">
              <w:rPr>
                <w:i/>
                <w:color w:val="auto"/>
                <w:sz w:val="24"/>
                <w:lang w:val="ru-RU"/>
              </w:rPr>
              <w:t> </w:t>
            </w:r>
            <w:r w:rsidRPr="006C202C">
              <w:rPr>
                <w:i/>
                <w:color w:val="auto"/>
                <w:sz w:val="24"/>
              </w:rPr>
              <w:t>255 ГПК України та включати заперечення на такі ухвали до апеляційної скарги на рішення суду.</w:t>
            </w:r>
          </w:p>
          <w:p w:rsidR="0055413E" w:rsidRPr="006C202C" w:rsidRDefault="0055413E" w:rsidP="006C202C">
            <w:pPr>
              <w:ind w:firstLine="349"/>
              <w:jc w:val="both"/>
              <w:rPr>
                <w:i/>
                <w:color w:val="auto"/>
                <w:sz w:val="24"/>
              </w:rPr>
            </w:pPr>
          </w:p>
        </w:tc>
      </w:tr>
      <w:tr w:rsidR="001B611C" w:rsidRPr="006C202C" w:rsidTr="006C202C">
        <w:trPr>
          <w:trHeight w:val="465"/>
        </w:trPr>
        <w:tc>
          <w:tcPr>
            <w:tcW w:w="540" w:type="dxa"/>
          </w:tcPr>
          <w:p w:rsidR="001B611C" w:rsidRPr="006C202C" w:rsidRDefault="001B611C" w:rsidP="006C202C">
            <w:pPr>
              <w:numPr>
                <w:ilvl w:val="0"/>
                <w:numId w:val="24"/>
                <w:numberingChange w:id="123" w:author="Користувач" w:date="2018-12-13T18:13:00Z" w:original="%1:70:0:."/>
              </w:numPr>
              <w:ind w:left="0" w:firstLine="0"/>
              <w:rPr>
                <w:b/>
                <w:color w:val="auto"/>
                <w:sz w:val="24"/>
              </w:rPr>
            </w:pPr>
          </w:p>
        </w:tc>
        <w:tc>
          <w:tcPr>
            <w:tcW w:w="2365" w:type="dxa"/>
          </w:tcPr>
          <w:p w:rsidR="001B611C" w:rsidRPr="006C202C" w:rsidRDefault="001B611C" w:rsidP="001E03C7">
            <w:pPr>
              <w:rPr>
                <w:b/>
                <w:color w:val="auto"/>
                <w:sz w:val="24"/>
              </w:rPr>
            </w:pPr>
            <w:r w:rsidRPr="006C202C">
              <w:rPr>
                <w:b/>
                <w:color w:val="auto"/>
                <w:sz w:val="24"/>
              </w:rPr>
              <w:t>Стаття</w:t>
            </w:r>
            <w:r w:rsidR="00C63C09" w:rsidRPr="006C202C">
              <w:rPr>
                <w:b/>
                <w:color w:val="auto"/>
                <w:sz w:val="24"/>
              </w:rPr>
              <w:t> </w:t>
            </w:r>
            <w:r w:rsidRPr="006C202C">
              <w:rPr>
                <w:b/>
                <w:color w:val="auto"/>
                <w:sz w:val="24"/>
              </w:rPr>
              <w:t>255.</w:t>
            </w:r>
          </w:p>
          <w:p w:rsidR="001B611C" w:rsidRPr="006C202C" w:rsidRDefault="001B611C" w:rsidP="001E03C7">
            <w:pPr>
              <w:rPr>
                <w:b/>
                <w:color w:val="auto"/>
                <w:sz w:val="24"/>
              </w:rPr>
            </w:pPr>
            <w:r w:rsidRPr="006C202C">
              <w:rPr>
                <w:b/>
                <w:color w:val="auto"/>
                <w:sz w:val="24"/>
              </w:rPr>
              <w:t xml:space="preserve">Апеляційні скарги </w:t>
            </w:r>
            <w:r w:rsidR="00C63C09" w:rsidRPr="006C202C">
              <w:rPr>
                <w:b/>
                <w:color w:val="auto"/>
                <w:sz w:val="24"/>
              </w:rPr>
              <w:br/>
            </w:r>
            <w:r w:rsidRPr="006C202C">
              <w:rPr>
                <w:b/>
                <w:color w:val="auto"/>
                <w:sz w:val="24"/>
              </w:rPr>
              <w:lastRenderedPageBreak/>
              <w:t xml:space="preserve">на ухвали суду </w:t>
            </w:r>
            <w:r w:rsidR="00C63C09" w:rsidRPr="006C202C">
              <w:rPr>
                <w:b/>
                <w:color w:val="auto"/>
                <w:sz w:val="24"/>
              </w:rPr>
              <w:br/>
            </w:r>
            <w:r w:rsidRPr="006C202C">
              <w:rPr>
                <w:b/>
                <w:color w:val="auto"/>
                <w:sz w:val="24"/>
              </w:rPr>
              <w:t>першої інстанції</w:t>
            </w:r>
          </w:p>
        </w:tc>
        <w:tc>
          <w:tcPr>
            <w:tcW w:w="5817" w:type="dxa"/>
          </w:tcPr>
          <w:p w:rsidR="001B611C" w:rsidRPr="006C202C" w:rsidRDefault="001B611C" w:rsidP="006C202C">
            <w:pPr>
              <w:pStyle w:val="Style16"/>
              <w:spacing w:line="240" w:lineRule="auto"/>
              <w:ind w:firstLine="407"/>
              <w:rPr>
                <w:rFonts w:ascii="Roboto Condensed Light" w:hAnsi="Roboto Condensed Light"/>
                <w:b/>
              </w:rPr>
            </w:pPr>
            <w:r w:rsidRPr="006C202C">
              <w:rPr>
                <w:rFonts w:ascii="Roboto Condensed Light" w:hAnsi="Roboto Condensed Light"/>
                <w:b/>
                <w:bCs/>
              </w:rPr>
              <w:lastRenderedPageBreak/>
              <w:t xml:space="preserve">Чи підлягають апеляційному оскарженню окремо </w:t>
            </w:r>
            <w:r w:rsidR="007B02F5" w:rsidRPr="006C202C">
              <w:rPr>
                <w:rFonts w:ascii="Roboto Condensed Light" w:hAnsi="Roboto Condensed Light"/>
                <w:b/>
                <w:bCs/>
              </w:rPr>
              <w:t>від</w:t>
            </w:r>
            <w:r w:rsidR="00504BC7" w:rsidRPr="006C202C">
              <w:rPr>
                <w:rFonts w:ascii="Roboto Condensed Light" w:hAnsi="Roboto Condensed Light"/>
                <w:b/>
                <w:bCs/>
              </w:rPr>
              <w:t xml:space="preserve"> </w:t>
            </w:r>
            <w:r w:rsidRPr="006C202C">
              <w:rPr>
                <w:rFonts w:ascii="Roboto Condensed Light" w:hAnsi="Roboto Condensed Light"/>
                <w:b/>
                <w:bCs/>
              </w:rPr>
              <w:t>рішення суду першої інстанції</w:t>
            </w:r>
            <w:r w:rsidR="000A5E89" w:rsidRPr="006C202C">
              <w:rPr>
                <w:rFonts w:ascii="Roboto Condensed Light" w:hAnsi="Roboto Condensed Light"/>
                <w:b/>
                <w:bCs/>
              </w:rPr>
              <w:t xml:space="preserve"> </w:t>
            </w:r>
            <w:r w:rsidRPr="006C202C">
              <w:rPr>
                <w:rFonts w:ascii="Roboto Condensed Light" w:hAnsi="Roboto Condensed Light"/>
                <w:b/>
                <w:bCs/>
              </w:rPr>
              <w:t xml:space="preserve">ухвали </w:t>
            </w:r>
            <w:r w:rsidRPr="006C202C">
              <w:rPr>
                <w:rFonts w:ascii="Roboto Condensed Light" w:hAnsi="Roboto Condensed Light"/>
                <w:b/>
                <w:bCs/>
              </w:rPr>
              <w:lastRenderedPageBreak/>
              <w:t>суду першої інстанції</w:t>
            </w:r>
            <w:r w:rsidRPr="006C202C">
              <w:rPr>
                <w:rFonts w:ascii="Roboto Condensed Light" w:hAnsi="Roboto Condensed Light"/>
                <w:b/>
                <w:iCs/>
              </w:rPr>
              <w:t xml:space="preserve"> про відмову у задоволенні клопотання про зупинення провадження</w:t>
            </w:r>
            <w:r w:rsidRPr="006C202C">
              <w:rPr>
                <w:rFonts w:ascii="Roboto Condensed Light" w:hAnsi="Roboto Condensed Light"/>
                <w:b/>
                <w:bCs/>
              </w:rPr>
              <w:t>, не</w:t>
            </w:r>
            <w:r w:rsidRPr="006C202C">
              <w:rPr>
                <w:rFonts w:ascii="Roboto Condensed Light" w:hAnsi="Roboto Condensed Light"/>
                <w:b/>
                <w:bCs/>
                <w:lang w:val="ru-RU"/>
              </w:rPr>
              <w:t> </w:t>
            </w:r>
            <w:r w:rsidRPr="006C202C">
              <w:rPr>
                <w:rFonts w:ascii="Roboto Condensed Light" w:hAnsi="Roboto Condensed Light"/>
                <w:b/>
                <w:bCs/>
              </w:rPr>
              <w:t>передбачені ст</w:t>
            </w:r>
            <w:r w:rsidR="00C107CE" w:rsidRPr="006C202C">
              <w:rPr>
                <w:rFonts w:ascii="Roboto Condensed Light" w:hAnsi="Roboto Condensed Light"/>
                <w:b/>
                <w:bCs/>
              </w:rPr>
              <w:t>.</w:t>
            </w:r>
            <w:r w:rsidR="00C107CE" w:rsidRPr="006C202C">
              <w:rPr>
                <w:rFonts w:ascii="Roboto Condensed Light" w:hAnsi="Roboto Condensed Light"/>
                <w:b/>
                <w:bCs/>
                <w:lang w:val="ru-RU"/>
              </w:rPr>
              <w:t> </w:t>
            </w:r>
            <w:r w:rsidRPr="006C202C">
              <w:rPr>
                <w:rFonts w:ascii="Roboto Condensed Light" w:hAnsi="Roboto Condensed Light"/>
                <w:b/>
                <w:bCs/>
              </w:rPr>
              <w:t>255 ГПК України?</w:t>
            </w:r>
            <w:r w:rsidRPr="006C202C">
              <w:rPr>
                <w:rFonts w:ascii="Roboto Condensed Light" w:hAnsi="Roboto Condensed Light"/>
                <w:b/>
                <w:bCs/>
              </w:rPr>
              <w:br/>
            </w:r>
          </w:p>
          <w:p w:rsidR="001B611C" w:rsidRPr="006C202C" w:rsidRDefault="001B611C" w:rsidP="006C202C">
            <w:pPr>
              <w:pStyle w:val="Style16"/>
              <w:widowControl/>
              <w:spacing w:line="240" w:lineRule="auto"/>
              <w:ind w:firstLine="407"/>
              <w:rPr>
                <w:rStyle w:val="FontStyle29"/>
                <w:rFonts w:ascii="Roboto Condensed Light" w:hAnsi="Roboto Condensed Light"/>
                <w:b/>
                <w:sz w:val="24"/>
                <w:szCs w:val="24"/>
              </w:rPr>
            </w:pPr>
          </w:p>
        </w:tc>
        <w:tc>
          <w:tcPr>
            <w:tcW w:w="6938" w:type="dxa"/>
          </w:tcPr>
          <w:p w:rsidR="001B611C" w:rsidRPr="006C202C" w:rsidRDefault="001B611C" w:rsidP="006C202C">
            <w:pPr>
              <w:ind w:firstLine="349"/>
              <w:jc w:val="both"/>
              <w:rPr>
                <w:bCs/>
                <w:i/>
                <w:iCs/>
                <w:color w:val="auto"/>
                <w:sz w:val="24"/>
              </w:rPr>
            </w:pPr>
            <w:r w:rsidRPr="006C202C">
              <w:rPr>
                <w:bCs/>
                <w:i/>
                <w:iCs/>
                <w:color w:val="auto"/>
                <w:sz w:val="24"/>
              </w:rPr>
              <w:lastRenderedPageBreak/>
              <w:t>Статтею</w:t>
            </w:r>
            <w:r w:rsidR="00C107CE" w:rsidRPr="006C202C">
              <w:rPr>
                <w:bCs/>
                <w:i/>
                <w:iCs/>
                <w:color w:val="auto"/>
                <w:sz w:val="24"/>
                <w:lang w:val="ru-RU"/>
              </w:rPr>
              <w:t> </w:t>
            </w:r>
            <w:r w:rsidRPr="006C202C">
              <w:rPr>
                <w:bCs/>
                <w:i/>
                <w:iCs/>
                <w:color w:val="auto"/>
                <w:sz w:val="24"/>
              </w:rPr>
              <w:t xml:space="preserve">129 Конституції України </w:t>
            </w:r>
            <w:r w:rsidR="0055413E" w:rsidRPr="006C202C">
              <w:rPr>
                <w:bCs/>
                <w:i/>
                <w:iCs/>
                <w:color w:val="auto"/>
                <w:sz w:val="24"/>
              </w:rPr>
              <w:t xml:space="preserve">визначено </w:t>
            </w:r>
            <w:r w:rsidRPr="006C202C">
              <w:rPr>
                <w:bCs/>
                <w:i/>
                <w:iCs/>
                <w:color w:val="auto"/>
                <w:sz w:val="24"/>
              </w:rPr>
              <w:t xml:space="preserve">основні засади судочинства, якими, зокрема, є забезпечення права на </w:t>
            </w:r>
            <w:r w:rsidRPr="006C202C">
              <w:rPr>
                <w:bCs/>
                <w:i/>
                <w:iCs/>
                <w:color w:val="auto"/>
                <w:sz w:val="24"/>
              </w:rPr>
              <w:lastRenderedPageBreak/>
              <w:t>апеляційний перегляд справи та у визначених законом випадках – на касаційне оскарження судового рішення.</w:t>
            </w:r>
          </w:p>
          <w:p w:rsidR="001B611C" w:rsidRPr="006C202C" w:rsidRDefault="001B611C" w:rsidP="006C202C">
            <w:pPr>
              <w:ind w:firstLine="349"/>
              <w:jc w:val="both"/>
              <w:rPr>
                <w:bCs/>
                <w:i/>
                <w:iCs/>
                <w:color w:val="auto"/>
                <w:sz w:val="24"/>
              </w:rPr>
            </w:pPr>
            <w:r w:rsidRPr="006C202C">
              <w:rPr>
                <w:bCs/>
                <w:i/>
                <w:iCs/>
                <w:color w:val="auto"/>
                <w:sz w:val="24"/>
              </w:rPr>
              <w:t xml:space="preserve">Конституційне право на судовий захист як невід'ємну частину такого захисту передбачає можливість поновлення порушених прав і свобод громадян, правомірність вимог яких установлена </w:t>
            </w:r>
            <w:r w:rsidR="00504BC7" w:rsidRPr="006C202C">
              <w:rPr>
                <w:bCs/>
                <w:i/>
                <w:iCs/>
                <w:color w:val="auto"/>
                <w:sz w:val="24"/>
              </w:rPr>
              <w:t>у</w:t>
            </w:r>
            <w:r w:rsidRPr="006C202C">
              <w:rPr>
                <w:bCs/>
                <w:i/>
                <w:iCs/>
                <w:color w:val="auto"/>
                <w:sz w:val="24"/>
              </w:rPr>
              <w:t xml:space="preserve"> належній судовій процедурі та формалізована у судовому рішенні, і конкретні гарантії, які давали б змогу реалізовувати його у повному обсязі та забезпечувати ефективне поновлення у правах за допомогою правосуддя, яке відповідає вимогам справедливості,</w:t>
            </w:r>
            <w:r w:rsidR="00C107CE" w:rsidRPr="006C202C">
              <w:rPr>
                <w:bCs/>
                <w:i/>
                <w:iCs/>
                <w:color w:val="auto"/>
                <w:sz w:val="24"/>
                <w:lang w:val="ru-RU"/>
              </w:rPr>
              <w:t xml:space="preserve"> </w:t>
            </w:r>
            <w:r w:rsidR="00C107CE" w:rsidRPr="006C202C">
              <w:rPr>
                <w:bCs/>
                <w:i/>
                <w:iCs/>
                <w:color w:val="auto"/>
                <w:sz w:val="24"/>
              </w:rPr>
              <w:t>що узгоджується також зі</w:t>
            </w:r>
            <w:r w:rsidR="00C107CE" w:rsidRPr="006C202C">
              <w:rPr>
                <w:bCs/>
                <w:i/>
                <w:iCs/>
                <w:color w:val="auto"/>
                <w:sz w:val="24"/>
                <w:lang w:val="ru-RU"/>
              </w:rPr>
              <w:t xml:space="preserve"> </w:t>
            </w:r>
            <w:r w:rsidRPr="006C202C">
              <w:rPr>
                <w:bCs/>
                <w:i/>
                <w:iCs/>
                <w:color w:val="auto"/>
                <w:sz w:val="24"/>
              </w:rPr>
              <w:t>змістом ст</w:t>
            </w:r>
            <w:r w:rsidR="00C107CE" w:rsidRPr="006C202C">
              <w:rPr>
                <w:bCs/>
                <w:i/>
                <w:iCs/>
                <w:color w:val="auto"/>
                <w:sz w:val="24"/>
                <w:lang w:val="ru-RU"/>
              </w:rPr>
              <w:t>. </w:t>
            </w:r>
            <w:r w:rsidRPr="006C202C">
              <w:rPr>
                <w:bCs/>
                <w:i/>
                <w:iCs/>
                <w:color w:val="auto"/>
                <w:sz w:val="24"/>
              </w:rPr>
              <w:t>13 Конвенції про захист прав людини і основоположних свобод.</w:t>
            </w:r>
          </w:p>
          <w:p w:rsidR="001B611C" w:rsidRPr="006C202C" w:rsidRDefault="001B611C" w:rsidP="006C202C">
            <w:pPr>
              <w:ind w:firstLine="349"/>
              <w:jc w:val="both"/>
              <w:rPr>
                <w:bCs/>
                <w:i/>
                <w:iCs/>
                <w:color w:val="auto"/>
                <w:sz w:val="24"/>
              </w:rPr>
            </w:pPr>
            <w:r w:rsidRPr="006C202C">
              <w:rPr>
                <w:bCs/>
                <w:i/>
                <w:iCs/>
                <w:color w:val="auto"/>
                <w:sz w:val="24"/>
              </w:rPr>
              <w:t>Відповідно до ч</w:t>
            </w:r>
            <w:r w:rsidR="00C107CE" w:rsidRPr="006C202C">
              <w:rPr>
                <w:bCs/>
                <w:i/>
                <w:iCs/>
                <w:color w:val="auto"/>
                <w:sz w:val="24"/>
              </w:rPr>
              <w:t>.</w:t>
            </w:r>
            <w:r w:rsidR="00C107CE" w:rsidRPr="006C202C">
              <w:rPr>
                <w:bCs/>
                <w:i/>
                <w:iCs/>
                <w:color w:val="auto"/>
                <w:sz w:val="24"/>
                <w:lang w:val="ru-RU"/>
              </w:rPr>
              <w:t> </w:t>
            </w:r>
            <w:r w:rsidRPr="006C202C">
              <w:rPr>
                <w:bCs/>
                <w:i/>
                <w:iCs/>
                <w:color w:val="auto"/>
                <w:sz w:val="24"/>
              </w:rPr>
              <w:t>2 ст</w:t>
            </w:r>
            <w:r w:rsidR="00C107CE" w:rsidRPr="006C202C">
              <w:rPr>
                <w:bCs/>
                <w:i/>
                <w:iCs/>
                <w:color w:val="auto"/>
                <w:sz w:val="24"/>
              </w:rPr>
              <w:t>.</w:t>
            </w:r>
            <w:r w:rsidR="00C107CE" w:rsidRPr="006C202C">
              <w:rPr>
                <w:bCs/>
                <w:i/>
                <w:iCs/>
                <w:color w:val="auto"/>
                <w:sz w:val="24"/>
                <w:lang w:val="ru-RU"/>
              </w:rPr>
              <w:t> </w:t>
            </w:r>
            <w:r w:rsidRPr="006C202C">
              <w:rPr>
                <w:bCs/>
                <w:i/>
                <w:iCs/>
                <w:color w:val="auto"/>
                <w:sz w:val="24"/>
              </w:rPr>
              <w:t xml:space="preserve">254 ГПК України ухвали суду першої інстанції оскаржуються в апеляційному порядку окремо </w:t>
            </w:r>
            <w:r w:rsidR="007B02F5" w:rsidRPr="006C202C">
              <w:rPr>
                <w:bCs/>
                <w:i/>
                <w:iCs/>
                <w:color w:val="auto"/>
                <w:sz w:val="24"/>
              </w:rPr>
              <w:t>від</w:t>
            </w:r>
            <w:r w:rsidR="00504BC7" w:rsidRPr="006C202C">
              <w:rPr>
                <w:bCs/>
                <w:i/>
                <w:iCs/>
                <w:color w:val="auto"/>
                <w:sz w:val="24"/>
              </w:rPr>
              <w:t xml:space="preserve"> </w:t>
            </w:r>
            <w:r w:rsidRPr="006C202C">
              <w:rPr>
                <w:bCs/>
                <w:i/>
                <w:iCs/>
                <w:color w:val="auto"/>
                <w:sz w:val="24"/>
              </w:rPr>
              <w:t>рішення суду лише у випадках, передбачених ст</w:t>
            </w:r>
            <w:r w:rsidR="00C107CE" w:rsidRPr="006C202C">
              <w:rPr>
                <w:bCs/>
                <w:i/>
                <w:iCs/>
                <w:color w:val="auto"/>
                <w:sz w:val="24"/>
              </w:rPr>
              <w:t>.</w:t>
            </w:r>
            <w:r w:rsidR="00C107CE" w:rsidRPr="006C202C">
              <w:rPr>
                <w:bCs/>
                <w:i/>
                <w:iCs/>
                <w:color w:val="auto"/>
                <w:sz w:val="24"/>
                <w:lang w:val="ru-RU"/>
              </w:rPr>
              <w:t> </w:t>
            </w:r>
            <w:r w:rsidRPr="006C202C">
              <w:rPr>
                <w:bCs/>
                <w:i/>
                <w:iCs/>
                <w:color w:val="auto"/>
                <w:sz w:val="24"/>
              </w:rPr>
              <w:t>255 цього Кодексу. Оскарження ухвал с</w:t>
            </w:r>
            <w:r w:rsidR="00C107CE" w:rsidRPr="006C202C">
              <w:rPr>
                <w:bCs/>
                <w:i/>
                <w:iCs/>
                <w:color w:val="auto"/>
                <w:sz w:val="24"/>
              </w:rPr>
              <w:t>уду, які не</w:t>
            </w:r>
            <w:r w:rsidR="00504BC7" w:rsidRPr="006C202C">
              <w:rPr>
                <w:bCs/>
                <w:i/>
                <w:iCs/>
                <w:color w:val="auto"/>
                <w:sz w:val="24"/>
              </w:rPr>
              <w:t> </w:t>
            </w:r>
            <w:r w:rsidR="00C107CE" w:rsidRPr="006C202C">
              <w:rPr>
                <w:bCs/>
                <w:i/>
                <w:iCs/>
                <w:color w:val="auto"/>
                <w:sz w:val="24"/>
              </w:rPr>
              <w:t>передбачені</w:t>
            </w:r>
            <w:r w:rsidR="00C107CE" w:rsidRPr="006C202C">
              <w:rPr>
                <w:bCs/>
                <w:i/>
                <w:iCs/>
                <w:color w:val="auto"/>
                <w:sz w:val="24"/>
                <w:lang w:val="ru-RU"/>
              </w:rPr>
              <w:t xml:space="preserve"> </w:t>
            </w:r>
            <w:r w:rsidR="00C107CE" w:rsidRPr="006C202C">
              <w:rPr>
                <w:bCs/>
                <w:i/>
                <w:iCs/>
                <w:color w:val="auto"/>
                <w:sz w:val="24"/>
              </w:rPr>
              <w:t>ст</w:t>
            </w:r>
            <w:r w:rsidR="00C107CE" w:rsidRPr="006C202C">
              <w:rPr>
                <w:bCs/>
                <w:i/>
                <w:iCs/>
                <w:color w:val="auto"/>
                <w:sz w:val="24"/>
                <w:lang w:val="ru-RU"/>
              </w:rPr>
              <w:t>. </w:t>
            </w:r>
            <w:r w:rsidRPr="006C202C">
              <w:rPr>
                <w:bCs/>
                <w:i/>
                <w:iCs/>
                <w:color w:val="auto"/>
                <w:sz w:val="24"/>
              </w:rPr>
              <w:t xml:space="preserve">255 цього Кодексу, окремо </w:t>
            </w:r>
            <w:r w:rsidR="007B02F5" w:rsidRPr="006C202C">
              <w:rPr>
                <w:bCs/>
                <w:i/>
                <w:iCs/>
                <w:color w:val="auto"/>
                <w:sz w:val="24"/>
              </w:rPr>
              <w:t>від</w:t>
            </w:r>
            <w:r w:rsidR="00C107CE" w:rsidRPr="006C202C">
              <w:rPr>
                <w:bCs/>
                <w:i/>
                <w:iCs/>
                <w:color w:val="auto"/>
                <w:sz w:val="24"/>
                <w:lang w:val="ru-RU"/>
              </w:rPr>
              <w:t xml:space="preserve"> </w:t>
            </w:r>
            <w:r w:rsidRPr="006C202C">
              <w:rPr>
                <w:bCs/>
                <w:i/>
                <w:iCs/>
                <w:color w:val="auto"/>
                <w:sz w:val="24"/>
              </w:rPr>
              <w:t>рішення суду не</w:t>
            </w:r>
            <w:r w:rsidR="00504BC7" w:rsidRPr="006C202C">
              <w:rPr>
                <w:bCs/>
                <w:i/>
                <w:iCs/>
                <w:color w:val="auto"/>
                <w:sz w:val="24"/>
              </w:rPr>
              <w:t> </w:t>
            </w:r>
            <w:r w:rsidRPr="006C202C">
              <w:rPr>
                <w:bCs/>
                <w:i/>
                <w:iCs/>
                <w:color w:val="auto"/>
                <w:sz w:val="24"/>
              </w:rPr>
              <w:t>допускається.</w:t>
            </w:r>
          </w:p>
          <w:p w:rsidR="001B611C" w:rsidRPr="006C202C" w:rsidRDefault="001B611C" w:rsidP="006C202C">
            <w:pPr>
              <w:ind w:firstLine="349"/>
              <w:jc w:val="both"/>
              <w:rPr>
                <w:bCs/>
                <w:i/>
                <w:iCs/>
                <w:color w:val="auto"/>
                <w:sz w:val="24"/>
              </w:rPr>
            </w:pPr>
            <w:r w:rsidRPr="006C202C">
              <w:rPr>
                <w:bCs/>
                <w:i/>
                <w:iCs/>
                <w:color w:val="auto"/>
                <w:sz w:val="24"/>
              </w:rPr>
              <w:t xml:space="preserve">Отже, перелік ухвал, які підлягають апеляційному оскарженню окремо </w:t>
            </w:r>
            <w:r w:rsidR="007B02F5" w:rsidRPr="006C202C">
              <w:rPr>
                <w:bCs/>
                <w:i/>
                <w:iCs/>
                <w:color w:val="auto"/>
                <w:sz w:val="24"/>
              </w:rPr>
              <w:t>від</w:t>
            </w:r>
            <w:r w:rsidR="00C107CE" w:rsidRPr="006C202C">
              <w:rPr>
                <w:bCs/>
                <w:i/>
                <w:iCs/>
                <w:color w:val="auto"/>
                <w:sz w:val="24"/>
              </w:rPr>
              <w:t xml:space="preserve"> </w:t>
            </w:r>
            <w:r w:rsidRPr="006C202C">
              <w:rPr>
                <w:bCs/>
                <w:i/>
                <w:iCs/>
                <w:color w:val="auto"/>
                <w:sz w:val="24"/>
              </w:rPr>
              <w:t>рішення суду, наведений у</w:t>
            </w:r>
            <w:r w:rsidR="00C107CE" w:rsidRPr="006C202C">
              <w:rPr>
                <w:bCs/>
                <w:i/>
                <w:iCs/>
                <w:color w:val="auto"/>
                <w:sz w:val="24"/>
              </w:rPr>
              <w:t xml:space="preserve"> </w:t>
            </w:r>
            <w:r w:rsidRPr="006C202C">
              <w:rPr>
                <w:bCs/>
                <w:i/>
                <w:iCs/>
                <w:color w:val="auto"/>
                <w:sz w:val="24"/>
              </w:rPr>
              <w:t>ст</w:t>
            </w:r>
            <w:r w:rsidR="00C107CE" w:rsidRPr="006C202C">
              <w:rPr>
                <w:bCs/>
                <w:i/>
                <w:iCs/>
                <w:color w:val="auto"/>
                <w:sz w:val="24"/>
              </w:rPr>
              <w:t>.</w:t>
            </w:r>
            <w:r w:rsidR="00C107CE" w:rsidRPr="006C202C">
              <w:rPr>
                <w:bCs/>
                <w:i/>
                <w:iCs/>
                <w:color w:val="auto"/>
                <w:sz w:val="24"/>
                <w:lang w:val="ru-RU"/>
              </w:rPr>
              <w:t> </w:t>
            </w:r>
            <w:r w:rsidRPr="006C202C">
              <w:rPr>
                <w:bCs/>
                <w:i/>
                <w:iCs/>
                <w:color w:val="auto"/>
                <w:sz w:val="24"/>
              </w:rPr>
              <w:t xml:space="preserve">255 ГПК України, </w:t>
            </w:r>
            <w:r w:rsidR="00504BC7" w:rsidRPr="006C202C">
              <w:rPr>
                <w:bCs/>
                <w:i/>
                <w:iCs/>
                <w:color w:val="auto"/>
                <w:sz w:val="24"/>
              </w:rPr>
              <w:br/>
            </w:r>
            <w:r w:rsidRPr="006C202C">
              <w:rPr>
                <w:b/>
                <w:bCs/>
                <w:i/>
                <w:iCs/>
                <w:color w:val="auto"/>
                <w:sz w:val="24"/>
              </w:rPr>
              <w:t>є вичерпним.</w:t>
            </w:r>
          </w:p>
          <w:p w:rsidR="001B611C" w:rsidRPr="006C202C" w:rsidRDefault="001B611C" w:rsidP="006C202C">
            <w:pPr>
              <w:ind w:firstLine="349"/>
              <w:jc w:val="both"/>
              <w:rPr>
                <w:bCs/>
                <w:i/>
                <w:iCs/>
                <w:color w:val="auto"/>
                <w:sz w:val="24"/>
              </w:rPr>
            </w:pPr>
            <w:r w:rsidRPr="006C202C">
              <w:rPr>
                <w:bCs/>
                <w:i/>
                <w:iCs/>
                <w:color w:val="auto"/>
                <w:sz w:val="24"/>
              </w:rPr>
              <w:t>Системне тлумачення</w:t>
            </w:r>
            <w:r w:rsidR="00C107CE" w:rsidRPr="006C202C">
              <w:rPr>
                <w:bCs/>
                <w:i/>
                <w:iCs/>
                <w:color w:val="auto"/>
                <w:sz w:val="24"/>
                <w:lang w:val="ru-RU"/>
              </w:rPr>
              <w:t xml:space="preserve"> </w:t>
            </w:r>
            <w:r w:rsidRPr="006C202C">
              <w:rPr>
                <w:bCs/>
                <w:i/>
                <w:iCs/>
                <w:color w:val="auto"/>
                <w:sz w:val="24"/>
              </w:rPr>
              <w:t>положень ст</w:t>
            </w:r>
            <w:r w:rsidR="00C107CE" w:rsidRPr="006C202C">
              <w:rPr>
                <w:bCs/>
                <w:i/>
                <w:iCs/>
                <w:color w:val="auto"/>
                <w:sz w:val="24"/>
                <w:lang w:val="ru-RU"/>
              </w:rPr>
              <w:t>. </w:t>
            </w:r>
            <w:r w:rsidRPr="006C202C">
              <w:rPr>
                <w:bCs/>
                <w:i/>
                <w:iCs/>
                <w:color w:val="auto"/>
                <w:sz w:val="24"/>
              </w:rPr>
              <w:t>255 ГПК України</w:t>
            </w:r>
            <w:r w:rsidR="00C107CE" w:rsidRPr="006C202C">
              <w:rPr>
                <w:bCs/>
                <w:i/>
                <w:iCs/>
                <w:color w:val="auto"/>
                <w:sz w:val="24"/>
                <w:lang w:val="ru-RU"/>
              </w:rPr>
              <w:t xml:space="preserve"> </w:t>
            </w:r>
            <w:r w:rsidR="00504BC7" w:rsidRPr="006C202C">
              <w:rPr>
                <w:bCs/>
                <w:i/>
                <w:iCs/>
                <w:color w:val="auto"/>
                <w:sz w:val="24"/>
              </w:rPr>
              <w:t>засвідчує,</w:t>
            </w:r>
            <w:r w:rsidRPr="006C202C">
              <w:rPr>
                <w:bCs/>
                <w:i/>
                <w:iCs/>
                <w:color w:val="auto"/>
                <w:sz w:val="24"/>
              </w:rPr>
              <w:t xml:space="preserve"> що законодавець свідомо виокремив випадки, в яких може бути оскаржено або конкретну процесуальну дію, або таку конкретну дію і відмову в її вчиненні.</w:t>
            </w:r>
          </w:p>
          <w:p w:rsidR="001B611C" w:rsidRPr="006C202C" w:rsidRDefault="001B611C" w:rsidP="006C202C">
            <w:pPr>
              <w:ind w:firstLine="349"/>
              <w:jc w:val="both"/>
              <w:rPr>
                <w:bCs/>
                <w:i/>
                <w:iCs/>
                <w:color w:val="auto"/>
                <w:sz w:val="24"/>
              </w:rPr>
            </w:pPr>
            <w:r w:rsidRPr="006C202C">
              <w:rPr>
                <w:bCs/>
                <w:i/>
                <w:iCs/>
                <w:color w:val="auto"/>
                <w:sz w:val="24"/>
              </w:rPr>
              <w:t xml:space="preserve">Зазначені процесуально-процедурні обмеження права на апеляційне оскарження деяких ухвал місцевого господарського суду окремо </w:t>
            </w:r>
            <w:r w:rsidR="007B02F5" w:rsidRPr="006C202C">
              <w:rPr>
                <w:bCs/>
                <w:i/>
                <w:iCs/>
                <w:color w:val="auto"/>
                <w:sz w:val="24"/>
              </w:rPr>
              <w:t>від</w:t>
            </w:r>
            <w:r w:rsidR="00504BC7" w:rsidRPr="006C202C">
              <w:rPr>
                <w:bCs/>
                <w:i/>
                <w:iCs/>
                <w:color w:val="auto"/>
                <w:sz w:val="24"/>
              </w:rPr>
              <w:t xml:space="preserve"> </w:t>
            </w:r>
            <w:r w:rsidRPr="006C202C">
              <w:rPr>
                <w:bCs/>
                <w:i/>
                <w:iCs/>
                <w:color w:val="auto"/>
                <w:sz w:val="24"/>
              </w:rPr>
              <w:t>остаточного рішення суду встановлені з метою ефективного здійснення правосуддя і не</w:t>
            </w:r>
            <w:r w:rsidR="00504BC7" w:rsidRPr="006C202C">
              <w:rPr>
                <w:bCs/>
                <w:i/>
                <w:iCs/>
                <w:color w:val="auto"/>
                <w:sz w:val="24"/>
              </w:rPr>
              <w:t> </w:t>
            </w:r>
            <w:r w:rsidRPr="006C202C">
              <w:rPr>
                <w:bCs/>
                <w:i/>
                <w:iCs/>
                <w:color w:val="auto"/>
                <w:sz w:val="24"/>
              </w:rPr>
              <w:t>зменшують для сторін можливості доступу до суду апеляційної інстанції та не</w:t>
            </w:r>
            <w:r w:rsidR="00504BC7" w:rsidRPr="006C202C">
              <w:rPr>
                <w:bCs/>
                <w:i/>
                <w:iCs/>
                <w:color w:val="auto"/>
                <w:sz w:val="24"/>
              </w:rPr>
              <w:t> </w:t>
            </w:r>
            <w:r w:rsidRPr="006C202C">
              <w:rPr>
                <w:bCs/>
                <w:i/>
                <w:iCs/>
                <w:color w:val="auto"/>
                <w:sz w:val="24"/>
              </w:rPr>
              <w:t xml:space="preserve">ускладнюють їм цей доступ таким чином і такою мірою, </w:t>
            </w:r>
            <w:r w:rsidRPr="006C202C">
              <w:rPr>
                <w:bCs/>
                <w:i/>
                <w:iCs/>
                <w:color w:val="auto"/>
                <w:sz w:val="24"/>
              </w:rPr>
              <w:lastRenderedPageBreak/>
              <w:t>щоб завдати шкоди самій суті цього права, оскільки сторони не</w:t>
            </w:r>
            <w:r w:rsidR="00504BC7" w:rsidRPr="006C202C">
              <w:rPr>
                <w:bCs/>
                <w:i/>
                <w:iCs/>
                <w:color w:val="auto"/>
                <w:sz w:val="24"/>
              </w:rPr>
              <w:t> </w:t>
            </w:r>
            <w:r w:rsidRPr="006C202C">
              <w:rPr>
                <w:bCs/>
                <w:i/>
                <w:iCs/>
                <w:color w:val="auto"/>
                <w:sz w:val="24"/>
              </w:rPr>
              <w:t xml:space="preserve">позбавляються права на апеляційне оскарження таких проміжних ухвал місцевого господарського суду взагалі, їх право </w:t>
            </w:r>
            <w:r w:rsidRPr="006C202C">
              <w:rPr>
                <w:b/>
                <w:bCs/>
                <w:i/>
                <w:iCs/>
                <w:color w:val="auto"/>
                <w:sz w:val="24"/>
              </w:rPr>
              <w:t>лише відтерміновується до винесення остаточного рішення у справі</w:t>
            </w:r>
            <w:r w:rsidRPr="006C202C">
              <w:rPr>
                <w:b/>
                <w:bCs/>
                <w:i/>
                <w:iCs/>
                <w:color w:val="002340"/>
                <w:sz w:val="24"/>
              </w:rPr>
              <w:t xml:space="preserve"> </w:t>
            </w:r>
            <w:r w:rsidRPr="006C202C">
              <w:rPr>
                <w:bCs/>
                <w:i/>
                <w:iCs/>
                <w:color w:val="002340"/>
                <w:sz w:val="24"/>
              </w:rPr>
              <w:t>(</w:t>
            </w:r>
            <w:r w:rsidRPr="006C202C">
              <w:rPr>
                <w:bCs/>
                <w:i/>
                <w:iCs/>
                <w:color w:val="auto"/>
                <w:sz w:val="24"/>
              </w:rPr>
              <w:t xml:space="preserve">Постанови КГС ВС </w:t>
            </w:r>
            <w:r w:rsidR="007B02F5" w:rsidRPr="006C202C">
              <w:rPr>
                <w:bCs/>
                <w:i/>
                <w:iCs/>
                <w:color w:val="auto"/>
                <w:sz w:val="24"/>
              </w:rPr>
              <w:t>від </w:t>
            </w:r>
            <w:r w:rsidRPr="006C202C">
              <w:rPr>
                <w:bCs/>
                <w:i/>
                <w:iCs/>
                <w:color w:val="auto"/>
                <w:sz w:val="24"/>
              </w:rPr>
              <w:t xml:space="preserve">11.09.2018 у справі </w:t>
            </w:r>
            <w:r w:rsidR="007B02F5" w:rsidRPr="006C202C">
              <w:rPr>
                <w:bCs/>
                <w:i/>
                <w:iCs/>
                <w:color w:val="auto"/>
                <w:sz w:val="24"/>
              </w:rPr>
              <w:t>№ </w:t>
            </w:r>
            <w:r w:rsidRPr="006C202C">
              <w:rPr>
                <w:bCs/>
                <w:i/>
                <w:iCs/>
                <w:color w:val="auto"/>
                <w:sz w:val="24"/>
              </w:rPr>
              <w:t>916/1461/16</w:t>
            </w:r>
            <w:r w:rsidR="00504BC7" w:rsidRPr="006C202C">
              <w:rPr>
                <w:bCs/>
                <w:i/>
                <w:iCs/>
                <w:color w:val="auto"/>
                <w:sz w:val="24"/>
              </w:rPr>
              <w:t>,</w:t>
            </w:r>
            <w:r w:rsidR="000A5E89" w:rsidRPr="006C202C">
              <w:rPr>
                <w:bCs/>
                <w:i/>
                <w:iCs/>
                <w:color w:val="auto"/>
                <w:sz w:val="24"/>
              </w:rPr>
              <w:t xml:space="preserve"> </w:t>
            </w:r>
            <w:r w:rsidR="007B02F5" w:rsidRPr="006C202C">
              <w:rPr>
                <w:bCs/>
                <w:i/>
                <w:iCs/>
                <w:color w:val="auto"/>
                <w:sz w:val="24"/>
              </w:rPr>
              <w:t>від </w:t>
            </w:r>
            <w:r w:rsidRPr="006C202C">
              <w:rPr>
                <w:bCs/>
                <w:i/>
                <w:iCs/>
                <w:color w:val="auto"/>
                <w:sz w:val="24"/>
              </w:rPr>
              <w:t xml:space="preserve">18.10.2018 у справі </w:t>
            </w:r>
            <w:r w:rsidR="007B02F5" w:rsidRPr="006C202C">
              <w:rPr>
                <w:bCs/>
                <w:i/>
                <w:iCs/>
                <w:color w:val="auto"/>
                <w:sz w:val="24"/>
              </w:rPr>
              <w:t>№ </w:t>
            </w:r>
            <w:r w:rsidRPr="006C202C">
              <w:rPr>
                <w:bCs/>
                <w:i/>
                <w:iCs/>
                <w:color w:val="auto"/>
                <w:sz w:val="24"/>
              </w:rPr>
              <w:t>912/1398/18)</w:t>
            </w:r>
            <w:r w:rsidR="00504BC7" w:rsidRPr="006C202C">
              <w:rPr>
                <w:bCs/>
                <w:i/>
                <w:iCs/>
                <w:color w:val="auto"/>
                <w:sz w:val="24"/>
              </w:rPr>
              <w:t>.</w:t>
            </w:r>
          </w:p>
          <w:p w:rsidR="00504BC7" w:rsidRPr="006C202C" w:rsidRDefault="00504BC7" w:rsidP="006C202C">
            <w:pPr>
              <w:ind w:firstLine="349"/>
              <w:jc w:val="both"/>
              <w:rPr>
                <w:i/>
                <w:color w:val="auto"/>
                <w:sz w:val="24"/>
              </w:rPr>
            </w:pPr>
          </w:p>
        </w:tc>
      </w:tr>
      <w:tr w:rsidR="00204062" w:rsidRPr="006C202C" w:rsidTr="006C202C">
        <w:trPr>
          <w:trHeight w:val="465"/>
        </w:trPr>
        <w:tc>
          <w:tcPr>
            <w:tcW w:w="540" w:type="dxa"/>
          </w:tcPr>
          <w:p w:rsidR="00204062" w:rsidRPr="006C202C" w:rsidRDefault="00204062" w:rsidP="006C202C">
            <w:pPr>
              <w:numPr>
                <w:ilvl w:val="0"/>
                <w:numId w:val="24"/>
                <w:numberingChange w:id="124" w:author="Користувач" w:date="2018-12-13T18:13:00Z" w:original="%1:71:0:."/>
              </w:numPr>
              <w:ind w:left="0" w:firstLine="0"/>
              <w:rPr>
                <w:b/>
                <w:color w:val="auto"/>
                <w:sz w:val="24"/>
              </w:rPr>
            </w:pPr>
          </w:p>
        </w:tc>
        <w:tc>
          <w:tcPr>
            <w:tcW w:w="2365" w:type="dxa"/>
          </w:tcPr>
          <w:p w:rsidR="00204062" w:rsidRPr="006C202C" w:rsidRDefault="00204062" w:rsidP="006C202C">
            <w:pPr>
              <w:jc w:val="both"/>
              <w:rPr>
                <w:b/>
                <w:sz w:val="24"/>
              </w:rPr>
            </w:pPr>
            <w:r w:rsidRPr="006C202C">
              <w:rPr>
                <w:b/>
                <w:sz w:val="24"/>
              </w:rPr>
              <w:t>Стаття</w:t>
            </w:r>
            <w:r w:rsidR="00C63C09" w:rsidRPr="006C202C">
              <w:rPr>
                <w:b/>
                <w:sz w:val="24"/>
              </w:rPr>
              <w:t> </w:t>
            </w:r>
            <w:r w:rsidRPr="006C202C">
              <w:rPr>
                <w:b/>
                <w:sz w:val="24"/>
              </w:rPr>
              <w:t>342</w:t>
            </w:r>
            <w:r w:rsidR="00C63C09" w:rsidRPr="006C202C">
              <w:rPr>
                <w:b/>
                <w:sz w:val="24"/>
              </w:rPr>
              <w:t>.</w:t>
            </w:r>
          </w:p>
          <w:p w:rsidR="00204062" w:rsidRPr="006C202C" w:rsidRDefault="00204062" w:rsidP="006C202C">
            <w:pPr>
              <w:jc w:val="both"/>
              <w:rPr>
                <w:b/>
                <w:sz w:val="24"/>
              </w:rPr>
            </w:pPr>
            <w:r w:rsidRPr="006C202C">
              <w:rPr>
                <w:b/>
                <w:sz w:val="24"/>
              </w:rPr>
              <w:t>Розгляд скарг</w:t>
            </w:r>
          </w:p>
        </w:tc>
        <w:tc>
          <w:tcPr>
            <w:tcW w:w="5817" w:type="dxa"/>
          </w:tcPr>
          <w:p w:rsidR="00204062" w:rsidRPr="006C202C" w:rsidRDefault="00204062" w:rsidP="006C202C">
            <w:pPr>
              <w:ind w:firstLine="407"/>
              <w:jc w:val="both"/>
              <w:rPr>
                <w:b/>
                <w:sz w:val="24"/>
              </w:rPr>
            </w:pPr>
            <w:r w:rsidRPr="006C202C">
              <w:rPr>
                <w:b/>
                <w:sz w:val="24"/>
              </w:rPr>
              <w:t>Які дії ма</w:t>
            </w:r>
            <w:r w:rsidR="00504BC7" w:rsidRPr="006C202C">
              <w:rPr>
                <w:b/>
                <w:sz w:val="24"/>
              </w:rPr>
              <w:t>є</w:t>
            </w:r>
            <w:r w:rsidRPr="006C202C">
              <w:rPr>
                <w:b/>
                <w:sz w:val="24"/>
              </w:rPr>
              <w:t xml:space="preserve"> вчин</w:t>
            </w:r>
            <w:r w:rsidR="00504BC7" w:rsidRPr="006C202C">
              <w:rPr>
                <w:b/>
                <w:sz w:val="24"/>
              </w:rPr>
              <w:t>ити</w:t>
            </w:r>
            <w:r w:rsidRPr="006C202C">
              <w:rPr>
                <w:b/>
                <w:sz w:val="24"/>
              </w:rPr>
              <w:t xml:space="preserve"> суд для швидкого повідомлення учасників справи про розгляд скарги на дії </w:t>
            </w:r>
            <w:r w:rsidR="00504BC7" w:rsidRPr="006C202C">
              <w:rPr>
                <w:b/>
                <w:sz w:val="24"/>
              </w:rPr>
              <w:t>державної виконавчої служби</w:t>
            </w:r>
            <w:r w:rsidRPr="006C202C">
              <w:rPr>
                <w:b/>
                <w:sz w:val="24"/>
              </w:rPr>
              <w:t xml:space="preserve">? </w:t>
            </w:r>
          </w:p>
          <w:p w:rsidR="00204062" w:rsidRPr="006C202C" w:rsidRDefault="00204062" w:rsidP="006C202C">
            <w:pPr>
              <w:ind w:firstLine="407"/>
              <w:jc w:val="both"/>
              <w:rPr>
                <w:sz w:val="24"/>
              </w:rPr>
            </w:pPr>
          </w:p>
        </w:tc>
        <w:tc>
          <w:tcPr>
            <w:tcW w:w="6938" w:type="dxa"/>
          </w:tcPr>
          <w:p w:rsidR="00204062" w:rsidRPr="006C202C" w:rsidRDefault="00204062" w:rsidP="006C202C">
            <w:pPr>
              <w:ind w:firstLine="349"/>
              <w:jc w:val="both"/>
              <w:rPr>
                <w:i/>
                <w:sz w:val="24"/>
                <w:shd w:val="clear" w:color="auto" w:fill="FFFFFF"/>
              </w:rPr>
            </w:pPr>
            <w:r w:rsidRPr="006C202C">
              <w:rPr>
                <w:i/>
                <w:sz w:val="24"/>
                <w:shd w:val="clear" w:color="auto" w:fill="FFFFFF"/>
              </w:rPr>
              <w:t>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їхні права (ст</w:t>
            </w:r>
            <w:r w:rsidR="00C107CE" w:rsidRPr="006C202C">
              <w:rPr>
                <w:i/>
                <w:sz w:val="24"/>
                <w:shd w:val="clear" w:color="auto" w:fill="FFFFFF"/>
              </w:rPr>
              <w:t>.</w:t>
            </w:r>
            <w:r w:rsidR="00C107CE" w:rsidRPr="006C202C">
              <w:rPr>
                <w:i/>
                <w:sz w:val="24"/>
                <w:shd w:val="clear" w:color="auto" w:fill="FFFFFF"/>
                <w:lang w:val="ru-RU"/>
              </w:rPr>
              <w:t> </w:t>
            </w:r>
            <w:r w:rsidRPr="006C202C">
              <w:rPr>
                <w:i/>
                <w:sz w:val="24"/>
                <w:shd w:val="clear" w:color="auto" w:fill="FFFFFF"/>
              </w:rPr>
              <w:t>339 ГПК України).</w:t>
            </w:r>
          </w:p>
          <w:p w:rsidR="00204062" w:rsidRPr="006C202C" w:rsidRDefault="00504BC7" w:rsidP="006C202C">
            <w:pPr>
              <w:ind w:firstLine="349"/>
              <w:jc w:val="both"/>
              <w:rPr>
                <w:i/>
                <w:sz w:val="24"/>
                <w:shd w:val="clear" w:color="auto" w:fill="FFFFFF"/>
              </w:rPr>
            </w:pPr>
            <w:r w:rsidRPr="006C202C">
              <w:rPr>
                <w:i/>
                <w:sz w:val="24"/>
                <w:shd w:val="clear" w:color="auto" w:fill="FFFFFF"/>
              </w:rPr>
              <w:t>Згідно з</w:t>
            </w:r>
            <w:r w:rsidR="00204062" w:rsidRPr="006C202C">
              <w:rPr>
                <w:i/>
                <w:sz w:val="24"/>
                <w:shd w:val="clear" w:color="auto" w:fill="FFFFFF"/>
              </w:rPr>
              <w:t xml:space="preserve"> ч</w:t>
            </w:r>
            <w:r w:rsidR="00C107CE" w:rsidRPr="006C202C">
              <w:rPr>
                <w:i/>
                <w:sz w:val="24"/>
                <w:shd w:val="clear" w:color="auto" w:fill="FFFFFF"/>
                <w:lang w:val="ru-RU"/>
              </w:rPr>
              <w:t>. </w:t>
            </w:r>
            <w:r w:rsidR="00204062" w:rsidRPr="006C202C">
              <w:rPr>
                <w:i/>
                <w:sz w:val="24"/>
                <w:shd w:val="clear" w:color="auto" w:fill="FFFFFF"/>
              </w:rPr>
              <w:t>1 ст</w:t>
            </w:r>
            <w:r w:rsidR="00C107CE" w:rsidRPr="006C202C">
              <w:rPr>
                <w:i/>
                <w:sz w:val="24"/>
                <w:shd w:val="clear" w:color="auto" w:fill="FFFFFF"/>
                <w:lang w:val="ru-RU"/>
              </w:rPr>
              <w:t>. </w:t>
            </w:r>
            <w:r w:rsidR="00204062" w:rsidRPr="006C202C">
              <w:rPr>
                <w:i/>
                <w:sz w:val="24"/>
                <w:shd w:val="clear" w:color="auto" w:fill="FFFFFF"/>
              </w:rPr>
              <w:t>340 ГПК України скарга подається до суду, який розглянув справу як суд першої інстанції.</w:t>
            </w:r>
          </w:p>
          <w:p w:rsidR="00204062" w:rsidRPr="006C202C" w:rsidRDefault="00204062" w:rsidP="006C202C">
            <w:pPr>
              <w:ind w:firstLine="349"/>
              <w:jc w:val="both"/>
              <w:rPr>
                <w:i/>
                <w:sz w:val="24"/>
                <w:shd w:val="clear" w:color="auto" w:fill="FFFFFF"/>
              </w:rPr>
            </w:pPr>
            <w:r w:rsidRPr="006C202C">
              <w:rPr>
                <w:i/>
                <w:sz w:val="24"/>
                <w:shd w:val="clear" w:color="auto" w:fill="FFFFFF"/>
              </w:rPr>
              <w:t>Порядок виклику учасників справи у судове засідання</w:t>
            </w:r>
            <w:r w:rsidR="000A5E89" w:rsidRPr="006C202C">
              <w:rPr>
                <w:i/>
                <w:sz w:val="24"/>
                <w:shd w:val="clear" w:color="auto" w:fill="FFFFFF"/>
              </w:rPr>
              <w:t xml:space="preserve"> </w:t>
            </w:r>
            <w:r w:rsidRPr="006C202C">
              <w:rPr>
                <w:i/>
                <w:sz w:val="24"/>
                <w:shd w:val="clear" w:color="auto" w:fill="FFFFFF"/>
              </w:rPr>
              <w:t>визначен</w:t>
            </w:r>
            <w:r w:rsidR="00504BC7" w:rsidRPr="006C202C">
              <w:rPr>
                <w:i/>
                <w:sz w:val="24"/>
                <w:shd w:val="clear" w:color="auto" w:fill="FFFFFF"/>
              </w:rPr>
              <w:t>о</w:t>
            </w:r>
            <w:r w:rsidRPr="006C202C">
              <w:rPr>
                <w:i/>
                <w:sz w:val="24"/>
                <w:shd w:val="clear" w:color="auto" w:fill="FFFFFF"/>
              </w:rPr>
              <w:t xml:space="preserve"> ст</w:t>
            </w:r>
            <w:r w:rsidR="00C107CE" w:rsidRPr="006C202C">
              <w:rPr>
                <w:i/>
                <w:sz w:val="24"/>
                <w:shd w:val="clear" w:color="auto" w:fill="FFFFFF"/>
                <w:lang w:val="ru-RU"/>
              </w:rPr>
              <w:t>. </w:t>
            </w:r>
            <w:r w:rsidRPr="006C202C">
              <w:rPr>
                <w:i/>
                <w:sz w:val="24"/>
                <w:shd w:val="clear" w:color="auto" w:fill="FFFFFF"/>
              </w:rPr>
              <w:t>120 ГПК України, відповідно до якої суд</w:t>
            </w:r>
            <w:r w:rsidR="000A5E89" w:rsidRPr="006C202C">
              <w:rPr>
                <w:i/>
                <w:sz w:val="24"/>
                <w:shd w:val="clear" w:color="auto" w:fill="FFFFFF"/>
              </w:rPr>
              <w:t xml:space="preserve"> </w:t>
            </w:r>
            <w:r w:rsidRPr="006C202C">
              <w:rPr>
                <w:i/>
                <w:sz w:val="24"/>
                <w:shd w:val="clear" w:color="auto" w:fill="FFFFFF"/>
              </w:rPr>
              <w:t>здійснює виклик учасників справи шляхом вручення ухвали</w:t>
            </w:r>
            <w:r w:rsidR="000A5E89" w:rsidRPr="006C202C">
              <w:rPr>
                <w:i/>
                <w:sz w:val="24"/>
                <w:shd w:val="clear" w:color="auto" w:fill="FFFFFF"/>
              </w:rPr>
              <w:t xml:space="preserve"> </w:t>
            </w:r>
            <w:r w:rsidRPr="006C202C">
              <w:rPr>
                <w:i/>
                <w:sz w:val="24"/>
                <w:shd w:val="clear" w:color="auto" w:fill="FFFFFF"/>
              </w:rPr>
              <w:t>господарського суду про дату, час та місце судового засідання в порядку, передбаченому</w:t>
            </w:r>
            <w:r w:rsidR="000A5E89" w:rsidRPr="006C202C">
              <w:rPr>
                <w:i/>
                <w:sz w:val="24"/>
                <w:shd w:val="clear" w:color="auto" w:fill="FFFFFF"/>
              </w:rPr>
              <w:t xml:space="preserve"> </w:t>
            </w:r>
            <w:r w:rsidRPr="006C202C">
              <w:rPr>
                <w:i/>
                <w:sz w:val="24"/>
                <w:shd w:val="clear" w:color="auto" w:fill="FFFFFF"/>
              </w:rPr>
              <w:t>ст</w:t>
            </w:r>
            <w:r w:rsidR="00C107CE" w:rsidRPr="006C202C">
              <w:rPr>
                <w:i/>
                <w:sz w:val="24"/>
                <w:shd w:val="clear" w:color="auto" w:fill="FFFFFF"/>
                <w:lang w:val="ru-RU"/>
              </w:rPr>
              <w:t>. </w:t>
            </w:r>
            <w:r w:rsidRPr="006C202C">
              <w:rPr>
                <w:i/>
                <w:sz w:val="24"/>
                <w:shd w:val="clear" w:color="auto" w:fill="FFFFFF"/>
              </w:rPr>
              <w:t xml:space="preserve">242 ГПК України. </w:t>
            </w:r>
          </w:p>
          <w:p w:rsidR="00204062" w:rsidRPr="006C202C" w:rsidRDefault="00204062" w:rsidP="006C202C">
            <w:pPr>
              <w:ind w:firstLine="349"/>
              <w:jc w:val="both"/>
              <w:rPr>
                <w:i/>
                <w:sz w:val="24"/>
              </w:rPr>
            </w:pPr>
            <w:r w:rsidRPr="006C202C">
              <w:rPr>
                <w:i/>
                <w:sz w:val="24"/>
                <w:shd w:val="clear" w:color="auto" w:fill="FFFFFF"/>
              </w:rPr>
              <w:t xml:space="preserve">Так, </w:t>
            </w:r>
            <w:r w:rsidR="00504BC7" w:rsidRPr="006C202C">
              <w:rPr>
                <w:i/>
                <w:sz w:val="24"/>
                <w:shd w:val="clear" w:color="auto" w:fill="FFFFFF"/>
              </w:rPr>
              <w:t>і</w:t>
            </w:r>
            <w:r w:rsidRPr="006C202C">
              <w:rPr>
                <w:i/>
                <w:sz w:val="24"/>
                <w:shd w:val="clear" w:color="auto" w:fill="FFFFFF"/>
              </w:rPr>
              <w:t xml:space="preserve">з аналізу </w:t>
            </w:r>
            <w:r w:rsidR="00504BC7" w:rsidRPr="006C202C">
              <w:rPr>
                <w:i/>
                <w:sz w:val="24"/>
                <w:shd w:val="clear" w:color="auto" w:fill="FFFFFF"/>
              </w:rPr>
              <w:t xml:space="preserve">положень </w:t>
            </w:r>
            <w:r w:rsidRPr="006C202C">
              <w:rPr>
                <w:i/>
                <w:sz w:val="24"/>
                <w:shd w:val="clear" w:color="auto" w:fill="FFFFFF"/>
              </w:rPr>
              <w:t>ст</w:t>
            </w:r>
            <w:r w:rsidR="00C107CE" w:rsidRPr="006C202C">
              <w:rPr>
                <w:i/>
                <w:sz w:val="24"/>
                <w:shd w:val="clear" w:color="auto" w:fill="FFFFFF"/>
                <w:lang w:val="ru-RU"/>
              </w:rPr>
              <w:t>. </w:t>
            </w:r>
            <w:r w:rsidRPr="006C202C">
              <w:rPr>
                <w:i/>
                <w:sz w:val="24"/>
                <w:shd w:val="clear" w:color="auto" w:fill="FFFFFF"/>
              </w:rPr>
              <w:t xml:space="preserve">242 ГПК України </w:t>
            </w:r>
            <w:r w:rsidR="00504BC7" w:rsidRPr="006C202C">
              <w:rPr>
                <w:i/>
                <w:sz w:val="24"/>
                <w:shd w:val="clear" w:color="auto" w:fill="FFFFFF"/>
              </w:rPr>
              <w:t xml:space="preserve">убачається, </w:t>
            </w:r>
            <w:r w:rsidR="0098033E" w:rsidRPr="006C202C">
              <w:rPr>
                <w:i/>
                <w:sz w:val="24"/>
                <w:shd w:val="clear" w:color="auto" w:fill="FFFFFF"/>
              </w:rPr>
              <w:t xml:space="preserve">що </w:t>
            </w:r>
            <w:r w:rsidRPr="006C202C">
              <w:rPr>
                <w:i/>
                <w:sz w:val="24"/>
                <w:shd w:val="clear" w:color="auto" w:fill="FFFFFF"/>
              </w:rPr>
              <w:t>копію ухвали господарського суду</w:t>
            </w:r>
            <w:r w:rsidR="000A5E89" w:rsidRPr="006C202C">
              <w:rPr>
                <w:i/>
                <w:sz w:val="24"/>
                <w:shd w:val="clear" w:color="auto" w:fill="FFFFFF"/>
              </w:rPr>
              <w:t xml:space="preserve"> </w:t>
            </w:r>
            <w:r w:rsidRPr="006C202C">
              <w:rPr>
                <w:i/>
                <w:sz w:val="24"/>
                <w:shd w:val="clear" w:color="auto" w:fill="FFFFFF"/>
              </w:rPr>
              <w:t>про дату, час та місце судового засідання суд</w:t>
            </w:r>
            <w:r w:rsidR="000A5E89" w:rsidRPr="006C202C">
              <w:rPr>
                <w:i/>
                <w:sz w:val="24"/>
                <w:shd w:val="clear" w:color="auto" w:fill="FFFFFF"/>
              </w:rPr>
              <w:t xml:space="preserve"> </w:t>
            </w:r>
            <w:r w:rsidRPr="006C202C">
              <w:rPr>
                <w:i/>
                <w:sz w:val="24"/>
                <w:shd w:val="clear" w:color="auto" w:fill="FFFFFF"/>
              </w:rPr>
              <w:t>надсилає в електронній формі у порядку</w:t>
            </w:r>
            <w:r w:rsidR="0098033E" w:rsidRPr="006C202C">
              <w:rPr>
                <w:i/>
                <w:sz w:val="24"/>
                <w:shd w:val="clear" w:color="auto" w:fill="FFFFFF"/>
              </w:rPr>
              <w:t>,</w:t>
            </w:r>
            <w:r w:rsidRPr="006C202C">
              <w:rPr>
                <w:i/>
                <w:sz w:val="24"/>
                <w:shd w:val="clear" w:color="auto" w:fill="FFFFFF"/>
              </w:rPr>
              <w:t xml:space="preserve"> встановленому законом</w:t>
            </w:r>
            <w:r w:rsidR="000A5E89" w:rsidRPr="006C202C">
              <w:rPr>
                <w:i/>
                <w:sz w:val="24"/>
                <w:shd w:val="clear" w:color="auto" w:fill="FFFFFF"/>
              </w:rPr>
              <w:t xml:space="preserve"> </w:t>
            </w:r>
            <w:r w:rsidRPr="006C202C">
              <w:rPr>
                <w:i/>
                <w:sz w:val="24"/>
                <w:shd w:val="clear" w:color="auto" w:fill="FFFFFF"/>
              </w:rPr>
              <w:t>(</w:t>
            </w:r>
            <w:r w:rsidR="0098033E" w:rsidRPr="006C202C">
              <w:rPr>
                <w:i/>
                <w:sz w:val="24"/>
                <w:shd w:val="clear" w:color="auto" w:fill="FFFFFF"/>
              </w:rPr>
              <w:t xml:space="preserve">за </w:t>
            </w:r>
            <w:r w:rsidRPr="006C202C">
              <w:rPr>
                <w:i/>
                <w:sz w:val="24"/>
                <w:shd w:val="clear" w:color="auto" w:fill="FFFFFF"/>
              </w:rPr>
              <w:t>наявності</w:t>
            </w:r>
            <w:r w:rsidR="000A5E89" w:rsidRPr="006C202C">
              <w:rPr>
                <w:i/>
                <w:sz w:val="24"/>
                <w:shd w:val="clear" w:color="auto" w:fill="FFFFFF"/>
              </w:rPr>
              <w:t xml:space="preserve"> </w:t>
            </w:r>
            <w:r w:rsidRPr="006C202C">
              <w:rPr>
                <w:i/>
                <w:sz w:val="24"/>
                <w:shd w:val="clear" w:color="auto" w:fill="FFFFFF"/>
              </w:rPr>
              <w:t xml:space="preserve">в особи офіційної електронної адреси), </w:t>
            </w:r>
            <w:r w:rsidRPr="006C202C">
              <w:rPr>
                <w:i/>
                <w:sz w:val="24"/>
              </w:rPr>
              <w:t xml:space="preserve">або рекомендованим листом </w:t>
            </w:r>
            <w:r w:rsidR="0098033E" w:rsidRPr="006C202C">
              <w:rPr>
                <w:i/>
                <w:sz w:val="24"/>
              </w:rPr>
              <w:t>і</w:t>
            </w:r>
            <w:r w:rsidRPr="006C202C">
              <w:rPr>
                <w:i/>
                <w:sz w:val="24"/>
              </w:rPr>
              <w:t>з повідомленням про вручення, якщо так</w:t>
            </w:r>
            <w:r w:rsidR="0098033E" w:rsidRPr="006C202C">
              <w:rPr>
                <w:i/>
                <w:sz w:val="24"/>
              </w:rPr>
              <w:t>ої</w:t>
            </w:r>
            <w:r w:rsidRPr="006C202C">
              <w:rPr>
                <w:i/>
                <w:sz w:val="24"/>
              </w:rPr>
              <w:t xml:space="preserve"> адрес</w:t>
            </w:r>
            <w:r w:rsidR="0098033E" w:rsidRPr="006C202C">
              <w:rPr>
                <w:i/>
                <w:sz w:val="24"/>
              </w:rPr>
              <w:t>и</w:t>
            </w:r>
            <w:r w:rsidRPr="006C202C">
              <w:rPr>
                <w:i/>
                <w:sz w:val="24"/>
              </w:rPr>
              <w:t xml:space="preserve"> в особи </w:t>
            </w:r>
            <w:r w:rsidR="0098033E" w:rsidRPr="006C202C">
              <w:rPr>
                <w:i/>
                <w:sz w:val="24"/>
              </w:rPr>
              <w:t>немає</w:t>
            </w:r>
            <w:r w:rsidRPr="006C202C">
              <w:rPr>
                <w:i/>
                <w:sz w:val="24"/>
              </w:rPr>
              <w:t>.</w:t>
            </w:r>
            <w:r w:rsidR="000A5E89" w:rsidRPr="006C202C">
              <w:rPr>
                <w:i/>
                <w:sz w:val="24"/>
              </w:rPr>
              <w:t xml:space="preserve"> </w:t>
            </w:r>
          </w:p>
          <w:p w:rsidR="00204062" w:rsidRPr="006C202C" w:rsidRDefault="00204062" w:rsidP="006C202C">
            <w:pPr>
              <w:ind w:firstLine="349"/>
              <w:jc w:val="both"/>
              <w:rPr>
                <w:i/>
                <w:sz w:val="24"/>
                <w:shd w:val="clear" w:color="auto" w:fill="FFFFFF"/>
              </w:rPr>
            </w:pPr>
            <w:r w:rsidRPr="006C202C">
              <w:rPr>
                <w:i/>
                <w:sz w:val="24"/>
              </w:rPr>
              <w:t xml:space="preserve">Разом </w:t>
            </w:r>
            <w:r w:rsidR="0098033E" w:rsidRPr="006C202C">
              <w:rPr>
                <w:i/>
                <w:sz w:val="24"/>
              </w:rPr>
              <w:t>і</w:t>
            </w:r>
            <w:r w:rsidRPr="006C202C">
              <w:rPr>
                <w:i/>
                <w:sz w:val="24"/>
              </w:rPr>
              <w:t xml:space="preserve">з тим, </w:t>
            </w:r>
            <w:r w:rsidR="0098033E" w:rsidRPr="006C202C">
              <w:rPr>
                <w:i/>
                <w:sz w:val="24"/>
              </w:rPr>
              <w:t>у</w:t>
            </w:r>
            <w:r w:rsidRPr="006C202C">
              <w:rPr>
                <w:i/>
                <w:sz w:val="24"/>
              </w:rPr>
              <w:t>раховуючи обмежені строки розгляду скарги на рішення, дії або бездіяльність державного виконавця чи іншої посадової особи органу державної виконавчої служби або приватного виконавця,</w:t>
            </w:r>
            <w:r w:rsidRPr="006C202C">
              <w:rPr>
                <w:i/>
                <w:sz w:val="24"/>
                <w:shd w:val="clear" w:color="auto" w:fill="FFFFFF"/>
              </w:rPr>
              <w:t xml:space="preserve"> суд не</w:t>
            </w:r>
            <w:r w:rsidR="0098033E" w:rsidRPr="006C202C">
              <w:rPr>
                <w:i/>
                <w:sz w:val="24"/>
                <w:shd w:val="clear" w:color="auto" w:fill="FFFFFF"/>
              </w:rPr>
              <w:t> </w:t>
            </w:r>
            <w:r w:rsidRPr="006C202C">
              <w:rPr>
                <w:i/>
                <w:sz w:val="24"/>
                <w:shd w:val="clear" w:color="auto" w:fill="FFFFFF"/>
              </w:rPr>
              <w:t xml:space="preserve">позбавлений можливості одночасно </w:t>
            </w:r>
            <w:r w:rsidR="0098033E" w:rsidRPr="006C202C">
              <w:rPr>
                <w:i/>
                <w:sz w:val="24"/>
                <w:shd w:val="clear" w:color="auto" w:fill="FFFFFF"/>
              </w:rPr>
              <w:t>і</w:t>
            </w:r>
            <w:r w:rsidRPr="006C202C">
              <w:rPr>
                <w:i/>
                <w:sz w:val="24"/>
                <w:shd w:val="clear" w:color="auto" w:fill="FFFFFF"/>
              </w:rPr>
              <w:t xml:space="preserve">з направленням відповідної ухвали викликати </w:t>
            </w:r>
            <w:r w:rsidRPr="006C202C">
              <w:rPr>
                <w:i/>
                <w:sz w:val="24"/>
                <w:shd w:val="clear" w:color="auto" w:fill="FFFFFF"/>
              </w:rPr>
              <w:lastRenderedPageBreak/>
              <w:t>зазначених осіб у судове засідання телефонограмою, телеграмою, засобами факсимільного зв’язку, електронною поштою або повідомленням через інші засоби зв’язку (зокрема мобільного), які забезпечують фіксацію повідомлення або виклику (ч.</w:t>
            </w:r>
            <w:r w:rsidR="000A5E89" w:rsidRPr="006C202C">
              <w:rPr>
                <w:i/>
                <w:sz w:val="24"/>
                <w:shd w:val="clear" w:color="auto" w:fill="FFFFFF"/>
              </w:rPr>
              <w:t xml:space="preserve"> </w:t>
            </w:r>
            <w:r w:rsidRPr="006C202C">
              <w:rPr>
                <w:i/>
                <w:sz w:val="24"/>
                <w:shd w:val="clear" w:color="auto" w:fill="FFFFFF"/>
              </w:rPr>
              <w:t>6</w:t>
            </w:r>
            <w:r w:rsidR="000A5E89" w:rsidRPr="006C202C">
              <w:rPr>
                <w:i/>
                <w:sz w:val="24"/>
                <w:shd w:val="clear" w:color="auto" w:fill="FFFFFF"/>
              </w:rPr>
              <w:t xml:space="preserve"> </w:t>
            </w:r>
            <w:r w:rsidR="003A42E1" w:rsidRPr="006C202C">
              <w:rPr>
                <w:i/>
                <w:sz w:val="24"/>
                <w:shd w:val="clear" w:color="auto" w:fill="FFFFFF"/>
              </w:rPr>
              <w:t>ст. </w:t>
            </w:r>
            <w:r w:rsidRPr="006C202C">
              <w:rPr>
                <w:i/>
                <w:sz w:val="24"/>
                <w:shd w:val="clear" w:color="auto" w:fill="FFFFFF"/>
              </w:rPr>
              <w:t>120</w:t>
            </w:r>
            <w:r w:rsidR="000A5E89" w:rsidRPr="006C202C">
              <w:rPr>
                <w:i/>
                <w:sz w:val="24"/>
                <w:shd w:val="clear" w:color="auto" w:fill="FFFFFF"/>
              </w:rPr>
              <w:t xml:space="preserve"> </w:t>
            </w:r>
            <w:r w:rsidRPr="006C202C">
              <w:rPr>
                <w:i/>
                <w:sz w:val="24"/>
                <w:shd w:val="clear" w:color="auto" w:fill="FFFFFF"/>
              </w:rPr>
              <w:t>ГПК).</w:t>
            </w:r>
          </w:p>
          <w:p w:rsidR="0098033E" w:rsidRPr="006C202C" w:rsidRDefault="0098033E" w:rsidP="006C202C">
            <w:pPr>
              <w:ind w:firstLine="349"/>
              <w:jc w:val="both"/>
              <w:rPr>
                <w:sz w:val="24"/>
                <w:shd w:val="clear" w:color="auto" w:fill="FFFFFF"/>
              </w:rPr>
            </w:pPr>
          </w:p>
        </w:tc>
      </w:tr>
      <w:tr w:rsidR="00204062" w:rsidRPr="006C202C" w:rsidTr="006C202C">
        <w:trPr>
          <w:trHeight w:val="465"/>
        </w:trPr>
        <w:tc>
          <w:tcPr>
            <w:tcW w:w="540" w:type="dxa"/>
          </w:tcPr>
          <w:p w:rsidR="00204062" w:rsidRPr="006C202C" w:rsidRDefault="00204062" w:rsidP="006C202C">
            <w:pPr>
              <w:numPr>
                <w:ilvl w:val="0"/>
                <w:numId w:val="24"/>
                <w:numberingChange w:id="125" w:author="Користувач" w:date="2018-12-13T18:13:00Z" w:original="%1:72:0:."/>
              </w:numPr>
              <w:ind w:left="0" w:firstLine="0"/>
              <w:rPr>
                <w:b/>
                <w:color w:val="auto"/>
                <w:sz w:val="24"/>
              </w:rPr>
            </w:pPr>
          </w:p>
        </w:tc>
        <w:tc>
          <w:tcPr>
            <w:tcW w:w="2365" w:type="dxa"/>
          </w:tcPr>
          <w:p w:rsidR="00204062" w:rsidRPr="006C202C" w:rsidRDefault="00204062" w:rsidP="001E03C7">
            <w:pPr>
              <w:rPr>
                <w:b/>
                <w:color w:val="auto"/>
                <w:sz w:val="24"/>
              </w:rPr>
            </w:pPr>
          </w:p>
        </w:tc>
        <w:tc>
          <w:tcPr>
            <w:tcW w:w="5817" w:type="dxa"/>
          </w:tcPr>
          <w:p w:rsidR="00204062" w:rsidRPr="006C202C" w:rsidRDefault="00204062" w:rsidP="006C202C">
            <w:pPr>
              <w:ind w:firstLine="407"/>
              <w:jc w:val="both"/>
              <w:rPr>
                <w:b/>
                <w:color w:val="auto"/>
                <w:sz w:val="24"/>
              </w:rPr>
            </w:pPr>
            <w:r w:rsidRPr="006C202C">
              <w:rPr>
                <w:b/>
                <w:color w:val="auto"/>
                <w:sz w:val="24"/>
              </w:rPr>
              <w:t>Яким чином, за відсутності Єдиної судової інформаційно-телекомунікаційної системи та впровадження відповідного електронного документообігу</w:t>
            </w:r>
            <w:r w:rsidR="005A1344" w:rsidRPr="006C202C">
              <w:rPr>
                <w:b/>
                <w:color w:val="auto"/>
                <w:sz w:val="24"/>
              </w:rPr>
              <w:t>,</w:t>
            </w:r>
            <w:r w:rsidRPr="006C202C">
              <w:rPr>
                <w:b/>
                <w:color w:val="auto"/>
                <w:sz w:val="24"/>
              </w:rPr>
              <w:t xml:space="preserve"> оцінювати документи, </w:t>
            </w:r>
            <w:r w:rsidR="0098033E" w:rsidRPr="006C202C">
              <w:rPr>
                <w:b/>
                <w:color w:val="auto"/>
                <w:sz w:val="24"/>
              </w:rPr>
              <w:t>що</w:t>
            </w:r>
            <w:r w:rsidRPr="006C202C">
              <w:rPr>
                <w:b/>
                <w:color w:val="auto"/>
                <w:sz w:val="24"/>
              </w:rPr>
              <w:t xml:space="preserve"> надійшли на електронну пошту суду, до оформлення та подання яких ГПК України </w:t>
            </w:r>
            <w:r w:rsidR="0098033E" w:rsidRPr="006C202C">
              <w:rPr>
                <w:b/>
                <w:color w:val="auto"/>
                <w:sz w:val="24"/>
              </w:rPr>
              <w:t xml:space="preserve">установлено </w:t>
            </w:r>
            <w:r w:rsidRPr="006C202C">
              <w:rPr>
                <w:b/>
                <w:color w:val="auto"/>
                <w:sz w:val="24"/>
              </w:rPr>
              <w:t>обов'язкові вимоги (надсилання сторонам із доказами</w:t>
            </w:r>
            <w:r w:rsidR="0098033E" w:rsidRPr="006C202C">
              <w:rPr>
                <w:b/>
                <w:color w:val="auto"/>
                <w:sz w:val="24"/>
              </w:rPr>
              <w:t xml:space="preserve"> такого надсилання</w:t>
            </w:r>
            <w:r w:rsidRPr="006C202C">
              <w:rPr>
                <w:b/>
                <w:color w:val="auto"/>
                <w:sz w:val="24"/>
              </w:rPr>
              <w:t xml:space="preserve">, сплата судового збору, наявність додатків до відповідних документів тощо)? </w:t>
            </w:r>
          </w:p>
          <w:p w:rsidR="00204062" w:rsidRPr="006C202C" w:rsidRDefault="00204062" w:rsidP="006C202C">
            <w:pPr>
              <w:pStyle w:val="Style10"/>
              <w:widowControl/>
              <w:tabs>
                <w:tab w:val="left" w:pos="278"/>
              </w:tabs>
              <w:spacing w:line="240" w:lineRule="auto"/>
              <w:ind w:firstLine="407"/>
              <w:jc w:val="both"/>
              <w:rPr>
                <w:rStyle w:val="FontStyle30"/>
                <w:rFonts w:ascii="Roboto Condensed Light" w:hAnsi="Roboto Condensed Light"/>
                <w:sz w:val="24"/>
                <w:szCs w:val="24"/>
                <w:u w:val="single"/>
              </w:rPr>
            </w:pPr>
          </w:p>
        </w:tc>
        <w:tc>
          <w:tcPr>
            <w:tcW w:w="6938" w:type="dxa"/>
          </w:tcPr>
          <w:p w:rsidR="00204062" w:rsidRPr="006C202C" w:rsidRDefault="00204062" w:rsidP="006C202C">
            <w:pPr>
              <w:ind w:firstLine="349"/>
              <w:jc w:val="both"/>
              <w:rPr>
                <w:i/>
                <w:color w:val="auto"/>
                <w:sz w:val="24"/>
              </w:rPr>
            </w:pPr>
            <w:r w:rsidRPr="006C202C">
              <w:rPr>
                <w:i/>
                <w:color w:val="auto"/>
                <w:sz w:val="24"/>
              </w:rPr>
              <w:t xml:space="preserve">Використання електронних документів </w:t>
            </w:r>
            <w:r w:rsidR="0098033E" w:rsidRPr="006C202C">
              <w:rPr>
                <w:i/>
                <w:color w:val="auto"/>
                <w:sz w:val="24"/>
              </w:rPr>
              <w:t>і</w:t>
            </w:r>
            <w:r w:rsidRPr="006C202C">
              <w:rPr>
                <w:i/>
                <w:color w:val="auto"/>
                <w:sz w:val="24"/>
              </w:rPr>
              <w:t xml:space="preserve"> цифрових підписів в Україні регулюється на підставі Закону України </w:t>
            </w:r>
            <w:r w:rsidR="000A5E89" w:rsidRPr="006C202C">
              <w:rPr>
                <w:i/>
                <w:color w:val="auto"/>
                <w:sz w:val="24"/>
              </w:rPr>
              <w:t>"</w:t>
            </w:r>
            <w:r w:rsidRPr="006C202C">
              <w:rPr>
                <w:i/>
                <w:color w:val="auto"/>
                <w:sz w:val="24"/>
              </w:rPr>
              <w:t>Про електронні документи та електронний документообіг</w:t>
            </w:r>
            <w:r w:rsidR="000A5E89" w:rsidRPr="006C202C">
              <w:rPr>
                <w:i/>
                <w:color w:val="auto"/>
                <w:sz w:val="24"/>
              </w:rPr>
              <w:t>"</w:t>
            </w:r>
            <w:r w:rsidRPr="006C202C">
              <w:rPr>
                <w:i/>
                <w:color w:val="auto"/>
                <w:sz w:val="24"/>
              </w:rPr>
              <w:t xml:space="preserve"> </w:t>
            </w:r>
            <w:r w:rsidR="0098033E" w:rsidRPr="006C202C">
              <w:rPr>
                <w:i/>
                <w:color w:val="auto"/>
                <w:sz w:val="24"/>
              </w:rPr>
              <w:t>і</w:t>
            </w:r>
            <w:r w:rsidRPr="006C202C">
              <w:rPr>
                <w:i/>
                <w:color w:val="auto"/>
                <w:sz w:val="24"/>
              </w:rPr>
              <w:t xml:space="preserve"> Закону України </w:t>
            </w:r>
            <w:r w:rsidR="000A5E89" w:rsidRPr="006C202C">
              <w:rPr>
                <w:i/>
                <w:color w:val="auto"/>
                <w:sz w:val="24"/>
              </w:rPr>
              <w:t>"</w:t>
            </w:r>
            <w:r w:rsidRPr="006C202C">
              <w:rPr>
                <w:i/>
                <w:color w:val="auto"/>
                <w:sz w:val="24"/>
              </w:rPr>
              <w:t>Про електронний цифровий підпис</w:t>
            </w:r>
            <w:r w:rsidR="000A5E89" w:rsidRPr="006C202C">
              <w:rPr>
                <w:i/>
                <w:color w:val="auto"/>
                <w:sz w:val="24"/>
              </w:rPr>
              <w:t>"</w:t>
            </w:r>
            <w:r w:rsidRPr="006C202C">
              <w:rPr>
                <w:i/>
                <w:color w:val="auto"/>
                <w:sz w:val="24"/>
              </w:rPr>
              <w:t>.</w:t>
            </w:r>
          </w:p>
          <w:p w:rsidR="00204062" w:rsidRPr="006C202C" w:rsidRDefault="00204062" w:rsidP="006C202C">
            <w:pPr>
              <w:ind w:firstLine="349"/>
              <w:jc w:val="both"/>
              <w:rPr>
                <w:i/>
                <w:color w:val="auto"/>
                <w:sz w:val="24"/>
              </w:rPr>
            </w:pPr>
            <w:r w:rsidRPr="006C202C">
              <w:rPr>
                <w:i/>
                <w:color w:val="auto"/>
                <w:sz w:val="24"/>
              </w:rPr>
              <w:t>Відповідно до ст</w:t>
            </w:r>
            <w:r w:rsidR="000A5E89" w:rsidRPr="006C202C">
              <w:rPr>
                <w:i/>
                <w:color w:val="auto"/>
                <w:sz w:val="24"/>
              </w:rPr>
              <w:t>. </w:t>
            </w:r>
            <w:r w:rsidRPr="006C202C">
              <w:rPr>
                <w:i/>
                <w:color w:val="auto"/>
                <w:sz w:val="24"/>
              </w:rPr>
              <w:t xml:space="preserve">5 Закону України </w:t>
            </w:r>
            <w:r w:rsidR="007B02F5" w:rsidRPr="006C202C">
              <w:rPr>
                <w:i/>
                <w:color w:val="auto"/>
                <w:sz w:val="24"/>
              </w:rPr>
              <w:t>від </w:t>
            </w:r>
            <w:r w:rsidRPr="006C202C">
              <w:rPr>
                <w:i/>
                <w:color w:val="auto"/>
                <w:sz w:val="24"/>
              </w:rPr>
              <w:t xml:space="preserve">22.05.2003 </w:t>
            </w:r>
            <w:r w:rsidR="007B02F5" w:rsidRPr="006C202C">
              <w:rPr>
                <w:i/>
                <w:color w:val="auto"/>
                <w:sz w:val="24"/>
              </w:rPr>
              <w:t>№ </w:t>
            </w:r>
            <w:r w:rsidRPr="006C202C">
              <w:rPr>
                <w:i/>
                <w:color w:val="auto"/>
                <w:sz w:val="24"/>
              </w:rPr>
              <w:t xml:space="preserve">851-IV </w:t>
            </w:r>
            <w:r w:rsidR="000A5E89" w:rsidRPr="006C202C">
              <w:rPr>
                <w:i/>
                <w:color w:val="auto"/>
                <w:sz w:val="24"/>
              </w:rPr>
              <w:t>"</w:t>
            </w:r>
            <w:r w:rsidRPr="006C202C">
              <w:rPr>
                <w:i/>
                <w:color w:val="auto"/>
                <w:sz w:val="24"/>
              </w:rPr>
              <w:t>Про електронні документи та електронний документообіг</w:t>
            </w:r>
            <w:r w:rsidR="000A5E89" w:rsidRPr="006C202C">
              <w:rPr>
                <w:i/>
                <w:color w:val="auto"/>
                <w:sz w:val="24"/>
              </w:rPr>
              <w:t>"</w:t>
            </w:r>
            <w:r w:rsidRPr="006C202C">
              <w:rPr>
                <w:i/>
                <w:color w:val="auto"/>
                <w:sz w:val="24"/>
              </w:rPr>
              <w:t xml:space="preserve"> електронний документ — документ, інформація в якому зафіксована у вигляді електронних даних, включаючи обов'язкові реквізити документа. </w:t>
            </w:r>
          </w:p>
          <w:p w:rsidR="00204062" w:rsidRPr="006C202C" w:rsidRDefault="00204062" w:rsidP="006C202C">
            <w:pPr>
              <w:ind w:firstLine="349"/>
              <w:jc w:val="both"/>
              <w:rPr>
                <w:i/>
                <w:color w:val="auto"/>
                <w:sz w:val="24"/>
              </w:rPr>
            </w:pPr>
            <w:r w:rsidRPr="006C202C">
              <w:rPr>
                <w:i/>
                <w:color w:val="auto"/>
                <w:sz w:val="24"/>
              </w:rPr>
              <w:t>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204062" w:rsidRPr="006C202C" w:rsidRDefault="00204062" w:rsidP="006C202C">
            <w:pPr>
              <w:tabs>
                <w:tab w:val="left" w:pos="6483"/>
              </w:tabs>
              <w:ind w:firstLine="349"/>
              <w:jc w:val="both"/>
              <w:rPr>
                <w:i/>
                <w:color w:val="auto"/>
                <w:sz w:val="24"/>
              </w:rPr>
            </w:pPr>
            <w:r w:rsidRPr="006C202C">
              <w:rPr>
                <w:i/>
                <w:color w:val="auto"/>
                <w:sz w:val="24"/>
              </w:rPr>
              <w:t>Обов'язковим реквізитом електронного документа, який використовується для ідентифікації автора та/або підписувача електронного документа іншими суб'єктами електронного документообігу, є електронний підпис. Накладанням електронного підпису завершується утворення електронного документа (ст</w:t>
            </w:r>
            <w:r w:rsidR="00C107CE" w:rsidRPr="006C202C">
              <w:rPr>
                <w:i/>
                <w:color w:val="auto"/>
                <w:sz w:val="24"/>
                <w:lang w:val="ru-RU"/>
              </w:rPr>
              <w:t>. </w:t>
            </w:r>
            <w:r w:rsidRPr="006C202C">
              <w:rPr>
                <w:i/>
                <w:color w:val="auto"/>
                <w:sz w:val="24"/>
              </w:rPr>
              <w:t xml:space="preserve">6 </w:t>
            </w:r>
            <w:r w:rsidR="0098033E" w:rsidRPr="006C202C">
              <w:rPr>
                <w:i/>
                <w:color w:val="auto"/>
                <w:sz w:val="24"/>
              </w:rPr>
              <w:t xml:space="preserve">зазначеного </w:t>
            </w:r>
            <w:r w:rsidRPr="006C202C">
              <w:rPr>
                <w:i/>
                <w:color w:val="auto"/>
                <w:sz w:val="24"/>
              </w:rPr>
              <w:t>Закону).</w:t>
            </w:r>
          </w:p>
          <w:p w:rsidR="00204062" w:rsidRPr="006C202C" w:rsidRDefault="00204062" w:rsidP="006C202C">
            <w:pPr>
              <w:ind w:firstLine="349"/>
              <w:jc w:val="both"/>
              <w:rPr>
                <w:i/>
                <w:color w:val="auto"/>
                <w:sz w:val="24"/>
              </w:rPr>
            </w:pPr>
            <w:r w:rsidRPr="006C202C">
              <w:rPr>
                <w:i/>
                <w:color w:val="auto"/>
                <w:sz w:val="24"/>
              </w:rPr>
              <w:t xml:space="preserve">Отже, за відсутності Єдиної судової інформаційно-телекомунікаційної системи та впровадження відповідного електронного документообігу документи, які надійшли на електронну пошту суду, повинні бути підписані електронним </w:t>
            </w:r>
            <w:r w:rsidRPr="006C202C">
              <w:rPr>
                <w:i/>
                <w:color w:val="auto"/>
                <w:sz w:val="24"/>
              </w:rPr>
              <w:lastRenderedPageBreak/>
              <w:t>підписом.</w:t>
            </w:r>
          </w:p>
          <w:p w:rsidR="0098033E" w:rsidRPr="006C202C" w:rsidRDefault="0098033E" w:rsidP="006C202C">
            <w:pPr>
              <w:ind w:firstLine="349"/>
              <w:jc w:val="both"/>
              <w:rPr>
                <w:i/>
                <w:color w:val="auto"/>
                <w:sz w:val="24"/>
              </w:rPr>
            </w:pPr>
          </w:p>
        </w:tc>
      </w:tr>
    </w:tbl>
    <w:p w:rsidR="00B807BB" w:rsidRDefault="00B807BB" w:rsidP="005A6EF1"/>
    <w:sectPr w:rsidR="00B807BB" w:rsidSect="00532016">
      <w:headerReference w:type="even" r:id="rId17"/>
      <w:headerReference w:type="default" r:id="rId18"/>
      <w:pgSz w:w="16838" w:h="11906" w:orient="landscape"/>
      <w:pgMar w:top="1418" w:right="851" w:bottom="1797" w:left="85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9" w:author="Користувач" w:date="2018-12-13T14:35:00Z" w:initials="К">
    <w:p w:rsidR="00A600DF" w:rsidRDefault="00A600DF">
      <w:pPr>
        <w:pStyle w:val="ac"/>
      </w:pPr>
      <w:r>
        <w:rPr>
          <w:rStyle w:val="ab"/>
        </w:rPr>
        <w:annotationRef/>
      </w:r>
      <w:r>
        <w:t>Посилання?</w:t>
      </w:r>
    </w:p>
  </w:comment>
  <w:comment w:id="85" w:author="Користувач" w:date="2018-12-13T14:35:00Z" w:initials="К">
    <w:p w:rsidR="00A600DF" w:rsidRDefault="00A600DF">
      <w:pPr>
        <w:pStyle w:val="ac"/>
      </w:pPr>
      <w:r>
        <w:rPr>
          <w:rStyle w:val="ab"/>
        </w:rPr>
        <w:annotationRef/>
      </w:r>
      <w:r>
        <w:t>Посилання?</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2C" w:rsidRDefault="006C202C">
      <w:r>
        <w:separator/>
      </w:r>
    </w:p>
  </w:endnote>
  <w:endnote w:type="continuationSeparator" w:id="1">
    <w:p w:rsidR="006C202C" w:rsidRDefault="006C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2C" w:rsidRDefault="006C202C">
      <w:r>
        <w:separator/>
      </w:r>
    </w:p>
  </w:footnote>
  <w:footnote w:type="continuationSeparator" w:id="1">
    <w:p w:rsidR="006C202C" w:rsidRDefault="006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DF" w:rsidRDefault="00A600DF" w:rsidP="005320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600DF" w:rsidRDefault="00A600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DF" w:rsidRDefault="00A600DF" w:rsidP="005320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4269">
      <w:rPr>
        <w:rStyle w:val="a8"/>
        <w:noProof/>
      </w:rPr>
      <w:t>2</w:t>
    </w:r>
    <w:r>
      <w:rPr>
        <w:rStyle w:val="a8"/>
      </w:rPr>
      <w:fldChar w:fldCharType="end"/>
    </w:r>
  </w:p>
  <w:p w:rsidR="00A600DF" w:rsidRDefault="00A600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6CDBB8"/>
    <w:lvl w:ilvl="0">
      <w:numFmt w:val="bullet"/>
      <w:lvlText w:val="*"/>
      <w:lvlJc w:val="left"/>
    </w:lvl>
  </w:abstractNum>
  <w:abstractNum w:abstractNumId="1">
    <w:nsid w:val="070454A5"/>
    <w:multiLevelType w:val="hybridMultilevel"/>
    <w:tmpl w:val="2F24C238"/>
    <w:lvl w:ilvl="0" w:tplc="1428B88A">
      <w:start w:val="1"/>
      <w:numFmt w:val="decimal"/>
      <w:lvlText w:val="%1)"/>
      <w:lvlJc w:val="left"/>
      <w:pPr>
        <w:tabs>
          <w:tab w:val="num" w:pos="905"/>
        </w:tabs>
        <w:ind w:left="905" w:hanging="360"/>
      </w:pPr>
      <w:rPr>
        <w:rFonts w:hint="default"/>
      </w:rPr>
    </w:lvl>
    <w:lvl w:ilvl="1" w:tplc="04220019" w:tentative="1">
      <w:start w:val="1"/>
      <w:numFmt w:val="lowerLetter"/>
      <w:lvlText w:val="%2."/>
      <w:lvlJc w:val="left"/>
      <w:pPr>
        <w:tabs>
          <w:tab w:val="num" w:pos="1625"/>
        </w:tabs>
        <w:ind w:left="1625" w:hanging="360"/>
      </w:pPr>
    </w:lvl>
    <w:lvl w:ilvl="2" w:tplc="0422001B" w:tentative="1">
      <w:start w:val="1"/>
      <w:numFmt w:val="lowerRoman"/>
      <w:lvlText w:val="%3."/>
      <w:lvlJc w:val="right"/>
      <w:pPr>
        <w:tabs>
          <w:tab w:val="num" w:pos="2345"/>
        </w:tabs>
        <w:ind w:left="2345" w:hanging="180"/>
      </w:pPr>
    </w:lvl>
    <w:lvl w:ilvl="3" w:tplc="0422000F" w:tentative="1">
      <w:start w:val="1"/>
      <w:numFmt w:val="decimal"/>
      <w:lvlText w:val="%4."/>
      <w:lvlJc w:val="left"/>
      <w:pPr>
        <w:tabs>
          <w:tab w:val="num" w:pos="3065"/>
        </w:tabs>
        <w:ind w:left="3065" w:hanging="360"/>
      </w:pPr>
    </w:lvl>
    <w:lvl w:ilvl="4" w:tplc="04220019" w:tentative="1">
      <w:start w:val="1"/>
      <w:numFmt w:val="lowerLetter"/>
      <w:lvlText w:val="%5."/>
      <w:lvlJc w:val="left"/>
      <w:pPr>
        <w:tabs>
          <w:tab w:val="num" w:pos="3785"/>
        </w:tabs>
        <w:ind w:left="3785" w:hanging="360"/>
      </w:pPr>
    </w:lvl>
    <w:lvl w:ilvl="5" w:tplc="0422001B" w:tentative="1">
      <w:start w:val="1"/>
      <w:numFmt w:val="lowerRoman"/>
      <w:lvlText w:val="%6."/>
      <w:lvlJc w:val="right"/>
      <w:pPr>
        <w:tabs>
          <w:tab w:val="num" w:pos="4505"/>
        </w:tabs>
        <w:ind w:left="4505" w:hanging="180"/>
      </w:pPr>
    </w:lvl>
    <w:lvl w:ilvl="6" w:tplc="0422000F" w:tentative="1">
      <w:start w:val="1"/>
      <w:numFmt w:val="decimal"/>
      <w:lvlText w:val="%7."/>
      <w:lvlJc w:val="left"/>
      <w:pPr>
        <w:tabs>
          <w:tab w:val="num" w:pos="5225"/>
        </w:tabs>
        <w:ind w:left="5225" w:hanging="360"/>
      </w:pPr>
    </w:lvl>
    <w:lvl w:ilvl="7" w:tplc="04220019" w:tentative="1">
      <w:start w:val="1"/>
      <w:numFmt w:val="lowerLetter"/>
      <w:lvlText w:val="%8."/>
      <w:lvlJc w:val="left"/>
      <w:pPr>
        <w:tabs>
          <w:tab w:val="num" w:pos="5945"/>
        </w:tabs>
        <w:ind w:left="5945" w:hanging="360"/>
      </w:pPr>
    </w:lvl>
    <w:lvl w:ilvl="8" w:tplc="0422001B" w:tentative="1">
      <w:start w:val="1"/>
      <w:numFmt w:val="lowerRoman"/>
      <w:lvlText w:val="%9."/>
      <w:lvlJc w:val="right"/>
      <w:pPr>
        <w:tabs>
          <w:tab w:val="num" w:pos="6665"/>
        </w:tabs>
        <w:ind w:left="6665" w:hanging="180"/>
      </w:pPr>
    </w:lvl>
  </w:abstractNum>
  <w:abstractNum w:abstractNumId="2">
    <w:nsid w:val="0B44683B"/>
    <w:multiLevelType w:val="multilevel"/>
    <w:tmpl w:val="C5E43DF6"/>
    <w:lvl w:ilvl="0">
      <w:start w:val="11"/>
      <w:numFmt w:val="bullet"/>
      <w:lvlText w:val="-"/>
      <w:lvlJc w:val="left"/>
      <w:pPr>
        <w:tabs>
          <w:tab w:val="num" w:pos="1069"/>
        </w:tabs>
        <w:ind w:left="1069" w:hanging="360"/>
      </w:pPr>
      <w:rPr>
        <w:rFonts w:ascii="Roboto Condensed Light" w:eastAsia="SimSun" w:hAnsi="Roboto Condensed Light"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
    <w:nsid w:val="0C1777E8"/>
    <w:multiLevelType w:val="multilevel"/>
    <w:tmpl w:val="F28214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2D1A9D"/>
    <w:multiLevelType w:val="hybridMultilevel"/>
    <w:tmpl w:val="81AC05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A41D53"/>
    <w:multiLevelType w:val="hybridMultilevel"/>
    <w:tmpl w:val="C5E43DF6"/>
    <w:lvl w:ilvl="0" w:tplc="DB2CA85E">
      <w:start w:val="11"/>
      <w:numFmt w:val="bullet"/>
      <w:lvlText w:val="-"/>
      <w:lvlJc w:val="left"/>
      <w:pPr>
        <w:tabs>
          <w:tab w:val="num" w:pos="1069"/>
        </w:tabs>
        <w:ind w:left="1069" w:hanging="360"/>
      </w:pPr>
      <w:rPr>
        <w:rFonts w:ascii="Roboto Condensed Light" w:eastAsia="SimSun" w:hAnsi="Roboto Condensed Light"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6">
    <w:nsid w:val="1FAF3490"/>
    <w:multiLevelType w:val="hybridMultilevel"/>
    <w:tmpl w:val="8EA26780"/>
    <w:lvl w:ilvl="0" w:tplc="FD7C2F9C">
      <w:start w:val="1"/>
      <w:numFmt w:val="bullet"/>
      <w:lvlText w:val=""/>
      <w:lvlJc w:val="left"/>
      <w:pPr>
        <w:tabs>
          <w:tab w:val="num" w:pos="720"/>
        </w:tabs>
        <w:ind w:left="720" w:hanging="360"/>
      </w:pPr>
      <w:rPr>
        <w:rFonts w:ascii="Wingdings" w:hAnsi="Wingdings" w:hint="default"/>
      </w:rPr>
    </w:lvl>
    <w:lvl w:ilvl="1" w:tplc="CB867902" w:tentative="1">
      <w:start w:val="1"/>
      <w:numFmt w:val="bullet"/>
      <w:lvlText w:val=""/>
      <w:lvlJc w:val="left"/>
      <w:pPr>
        <w:tabs>
          <w:tab w:val="num" w:pos="1440"/>
        </w:tabs>
        <w:ind w:left="1440" w:hanging="360"/>
      </w:pPr>
      <w:rPr>
        <w:rFonts w:ascii="Wingdings" w:hAnsi="Wingdings" w:hint="default"/>
      </w:rPr>
    </w:lvl>
    <w:lvl w:ilvl="2" w:tplc="B60A1468" w:tentative="1">
      <w:start w:val="1"/>
      <w:numFmt w:val="bullet"/>
      <w:lvlText w:val=""/>
      <w:lvlJc w:val="left"/>
      <w:pPr>
        <w:tabs>
          <w:tab w:val="num" w:pos="2160"/>
        </w:tabs>
        <w:ind w:left="2160" w:hanging="360"/>
      </w:pPr>
      <w:rPr>
        <w:rFonts w:ascii="Wingdings" w:hAnsi="Wingdings" w:hint="default"/>
      </w:rPr>
    </w:lvl>
    <w:lvl w:ilvl="3" w:tplc="4DD09874" w:tentative="1">
      <w:start w:val="1"/>
      <w:numFmt w:val="bullet"/>
      <w:lvlText w:val=""/>
      <w:lvlJc w:val="left"/>
      <w:pPr>
        <w:tabs>
          <w:tab w:val="num" w:pos="2880"/>
        </w:tabs>
        <w:ind w:left="2880" w:hanging="360"/>
      </w:pPr>
      <w:rPr>
        <w:rFonts w:ascii="Wingdings" w:hAnsi="Wingdings" w:hint="default"/>
      </w:rPr>
    </w:lvl>
    <w:lvl w:ilvl="4" w:tplc="0A64FD4C" w:tentative="1">
      <w:start w:val="1"/>
      <w:numFmt w:val="bullet"/>
      <w:lvlText w:val=""/>
      <w:lvlJc w:val="left"/>
      <w:pPr>
        <w:tabs>
          <w:tab w:val="num" w:pos="3600"/>
        </w:tabs>
        <w:ind w:left="3600" w:hanging="360"/>
      </w:pPr>
      <w:rPr>
        <w:rFonts w:ascii="Wingdings" w:hAnsi="Wingdings" w:hint="default"/>
      </w:rPr>
    </w:lvl>
    <w:lvl w:ilvl="5" w:tplc="EB106AD4" w:tentative="1">
      <w:start w:val="1"/>
      <w:numFmt w:val="bullet"/>
      <w:lvlText w:val=""/>
      <w:lvlJc w:val="left"/>
      <w:pPr>
        <w:tabs>
          <w:tab w:val="num" w:pos="4320"/>
        </w:tabs>
        <w:ind w:left="4320" w:hanging="360"/>
      </w:pPr>
      <w:rPr>
        <w:rFonts w:ascii="Wingdings" w:hAnsi="Wingdings" w:hint="default"/>
      </w:rPr>
    </w:lvl>
    <w:lvl w:ilvl="6" w:tplc="C7FE07F6" w:tentative="1">
      <w:start w:val="1"/>
      <w:numFmt w:val="bullet"/>
      <w:lvlText w:val=""/>
      <w:lvlJc w:val="left"/>
      <w:pPr>
        <w:tabs>
          <w:tab w:val="num" w:pos="5040"/>
        </w:tabs>
        <w:ind w:left="5040" w:hanging="360"/>
      </w:pPr>
      <w:rPr>
        <w:rFonts w:ascii="Wingdings" w:hAnsi="Wingdings" w:hint="default"/>
      </w:rPr>
    </w:lvl>
    <w:lvl w:ilvl="7" w:tplc="EBA4A4DE" w:tentative="1">
      <w:start w:val="1"/>
      <w:numFmt w:val="bullet"/>
      <w:lvlText w:val=""/>
      <w:lvlJc w:val="left"/>
      <w:pPr>
        <w:tabs>
          <w:tab w:val="num" w:pos="5760"/>
        </w:tabs>
        <w:ind w:left="5760" w:hanging="360"/>
      </w:pPr>
      <w:rPr>
        <w:rFonts w:ascii="Wingdings" w:hAnsi="Wingdings" w:hint="default"/>
      </w:rPr>
    </w:lvl>
    <w:lvl w:ilvl="8" w:tplc="69D8E13C" w:tentative="1">
      <w:start w:val="1"/>
      <w:numFmt w:val="bullet"/>
      <w:lvlText w:val=""/>
      <w:lvlJc w:val="left"/>
      <w:pPr>
        <w:tabs>
          <w:tab w:val="num" w:pos="6480"/>
        </w:tabs>
        <w:ind w:left="6480" w:hanging="360"/>
      </w:pPr>
      <w:rPr>
        <w:rFonts w:ascii="Wingdings" w:hAnsi="Wingdings" w:hint="default"/>
      </w:rPr>
    </w:lvl>
  </w:abstractNum>
  <w:abstractNum w:abstractNumId="7">
    <w:nsid w:val="23C3367F"/>
    <w:multiLevelType w:val="hybridMultilevel"/>
    <w:tmpl w:val="57000328"/>
    <w:lvl w:ilvl="0" w:tplc="2A44CE2E">
      <w:start w:val="1"/>
      <w:numFmt w:val="decimal"/>
      <w:lvlText w:val="%1."/>
      <w:lvlJc w:val="left"/>
      <w:pPr>
        <w:tabs>
          <w:tab w:val="num" w:pos="600"/>
        </w:tabs>
        <w:ind w:left="600" w:hanging="360"/>
      </w:pPr>
      <w:rPr>
        <w:rFonts w:hint="default"/>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abstractNum w:abstractNumId="8">
    <w:nsid w:val="2D030BE8"/>
    <w:multiLevelType w:val="hybridMultilevel"/>
    <w:tmpl w:val="F28214D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D62348C"/>
    <w:multiLevelType w:val="hybridMultilevel"/>
    <w:tmpl w:val="8FF4FC0E"/>
    <w:lvl w:ilvl="0" w:tplc="E5C65D6C">
      <w:numFmt w:val="bullet"/>
      <w:lvlText w:val="-"/>
      <w:lvlJc w:val="left"/>
      <w:pPr>
        <w:ind w:left="720" w:hanging="360"/>
      </w:pPr>
      <w:rPr>
        <w:rFonts w:ascii="Roboto Condensed Light" w:eastAsia="Times New Roman"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470205"/>
    <w:multiLevelType w:val="hybridMultilevel"/>
    <w:tmpl w:val="5AC6FA9C"/>
    <w:lvl w:ilvl="0" w:tplc="DA8265CA">
      <w:start w:val="1"/>
      <w:numFmt w:val="bullet"/>
      <w:lvlText w:val=""/>
      <w:lvlJc w:val="left"/>
      <w:pPr>
        <w:tabs>
          <w:tab w:val="num" w:pos="720"/>
        </w:tabs>
        <w:ind w:left="720" w:hanging="360"/>
      </w:pPr>
      <w:rPr>
        <w:rFonts w:ascii="Wingdings" w:hAnsi="Wingdings" w:hint="default"/>
      </w:rPr>
    </w:lvl>
    <w:lvl w:ilvl="1" w:tplc="8D6E60EE" w:tentative="1">
      <w:start w:val="1"/>
      <w:numFmt w:val="bullet"/>
      <w:lvlText w:val=""/>
      <w:lvlJc w:val="left"/>
      <w:pPr>
        <w:tabs>
          <w:tab w:val="num" w:pos="1440"/>
        </w:tabs>
        <w:ind w:left="1440" w:hanging="360"/>
      </w:pPr>
      <w:rPr>
        <w:rFonts w:ascii="Wingdings" w:hAnsi="Wingdings" w:hint="default"/>
      </w:rPr>
    </w:lvl>
    <w:lvl w:ilvl="2" w:tplc="13D643CE" w:tentative="1">
      <w:start w:val="1"/>
      <w:numFmt w:val="bullet"/>
      <w:lvlText w:val=""/>
      <w:lvlJc w:val="left"/>
      <w:pPr>
        <w:tabs>
          <w:tab w:val="num" w:pos="2160"/>
        </w:tabs>
        <w:ind w:left="2160" w:hanging="360"/>
      </w:pPr>
      <w:rPr>
        <w:rFonts w:ascii="Wingdings" w:hAnsi="Wingdings" w:hint="default"/>
      </w:rPr>
    </w:lvl>
    <w:lvl w:ilvl="3" w:tplc="92D8FFC6" w:tentative="1">
      <w:start w:val="1"/>
      <w:numFmt w:val="bullet"/>
      <w:lvlText w:val=""/>
      <w:lvlJc w:val="left"/>
      <w:pPr>
        <w:tabs>
          <w:tab w:val="num" w:pos="2880"/>
        </w:tabs>
        <w:ind w:left="2880" w:hanging="360"/>
      </w:pPr>
      <w:rPr>
        <w:rFonts w:ascii="Wingdings" w:hAnsi="Wingdings" w:hint="default"/>
      </w:rPr>
    </w:lvl>
    <w:lvl w:ilvl="4" w:tplc="F5C2B28A" w:tentative="1">
      <w:start w:val="1"/>
      <w:numFmt w:val="bullet"/>
      <w:lvlText w:val=""/>
      <w:lvlJc w:val="left"/>
      <w:pPr>
        <w:tabs>
          <w:tab w:val="num" w:pos="3600"/>
        </w:tabs>
        <w:ind w:left="3600" w:hanging="360"/>
      </w:pPr>
      <w:rPr>
        <w:rFonts w:ascii="Wingdings" w:hAnsi="Wingdings" w:hint="default"/>
      </w:rPr>
    </w:lvl>
    <w:lvl w:ilvl="5" w:tplc="E3CE0DAC" w:tentative="1">
      <w:start w:val="1"/>
      <w:numFmt w:val="bullet"/>
      <w:lvlText w:val=""/>
      <w:lvlJc w:val="left"/>
      <w:pPr>
        <w:tabs>
          <w:tab w:val="num" w:pos="4320"/>
        </w:tabs>
        <w:ind w:left="4320" w:hanging="360"/>
      </w:pPr>
      <w:rPr>
        <w:rFonts w:ascii="Wingdings" w:hAnsi="Wingdings" w:hint="default"/>
      </w:rPr>
    </w:lvl>
    <w:lvl w:ilvl="6" w:tplc="BE9C08AE" w:tentative="1">
      <w:start w:val="1"/>
      <w:numFmt w:val="bullet"/>
      <w:lvlText w:val=""/>
      <w:lvlJc w:val="left"/>
      <w:pPr>
        <w:tabs>
          <w:tab w:val="num" w:pos="5040"/>
        </w:tabs>
        <w:ind w:left="5040" w:hanging="360"/>
      </w:pPr>
      <w:rPr>
        <w:rFonts w:ascii="Wingdings" w:hAnsi="Wingdings" w:hint="default"/>
      </w:rPr>
    </w:lvl>
    <w:lvl w:ilvl="7" w:tplc="640208B4" w:tentative="1">
      <w:start w:val="1"/>
      <w:numFmt w:val="bullet"/>
      <w:lvlText w:val=""/>
      <w:lvlJc w:val="left"/>
      <w:pPr>
        <w:tabs>
          <w:tab w:val="num" w:pos="5760"/>
        </w:tabs>
        <w:ind w:left="5760" w:hanging="360"/>
      </w:pPr>
      <w:rPr>
        <w:rFonts w:ascii="Wingdings" w:hAnsi="Wingdings" w:hint="default"/>
      </w:rPr>
    </w:lvl>
    <w:lvl w:ilvl="8" w:tplc="2B3AC2C2" w:tentative="1">
      <w:start w:val="1"/>
      <w:numFmt w:val="bullet"/>
      <w:lvlText w:val=""/>
      <w:lvlJc w:val="left"/>
      <w:pPr>
        <w:tabs>
          <w:tab w:val="num" w:pos="6480"/>
        </w:tabs>
        <w:ind w:left="6480" w:hanging="360"/>
      </w:pPr>
      <w:rPr>
        <w:rFonts w:ascii="Wingdings" w:hAnsi="Wingdings" w:hint="default"/>
      </w:rPr>
    </w:lvl>
  </w:abstractNum>
  <w:abstractNum w:abstractNumId="11">
    <w:nsid w:val="39D71F21"/>
    <w:multiLevelType w:val="hybridMultilevel"/>
    <w:tmpl w:val="DDC8CFB2"/>
    <w:lvl w:ilvl="0" w:tplc="56DEE66A">
      <w:start w:val="1"/>
      <w:numFmt w:val="bullet"/>
      <w:lvlText w:val=""/>
      <w:lvlJc w:val="left"/>
      <w:pPr>
        <w:tabs>
          <w:tab w:val="num" w:pos="720"/>
        </w:tabs>
        <w:ind w:left="720" w:hanging="360"/>
      </w:pPr>
      <w:rPr>
        <w:rFonts w:ascii="Wingdings" w:hAnsi="Wingdings" w:hint="default"/>
      </w:rPr>
    </w:lvl>
    <w:lvl w:ilvl="1" w:tplc="22A0C42C" w:tentative="1">
      <w:start w:val="1"/>
      <w:numFmt w:val="bullet"/>
      <w:lvlText w:val=""/>
      <w:lvlJc w:val="left"/>
      <w:pPr>
        <w:tabs>
          <w:tab w:val="num" w:pos="1440"/>
        </w:tabs>
        <w:ind w:left="1440" w:hanging="360"/>
      </w:pPr>
      <w:rPr>
        <w:rFonts w:ascii="Wingdings" w:hAnsi="Wingdings" w:hint="default"/>
      </w:rPr>
    </w:lvl>
    <w:lvl w:ilvl="2" w:tplc="6A6AC576" w:tentative="1">
      <w:start w:val="1"/>
      <w:numFmt w:val="bullet"/>
      <w:lvlText w:val=""/>
      <w:lvlJc w:val="left"/>
      <w:pPr>
        <w:tabs>
          <w:tab w:val="num" w:pos="2160"/>
        </w:tabs>
        <w:ind w:left="2160" w:hanging="360"/>
      </w:pPr>
      <w:rPr>
        <w:rFonts w:ascii="Wingdings" w:hAnsi="Wingdings" w:hint="default"/>
      </w:rPr>
    </w:lvl>
    <w:lvl w:ilvl="3" w:tplc="DC2E51EE" w:tentative="1">
      <w:start w:val="1"/>
      <w:numFmt w:val="bullet"/>
      <w:lvlText w:val=""/>
      <w:lvlJc w:val="left"/>
      <w:pPr>
        <w:tabs>
          <w:tab w:val="num" w:pos="2880"/>
        </w:tabs>
        <w:ind w:left="2880" w:hanging="360"/>
      </w:pPr>
      <w:rPr>
        <w:rFonts w:ascii="Wingdings" w:hAnsi="Wingdings" w:hint="default"/>
      </w:rPr>
    </w:lvl>
    <w:lvl w:ilvl="4" w:tplc="A20C175A" w:tentative="1">
      <w:start w:val="1"/>
      <w:numFmt w:val="bullet"/>
      <w:lvlText w:val=""/>
      <w:lvlJc w:val="left"/>
      <w:pPr>
        <w:tabs>
          <w:tab w:val="num" w:pos="3600"/>
        </w:tabs>
        <w:ind w:left="3600" w:hanging="360"/>
      </w:pPr>
      <w:rPr>
        <w:rFonts w:ascii="Wingdings" w:hAnsi="Wingdings" w:hint="default"/>
      </w:rPr>
    </w:lvl>
    <w:lvl w:ilvl="5" w:tplc="2A8A75E8" w:tentative="1">
      <w:start w:val="1"/>
      <w:numFmt w:val="bullet"/>
      <w:lvlText w:val=""/>
      <w:lvlJc w:val="left"/>
      <w:pPr>
        <w:tabs>
          <w:tab w:val="num" w:pos="4320"/>
        </w:tabs>
        <w:ind w:left="4320" w:hanging="360"/>
      </w:pPr>
      <w:rPr>
        <w:rFonts w:ascii="Wingdings" w:hAnsi="Wingdings" w:hint="default"/>
      </w:rPr>
    </w:lvl>
    <w:lvl w:ilvl="6" w:tplc="AC000DB2" w:tentative="1">
      <w:start w:val="1"/>
      <w:numFmt w:val="bullet"/>
      <w:lvlText w:val=""/>
      <w:lvlJc w:val="left"/>
      <w:pPr>
        <w:tabs>
          <w:tab w:val="num" w:pos="5040"/>
        </w:tabs>
        <w:ind w:left="5040" w:hanging="360"/>
      </w:pPr>
      <w:rPr>
        <w:rFonts w:ascii="Wingdings" w:hAnsi="Wingdings" w:hint="default"/>
      </w:rPr>
    </w:lvl>
    <w:lvl w:ilvl="7" w:tplc="A9D83AEE" w:tentative="1">
      <w:start w:val="1"/>
      <w:numFmt w:val="bullet"/>
      <w:lvlText w:val=""/>
      <w:lvlJc w:val="left"/>
      <w:pPr>
        <w:tabs>
          <w:tab w:val="num" w:pos="5760"/>
        </w:tabs>
        <w:ind w:left="5760" w:hanging="360"/>
      </w:pPr>
      <w:rPr>
        <w:rFonts w:ascii="Wingdings" w:hAnsi="Wingdings" w:hint="default"/>
      </w:rPr>
    </w:lvl>
    <w:lvl w:ilvl="8" w:tplc="4AB45108" w:tentative="1">
      <w:start w:val="1"/>
      <w:numFmt w:val="bullet"/>
      <w:lvlText w:val=""/>
      <w:lvlJc w:val="left"/>
      <w:pPr>
        <w:tabs>
          <w:tab w:val="num" w:pos="6480"/>
        </w:tabs>
        <w:ind w:left="6480" w:hanging="360"/>
      </w:pPr>
      <w:rPr>
        <w:rFonts w:ascii="Wingdings" w:hAnsi="Wingdings" w:hint="default"/>
      </w:rPr>
    </w:lvl>
  </w:abstractNum>
  <w:abstractNum w:abstractNumId="12">
    <w:nsid w:val="3FF31EFB"/>
    <w:multiLevelType w:val="singleLevel"/>
    <w:tmpl w:val="68B8E9B4"/>
    <w:lvl w:ilvl="0">
      <w:start w:val="1"/>
      <w:numFmt w:val="decimal"/>
      <w:lvlText w:val="%1)"/>
      <w:legacy w:legacy="1" w:legacySpace="0" w:legacyIndent="552"/>
      <w:lvlJc w:val="left"/>
      <w:rPr>
        <w:rFonts w:ascii="Times New Roman" w:eastAsia="Times New Roman" w:hAnsi="Times New Roman" w:cs="Times New Roman"/>
      </w:rPr>
    </w:lvl>
  </w:abstractNum>
  <w:abstractNum w:abstractNumId="13">
    <w:nsid w:val="41785A4E"/>
    <w:multiLevelType w:val="hybridMultilevel"/>
    <w:tmpl w:val="638E97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B1F1F9D"/>
    <w:multiLevelType w:val="hybridMultilevel"/>
    <w:tmpl w:val="04DCAE7A"/>
    <w:lvl w:ilvl="0" w:tplc="F9E8F0E2">
      <w:start w:val="1"/>
      <w:numFmt w:val="bullet"/>
      <w:lvlText w:val=""/>
      <w:lvlJc w:val="left"/>
      <w:pPr>
        <w:tabs>
          <w:tab w:val="num" w:pos="720"/>
        </w:tabs>
        <w:ind w:left="720" w:hanging="360"/>
      </w:pPr>
      <w:rPr>
        <w:rFonts w:ascii="Wingdings" w:hAnsi="Wingdings" w:hint="default"/>
      </w:rPr>
    </w:lvl>
    <w:lvl w:ilvl="1" w:tplc="CD4C93A6" w:tentative="1">
      <w:start w:val="1"/>
      <w:numFmt w:val="bullet"/>
      <w:lvlText w:val=""/>
      <w:lvlJc w:val="left"/>
      <w:pPr>
        <w:tabs>
          <w:tab w:val="num" w:pos="1440"/>
        </w:tabs>
        <w:ind w:left="1440" w:hanging="360"/>
      </w:pPr>
      <w:rPr>
        <w:rFonts w:ascii="Wingdings" w:hAnsi="Wingdings" w:hint="default"/>
      </w:rPr>
    </w:lvl>
    <w:lvl w:ilvl="2" w:tplc="B2DC17FA" w:tentative="1">
      <w:start w:val="1"/>
      <w:numFmt w:val="bullet"/>
      <w:lvlText w:val=""/>
      <w:lvlJc w:val="left"/>
      <w:pPr>
        <w:tabs>
          <w:tab w:val="num" w:pos="2160"/>
        </w:tabs>
        <w:ind w:left="2160" w:hanging="360"/>
      </w:pPr>
      <w:rPr>
        <w:rFonts w:ascii="Wingdings" w:hAnsi="Wingdings" w:hint="default"/>
      </w:rPr>
    </w:lvl>
    <w:lvl w:ilvl="3" w:tplc="4476F91C" w:tentative="1">
      <w:start w:val="1"/>
      <w:numFmt w:val="bullet"/>
      <w:lvlText w:val=""/>
      <w:lvlJc w:val="left"/>
      <w:pPr>
        <w:tabs>
          <w:tab w:val="num" w:pos="2880"/>
        </w:tabs>
        <w:ind w:left="2880" w:hanging="360"/>
      </w:pPr>
      <w:rPr>
        <w:rFonts w:ascii="Wingdings" w:hAnsi="Wingdings" w:hint="default"/>
      </w:rPr>
    </w:lvl>
    <w:lvl w:ilvl="4" w:tplc="43DE1B22" w:tentative="1">
      <w:start w:val="1"/>
      <w:numFmt w:val="bullet"/>
      <w:lvlText w:val=""/>
      <w:lvlJc w:val="left"/>
      <w:pPr>
        <w:tabs>
          <w:tab w:val="num" w:pos="3600"/>
        </w:tabs>
        <w:ind w:left="3600" w:hanging="360"/>
      </w:pPr>
      <w:rPr>
        <w:rFonts w:ascii="Wingdings" w:hAnsi="Wingdings" w:hint="default"/>
      </w:rPr>
    </w:lvl>
    <w:lvl w:ilvl="5" w:tplc="48EAB12A" w:tentative="1">
      <w:start w:val="1"/>
      <w:numFmt w:val="bullet"/>
      <w:lvlText w:val=""/>
      <w:lvlJc w:val="left"/>
      <w:pPr>
        <w:tabs>
          <w:tab w:val="num" w:pos="4320"/>
        </w:tabs>
        <w:ind w:left="4320" w:hanging="360"/>
      </w:pPr>
      <w:rPr>
        <w:rFonts w:ascii="Wingdings" w:hAnsi="Wingdings" w:hint="default"/>
      </w:rPr>
    </w:lvl>
    <w:lvl w:ilvl="6" w:tplc="447E1212" w:tentative="1">
      <w:start w:val="1"/>
      <w:numFmt w:val="bullet"/>
      <w:lvlText w:val=""/>
      <w:lvlJc w:val="left"/>
      <w:pPr>
        <w:tabs>
          <w:tab w:val="num" w:pos="5040"/>
        </w:tabs>
        <w:ind w:left="5040" w:hanging="360"/>
      </w:pPr>
      <w:rPr>
        <w:rFonts w:ascii="Wingdings" w:hAnsi="Wingdings" w:hint="default"/>
      </w:rPr>
    </w:lvl>
    <w:lvl w:ilvl="7" w:tplc="7CE2850A" w:tentative="1">
      <w:start w:val="1"/>
      <w:numFmt w:val="bullet"/>
      <w:lvlText w:val=""/>
      <w:lvlJc w:val="left"/>
      <w:pPr>
        <w:tabs>
          <w:tab w:val="num" w:pos="5760"/>
        </w:tabs>
        <w:ind w:left="5760" w:hanging="360"/>
      </w:pPr>
      <w:rPr>
        <w:rFonts w:ascii="Wingdings" w:hAnsi="Wingdings" w:hint="default"/>
      </w:rPr>
    </w:lvl>
    <w:lvl w:ilvl="8" w:tplc="61FEC786" w:tentative="1">
      <w:start w:val="1"/>
      <w:numFmt w:val="bullet"/>
      <w:lvlText w:val=""/>
      <w:lvlJc w:val="left"/>
      <w:pPr>
        <w:tabs>
          <w:tab w:val="num" w:pos="6480"/>
        </w:tabs>
        <w:ind w:left="6480" w:hanging="360"/>
      </w:pPr>
      <w:rPr>
        <w:rFonts w:ascii="Wingdings" w:hAnsi="Wingdings" w:hint="default"/>
      </w:rPr>
    </w:lvl>
  </w:abstractNum>
  <w:abstractNum w:abstractNumId="15">
    <w:nsid w:val="505D367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3DE2E14"/>
    <w:multiLevelType w:val="hybridMultilevel"/>
    <w:tmpl w:val="F3468064"/>
    <w:lvl w:ilvl="0" w:tplc="1DB04522">
      <w:start w:val="1"/>
      <w:numFmt w:val="bullet"/>
      <w:lvlText w:val=""/>
      <w:lvlJc w:val="left"/>
      <w:pPr>
        <w:tabs>
          <w:tab w:val="num" w:pos="720"/>
        </w:tabs>
        <w:ind w:left="720" w:hanging="360"/>
      </w:pPr>
      <w:rPr>
        <w:rFonts w:ascii="Wingdings" w:hAnsi="Wingdings" w:hint="default"/>
      </w:rPr>
    </w:lvl>
    <w:lvl w:ilvl="1" w:tplc="8AE29A84" w:tentative="1">
      <w:start w:val="1"/>
      <w:numFmt w:val="bullet"/>
      <w:lvlText w:val=""/>
      <w:lvlJc w:val="left"/>
      <w:pPr>
        <w:tabs>
          <w:tab w:val="num" w:pos="1440"/>
        </w:tabs>
        <w:ind w:left="1440" w:hanging="360"/>
      </w:pPr>
      <w:rPr>
        <w:rFonts w:ascii="Wingdings" w:hAnsi="Wingdings" w:hint="default"/>
      </w:rPr>
    </w:lvl>
    <w:lvl w:ilvl="2" w:tplc="53A687A0" w:tentative="1">
      <w:start w:val="1"/>
      <w:numFmt w:val="bullet"/>
      <w:lvlText w:val=""/>
      <w:lvlJc w:val="left"/>
      <w:pPr>
        <w:tabs>
          <w:tab w:val="num" w:pos="2160"/>
        </w:tabs>
        <w:ind w:left="2160" w:hanging="360"/>
      </w:pPr>
      <w:rPr>
        <w:rFonts w:ascii="Wingdings" w:hAnsi="Wingdings" w:hint="default"/>
      </w:rPr>
    </w:lvl>
    <w:lvl w:ilvl="3" w:tplc="AAD66B64" w:tentative="1">
      <w:start w:val="1"/>
      <w:numFmt w:val="bullet"/>
      <w:lvlText w:val=""/>
      <w:lvlJc w:val="left"/>
      <w:pPr>
        <w:tabs>
          <w:tab w:val="num" w:pos="2880"/>
        </w:tabs>
        <w:ind w:left="2880" w:hanging="360"/>
      </w:pPr>
      <w:rPr>
        <w:rFonts w:ascii="Wingdings" w:hAnsi="Wingdings" w:hint="default"/>
      </w:rPr>
    </w:lvl>
    <w:lvl w:ilvl="4" w:tplc="65C484AE" w:tentative="1">
      <w:start w:val="1"/>
      <w:numFmt w:val="bullet"/>
      <w:lvlText w:val=""/>
      <w:lvlJc w:val="left"/>
      <w:pPr>
        <w:tabs>
          <w:tab w:val="num" w:pos="3600"/>
        </w:tabs>
        <w:ind w:left="3600" w:hanging="360"/>
      </w:pPr>
      <w:rPr>
        <w:rFonts w:ascii="Wingdings" w:hAnsi="Wingdings" w:hint="default"/>
      </w:rPr>
    </w:lvl>
    <w:lvl w:ilvl="5" w:tplc="90F2177C" w:tentative="1">
      <w:start w:val="1"/>
      <w:numFmt w:val="bullet"/>
      <w:lvlText w:val=""/>
      <w:lvlJc w:val="left"/>
      <w:pPr>
        <w:tabs>
          <w:tab w:val="num" w:pos="4320"/>
        </w:tabs>
        <w:ind w:left="4320" w:hanging="360"/>
      </w:pPr>
      <w:rPr>
        <w:rFonts w:ascii="Wingdings" w:hAnsi="Wingdings" w:hint="default"/>
      </w:rPr>
    </w:lvl>
    <w:lvl w:ilvl="6" w:tplc="669CD05C" w:tentative="1">
      <w:start w:val="1"/>
      <w:numFmt w:val="bullet"/>
      <w:lvlText w:val=""/>
      <w:lvlJc w:val="left"/>
      <w:pPr>
        <w:tabs>
          <w:tab w:val="num" w:pos="5040"/>
        </w:tabs>
        <w:ind w:left="5040" w:hanging="360"/>
      </w:pPr>
      <w:rPr>
        <w:rFonts w:ascii="Wingdings" w:hAnsi="Wingdings" w:hint="default"/>
      </w:rPr>
    </w:lvl>
    <w:lvl w:ilvl="7" w:tplc="D8028354" w:tentative="1">
      <w:start w:val="1"/>
      <w:numFmt w:val="bullet"/>
      <w:lvlText w:val=""/>
      <w:lvlJc w:val="left"/>
      <w:pPr>
        <w:tabs>
          <w:tab w:val="num" w:pos="5760"/>
        </w:tabs>
        <w:ind w:left="5760" w:hanging="360"/>
      </w:pPr>
      <w:rPr>
        <w:rFonts w:ascii="Wingdings" w:hAnsi="Wingdings" w:hint="default"/>
      </w:rPr>
    </w:lvl>
    <w:lvl w:ilvl="8" w:tplc="B0EA9002" w:tentative="1">
      <w:start w:val="1"/>
      <w:numFmt w:val="bullet"/>
      <w:lvlText w:val=""/>
      <w:lvlJc w:val="left"/>
      <w:pPr>
        <w:tabs>
          <w:tab w:val="num" w:pos="6480"/>
        </w:tabs>
        <w:ind w:left="6480" w:hanging="360"/>
      </w:pPr>
      <w:rPr>
        <w:rFonts w:ascii="Wingdings" w:hAnsi="Wingdings" w:hint="default"/>
      </w:rPr>
    </w:lvl>
  </w:abstractNum>
  <w:abstractNum w:abstractNumId="17">
    <w:nsid w:val="53E77B43"/>
    <w:multiLevelType w:val="hybridMultilevel"/>
    <w:tmpl w:val="3E4C43C6"/>
    <w:lvl w:ilvl="0" w:tplc="8BBE7F46">
      <w:start w:val="1"/>
      <w:numFmt w:val="bullet"/>
      <w:lvlText w:val=""/>
      <w:lvlJc w:val="left"/>
      <w:pPr>
        <w:tabs>
          <w:tab w:val="num" w:pos="720"/>
        </w:tabs>
        <w:ind w:left="720" w:hanging="360"/>
      </w:pPr>
      <w:rPr>
        <w:rFonts w:ascii="Wingdings" w:hAnsi="Wingdings" w:hint="default"/>
      </w:rPr>
    </w:lvl>
    <w:lvl w:ilvl="1" w:tplc="13E6C04E" w:tentative="1">
      <w:start w:val="1"/>
      <w:numFmt w:val="bullet"/>
      <w:lvlText w:val=""/>
      <w:lvlJc w:val="left"/>
      <w:pPr>
        <w:tabs>
          <w:tab w:val="num" w:pos="1440"/>
        </w:tabs>
        <w:ind w:left="1440" w:hanging="360"/>
      </w:pPr>
      <w:rPr>
        <w:rFonts w:ascii="Wingdings" w:hAnsi="Wingdings" w:hint="default"/>
      </w:rPr>
    </w:lvl>
    <w:lvl w:ilvl="2" w:tplc="E4C85530" w:tentative="1">
      <w:start w:val="1"/>
      <w:numFmt w:val="bullet"/>
      <w:lvlText w:val=""/>
      <w:lvlJc w:val="left"/>
      <w:pPr>
        <w:tabs>
          <w:tab w:val="num" w:pos="2160"/>
        </w:tabs>
        <w:ind w:left="2160" w:hanging="360"/>
      </w:pPr>
      <w:rPr>
        <w:rFonts w:ascii="Wingdings" w:hAnsi="Wingdings" w:hint="default"/>
      </w:rPr>
    </w:lvl>
    <w:lvl w:ilvl="3" w:tplc="90B85376" w:tentative="1">
      <w:start w:val="1"/>
      <w:numFmt w:val="bullet"/>
      <w:lvlText w:val=""/>
      <w:lvlJc w:val="left"/>
      <w:pPr>
        <w:tabs>
          <w:tab w:val="num" w:pos="2880"/>
        </w:tabs>
        <w:ind w:left="2880" w:hanging="360"/>
      </w:pPr>
      <w:rPr>
        <w:rFonts w:ascii="Wingdings" w:hAnsi="Wingdings" w:hint="default"/>
      </w:rPr>
    </w:lvl>
    <w:lvl w:ilvl="4" w:tplc="5E7E84F2" w:tentative="1">
      <w:start w:val="1"/>
      <w:numFmt w:val="bullet"/>
      <w:lvlText w:val=""/>
      <w:lvlJc w:val="left"/>
      <w:pPr>
        <w:tabs>
          <w:tab w:val="num" w:pos="3600"/>
        </w:tabs>
        <w:ind w:left="3600" w:hanging="360"/>
      </w:pPr>
      <w:rPr>
        <w:rFonts w:ascii="Wingdings" w:hAnsi="Wingdings" w:hint="default"/>
      </w:rPr>
    </w:lvl>
    <w:lvl w:ilvl="5" w:tplc="D3B2024A" w:tentative="1">
      <w:start w:val="1"/>
      <w:numFmt w:val="bullet"/>
      <w:lvlText w:val=""/>
      <w:lvlJc w:val="left"/>
      <w:pPr>
        <w:tabs>
          <w:tab w:val="num" w:pos="4320"/>
        </w:tabs>
        <w:ind w:left="4320" w:hanging="360"/>
      </w:pPr>
      <w:rPr>
        <w:rFonts w:ascii="Wingdings" w:hAnsi="Wingdings" w:hint="default"/>
      </w:rPr>
    </w:lvl>
    <w:lvl w:ilvl="6" w:tplc="46162116" w:tentative="1">
      <w:start w:val="1"/>
      <w:numFmt w:val="bullet"/>
      <w:lvlText w:val=""/>
      <w:lvlJc w:val="left"/>
      <w:pPr>
        <w:tabs>
          <w:tab w:val="num" w:pos="5040"/>
        </w:tabs>
        <w:ind w:left="5040" w:hanging="360"/>
      </w:pPr>
      <w:rPr>
        <w:rFonts w:ascii="Wingdings" w:hAnsi="Wingdings" w:hint="default"/>
      </w:rPr>
    </w:lvl>
    <w:lvl w:ilvl="7" w:tplc="8A5679BA" w:tentative="1">
      <w:start w:val="1"/>
      <w:numFmt w:val="bullet"/>
      <w:lvlText w:val=""/>
      <w:lvlJc w:val="left"/>
      <w:pPr>
        <w:tabs>
          <w:tab w:val="num" w:pos="5760"/>
        </w:tabs>
        <w:ind w:left="5760" w:hanging="360"/>
      </w:pPr>
      <w:rPr>
        <w:rFonts w:ascii="Wingdings" w:hAnsi="Wingdings" w:hint="default"/>
      </w:rPr>
    </w:lvl>
    <w:lvl w:ilvl="8" w:tplc="5C5A4FE8" w:tentative="1">
      <w:start w:val="1"/>
      <w:numFmt w:val="bullet"/>
      <w:lvlText w:val=""/>
      <w:lvlJc w:val="left"/>
      <w:pPr>
        <w:tabs>
          <w:tab w:val="num" w:pos="6480"/>
        </w:tabs>
        <w:ind w:left="6480" w:hanging="360"/>
      </w:pPr>
      <w:rPr>
        <w:rFonts w:ascii="Wingdings" w:hAnsi="Wingdings" w:hint="default"/>
      </w:rPr>
    </w:lvl>
  </w:abstractNum>
  <w:abstractNum w:abstractNumId="18">
    <w:nsid w:val="554E5FD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8D95153"/>
    <w:multiLevelType w:val="hybridMultilevel"/>
    <w:tmpl w:val="615A113E"/>
    <w:lvl w:ilvl="0" w:tplc="CC042A52">
      <w:start w:val="1"/>
      <w:numFmt w:val="bullet"/>
      <w:lvlText w:val=""/>
      <w:lvlJc w:val="left"/>
      <w:pPr>
        <w:tabs>
          <w:tab w:val="num" w:pos="720"/>
        </w:tabs>
        <w:ind w:left="720" w:hanging="360"/>
      </w:pPr>
      <w:rPr>
        <w:rFonts w:ascii="Wingdings" w:hAnsi="Wingdings" w:hint="default"/>
      </w:rPr>
    </w:lvl>
    <w:lvl w:ilvl="1" w:tplc="14AC7886" w:tentative="1">
      <w:start w:val="1"/>
      <w:numFmt w:val="bullet"/>
      <w:lvlText w:val=""/>
      <w:lvlJc w:val="left"/>
      <w:pPr>
        <w:tabs>
          <w:tab w:val="num" w:pos="1440"/>
        </w:tabs>
        <w:ind w:left="1440" w:hanging="360"/>
      </w:pPr>
      <w:rPr>
        <w:rFonts w:ascii="Wingdings" w:hAnsi="Wingdings" w:hint="default"/>
      </w:rPr>
    </w:lvl>
    <w:lvl w:ilvl="2" w:tplc="52A4AE26" w:tentative="1">
      <w:start w:val="1"/>
      <w:numFmt w:val="bullet"/>
      <w:lvlText w:val=""/>
      <w:lvlJc w:val="left"/>
      <w:pPr>
        <w:tabs>
          <w:tab w:val="num" w:pos="2160"/>
        </w:tabs>
        <w:ind w:left="2160" w:hanging="360"/>
      </w:pPr>
      <w:rPr>
        <w:rFonts w:ascii="Wingdings" w:hAnsi="Wingdings" w:hint="default"/>
      </w:rPr>
    </w:lvl>
    <w:lvl w:ilvl="3" w:tplc="54DE3E5E" w:tentative="1">
      <w:start w:val="1"/>
      <w:numFmt w:val="bullet"/>
      <w:lvlText w:val=""/>
      <w:lvlJc w:val="left"/>
      <w:pPr>
        <w:tabs>
          <w:tab w:val="num" w:pos="2880"/>
        </w:tabs>
        <w:ind w:left="2880" w:hanging="360"/>
      </w:pPr>
      <w:rPr>
        <w:rFonts w:ascii="Wingdings" w:hAnsi="Wingdings" w:hint="default"/>
      </w:rPr>
    </w:lvl>
    <w:lvl w:ilvl="4" w:tplc="23282FC0" w:tentative="1">
      <w:start w:val="1"/>
      <w:numFmt w:val="bullet"/>
      <w:lvlText w:val=""/>
      <w:lvlJc w:val="left"/>
      <w:pPr>
        <w:tabs>
          <w:tab w:val="num" w:pos="3600"/>
        </w:tabs>
        <w:ind w:left="3600" w:hanging="360"/>
      </w:pPr>
      <w:rPr>
        <w:rFonts w:ascii="Wingdings" w:hAnsi="Wingdings" w:hint="default"/>
      </w:rPr>
    </w:lvl>
    <w:lvl w:ilvl="5" w:tplc="427ACE98" w:tentative="1">
      <w:start w:val="1"/>
      <w:numFmt w:val="bullet"/>
      <w:lvlText w:val=""/>
      <w:lvlJc w:val="left"/>
      <w:pPr>
        <w:tabs>
          <w:tab w:val="num" w:pos="4320"/>
        </w:tabs>
        <w:ind w:left="4320" w:hanging="360"/>
      </w:pPr>
      <w:rPr>
        <w:rFonts w:ascii="Wingdings" w:hAnsi="Wingdings" w:hint="default"/>
      </w:rPr>
    </w:lvl>
    <w:lvl w:ilvl="6" w:tplc="23AA898A" w:tentative="1">
      <w:start w:val="1"/>
      <w:numFmt w:val="bullet"/>
      <w:lvlText w:val=""/>
      <w:lvlJc w:val="left"/>
      <w:pPr>
        <w:tabs>
          <w:tab w:val="num" w:pos="5040"/>
        </w:tabs>
        <w:ind w:left="5040" w:hanging="360"/>
      </w:pPr>
      <w:rPr>
        <w:rFonts w:ascii="Wingdings" w:hAnsi="Wingdings" w:hint="default"/>
      </w:rPr>
    </w:lvl>
    <w:lvl w:ilvl="7" w:tplc="050C1E96" w:tentative="1">
      <w:start w:val="1"/>
      <w:numFmt w:val="bullet"/>
      <w:lvlText w:val=""/>
      <w:lvlJc w:val="left"/>
      <w:pPr>
        <w:tabs>
          <w:tab w:val="num" w:pos="5760"/>
        </w:tabs>
        <w:ind w:left="5760" w:hanging="360"/>
      </w:pPr>
      <w:rPr>
        <w:rFonts w:ascii="Wingdings" w:hAnsi="Wingdings" w:hint="default"/>
      </w:rPr>
    </w:lvl>
    <w:lvl w:ilvl="8" w:tplc="ABC2A812" w:tentative="1">
      <w:start w:val="1"/>
      <w:numFmt w:val="bullet"/>
      <w:lvlText w:val=""/>
      <w:lvlJc w:val="left"/>
      <w:pPr>
        <w:tabs>
          <w:tab w:val="num" w:pos="6480"/>
        </w:tabs>
        <w:ind w:left="6480" w:hanging="360"/>
      </w:pPr>
      <w:rPr>
        <w:rFonts w:ascii="Wingdings" w:hAnsi="Wingdings" w:hint="default"/>
      </w:rPr>
    </w:lvl>
  </w:abstractNum>
  <w:abstractNum w:abstractNumId="20">
    <w:nsid w:val="61507DDB"/>
    <w:multiLevelType w:val="hybridMultilevel"/>
    <w:tmpl w:val="2730B5FC"/>
    <w:lvl w:ilvl="0" w:tplc="22462620">
      <w:start w:val="1"/>
      <w:numFmt w:val="decimal"/>
      <w:lvlText w:val="%1)"/>
      <w:lvlJc w:val="left"/>
      <w:pPr>
        <w:tabs>
          <w:tab w:val="num" w:pos="905"/>
        </w:tabs>
        <w:ind w:left="905" w:hanging="360"/>
      </w:pPr>
      <w:rPr>
        <w:rFonts w:hint="default"/>
      </w:rPr>
    </w:lvl>
    <w:lvl w:ilvl="1" w:tplc="04220019" w:tentative="1">
      <w:start w:val="1"/>
      <w:numFmt w:val="lowerLetter"/>
      <w:lvlText w:val="%2."/>
      <w:lvlJc w:val="left"/>
      <w:pPr>
        <w:tabs>
          <w:tab w:val="num" w:pos="1625"/>
        </w:tabs>
        <w:ind w:left="1625" w:hanging="360"/>
      </w:pPr>
    </w:lvl>
    <w:lvl w:ilvl="2" w:tplc="0422001B" w:tentative="1">
      <w:start w:val="1"/>
      <w:numFmt w:val="lowerRoman"/>
      <w:lvlText w:val="%3."/>
      <w:lvlJc w:val="right"/>
      <w:pPr>
        <w:tabs>
          <w:tab w:val="num" w:pos="2345"/>
        </w:tabs>
        <w:ind w:left="2345" w:hanging="180"/>
      </w:pPr>
    </w:lvl>
    <w:lvl w:ilvl="3" w:tplc="0422000F" w:tentative="1">
      <w:start w:val="1"/>
      <w:numFmt w:val="decimal"/>
      <w:lvlText w:val="%4."/>
      <w:lvlJc w:val="left"/>
      <w:pPr>
        <w:tabs>
          <w:tab w:val="num" w:pos="3065"/>
        </w:tabs>
        <w:ind w:left="3065" w:hanging="360"/>
      </w:pPr>
    </w:lvl>
    <w:lvl w:ilvl="4" w:tplc="04220019" w:tentative="1">
      <w:start w:val="1"/>
      <w:numFmt w:val="lowerLetter"/>
      <w:lvlText w:val="%5."/>
      <w:lvlJc w:val="left"/>
      <w:pPr>
        <w:tabs>
          <w:tab w:val="num" w:pos="3785"/>
        </w:tabs>
        <w:ind w:left="3785" w:hanging="360"/>
      </w:pPr>
    </w:lvl>
    <w:lvl w:ilvl="5" w:tplc="0422001B" w:tentative="1">
      <w:start w:val="1"/>
      <w:numFmt w:val="lowerRoman"/>
      <w:lvlText w:val="%6."/>
      <w:lvlJc w:val="right"/>
      <w:pPr>
        <w:tabs>
          <w:tab w:val="num" w:pos="4505"/>
        </w:tabs>
        <w:ind w:left="4505" w:hanging="180"/>
      </w:pPr>
    </w:lvl>
    <w:lvl w:ilvl="6" w:tplc="0422000F" w:tentative="1">
      <w:start w:val="1"/>
      <w:numFmt w:val="decimal"/>
      <w:lvlText w:val="%7."/>
      <w:lvlJc w:val="left"/>
      <w:pPr>
        <w:tabs>
          <w:tab w:val="num" w:pos="5225"/>
        </w:tabs>
        <w:ind w:left="5225" w:hanging="360"/>
      </w:pPr>
    </w:lvl>
    <w:lvl w:ilvl="7" w:tplc="04220019" w:tentative="1">
      <w:start w:val="1"/>
      <w:numFmt w:val="lowerLetter"/>
      <w:lvlText w:val="%8."/>
      <w:lvlJc w:val="left"/>
      <w:pPr>
        <w:tabs>
          <w:tab w:val="num" w:pos="5945"/>
        </w:tabs>
        <w:ind w:left="5945" w:hanging="360"/>
      </w:pPr>
    </w:lvl>
    <w:lvl w:ilvl="8" w:tplc="0422001B" w:tentative="1">
      <w:start w:val="1"/>
      <w:numFmt w:val="lowerRoman"/>
      <w:lvlText w:val="%9."/>
      <w:lvlJc w:val="right"/>
      <w:pPr>
        <w:tabs>
          <w:tab w:val="num" w:pos="6665"/>
        </w:tabs>
        <w:ind w:left="6665" w:hanging="180"/>
      </w:pPr>
    </w:lvl>
  </w:abstractNum>
  <w:abstractNum w:abstractNumId="21">
    <w:nsid w:val="69CE5888"/>
    <w:multiLevelType w:val="hybridMultilevel"/>
    <w:tmpl w:val="678CFBF2"/>
    <w:lvl w:ilvl="0" w:tplc="15FE00EA">
      <w:start w:val="1"/>
      <w:numFmt w:val="bullet"/>
      <w:lvlText w:val=""/>
      <w:lvlJc w:val="left"/>
      <w:pPr>
        <w:tabs>
          <w:tab w:val="num" w:pos="720"/>
        </w:tabs>
        <w:ind w:left="720" w:hanging="360"/>
      </w:pPr>
      <w:rPr>
        <w:rFonts w:ascii="Wingdings" w:hAnsi="Wingdings" w:hint="default"/>
      </w:rPr>
    </w:lvl>
    <w:lvl w:ilvl="1" w:tplc="6DD2914A" w:tentative="1">
      <w:start w:val="1"/>
      <w:numFmt w:val="bullet"/>
      <w:lvlText w:val=""/>
      <w:lvlJc w:val="left"/>
      <w:pPr>
        <w:tabs>
          <w:tab w:val="num" w:pos="1440"/>
        </w:tabs>
        <w:ind w:left="1440" w:hanging="360"/>
      </w:pPr>
      <w:rPr>
        <w:rFonts w:ascii="Wingdings" w:hAnsi="Wingdings" w:hint="default"/>
      </w:rPr>
    </w:lvl>
    <w:lvl w:ilvl="2" w:tplc="34F4C8C4" w:tentative="1">
      <w:start w:val="1"/>
      <w:numFmt w:val="bullet"/>
      <w:lvlText w:val=""/>
      <w:lvlJc w:val="left"/>
      <w:pPr>
        <w:tabs>
          <w:tab w:val="num" w:pos="2160"/>
        </w:tabs>
        <w:ind w:left="2160" w:hanging="360"/>
      </w:pPr>
      <w:rPr>
        <w:rFonts w:ascii="Wingdings" w:hAnsi="Wingdings" w:hint="default"/>
      </w:rPr>
    </w:lvl>
    <w:lvl w:ilvl="3" w:tplc="8068BD4A" w:tentative="1">
      <w:start w:val="1"/>
      <w:numFmt w:val="bullet"/>
      <w:lvlText w:val=""/>
      <w:lvlJc w:val="left"/>
      <w:pPr>
        <w:tabs>
          <w:tab w:val="num" w:pos="2880"/>
        </w:tabs>
        <w:ind w:left="2880" w:hanging="360"/>
      </w:pPr>
      <w:rPr>
        <w:rFonts w:ascii="Wingdings" w:hAnsi="Wingdings" w:hint="default"/>
      </w:rPr>
    </w:lvl>
    <w:lvl w:ilvl="4" w:tplc="41C6A43A" w:tentative="1">
      <w:start w:val="1"/>
      <w:numFmt w:val="bullet"/>
      <w:lvlText w:val=""/>
      <w:lvlJc w:val="left"/>
      <w:pPr>
        <w:tabs>
          <w:tab w:val="num" w:pos="3600"/>
        </w:tabs>
        <w:ind w:left="3600" w:hanging="360"/>
      </w:pPr>
      <w:rPr>
        <w:rFonts w:ascii="Wingdings" w:hAnsi="Wingdings" w:hint="default"/>
      </w:rPr>
    </w:lvl>
    <w:lvl w:ilvl="5" w:tplc="D30CF9CC" w:tentative="1">
      <w:start w:val="1"/>
      <w:numFmt w:val="bullet"/>
      <w:lvlText w:val=""/>
      <w:lvlJc w:val="left"/>
      <w:pPr>
        <w:tabs>
          <w:tab w:val="num" w:pos="4320"/>
        </w:tabs>
        <w:ind w:left="4320" w:hanging="360"/>
      </w:pPr>
      <w:rPr>
        <w:rFonts w:ascii="Wingdings" w:hAnsi="Wingdings" w:hint="default"/>
      </w:rPr>
    </w:lvl>
    <w:lvl w:ilvl="6" w:tplc="C8146018" w:tentative="1">
      <w:start w:val="1"/>
      <w:numFmt w:val="bullet"/>
      <w:lvlText w:val=""/>
      <w:lvlJc w:val="left"/>
      <w:pPr>
        <w:tabs>
          <w:tab w:val="num" w:pos="5040"/>
        </w:tabs>
        <w:ind w:left="5040" w:hanging="360"/>
      </w:pPr>
      <w:rPr>
        <w:rFonts w:ascii="Wingdings" w:hAnsi="Wingdings" w:hint="default"/>
      </w:rPr>
    </w:lvl>
    <w:lvl w:ilvl="7" w:tplc="F0742C7C" w:tentative="1">
      <w:start w:val="1"/>
      <w:numFmt w:val="bullet"/>
      <w:lvlText w:val=""/>
      <w:lvlJc w:val="left"/>
      <w:pPr>
        <w:tabs>
          <w:tab w:val="num" w:pos="5760"/>
        </w:tabs>
        <w:ind w:left="5760" w:hanging="360"/>
      </w:pPr>
      <w:rPr>
        <w:rFonts w:ascii="Wingdings" w:hAnsi="Wingdings" w:hint="default"/>
      </w:rPr>
    </w:lvl>
    <w:lvl w:ilvl="8" w:tplc="1F149638" w:tentative="1">
      <w:start w:val="1"/>
      <w:numFmt w:val="bullet"/>
      <w:lvlText w:val=""/>
      <w:lvlJc w:val="left"/>
      <w:pPr>
        <w:tabs>
          <w:tab w:val="num" w:pos="6480"/>
        </w:tabs>
        <w:ind w:left="6480" w:hanging="360"/>
      </w:pPr>
      <w:rPr>
        <w:rFonts w:ascii="Wingdings" w:hAnsi="Wingdings" w:hint="default"/>
      </w:rPr>
    </w:lvl>
  </w:abstractNum>
  <w:abstractNum w:abstractNumId="22">
    <w:nsid w:val="70861E89"/>
    <w:multiLevelType w:val="hybridMultilevel"/>
    <w:tmpl w:val="6E8C58C0"/>
    <w:lvl w:ilvl="0" w:tplc="2A0C9136">
      <w:start w:val="1"/>
      <w:numFmt w:val="bullet"/>
      <w:lvlText w:val=""/>
      <w:lvlJc w:val="left"/>
      <w:pPr>
        <w:tabs>
          <w:tab w:val="num" w:pos="720"/>
        </w:tabs>
        <w:ind w:left="720" w:hanging="360"/>
      </w:pPr>
      <w:rPr>
        <w:rFonts w:ascii="Wingdings" w:hAnsi="Wingdings" w:hint="default"/>
      </w:rPr>
    </w:lvl>
    <w:lvl w:ilvl="1" w:tplc="53763734" w:tentative="1">
      <w:start w:val="1"/>
      <w:numFmt w:val="bullet"/>
      <w:lvlText w:val=""/>
      <w:lvlJc w:val="left"/>
      <w:pPr>
        <w:tabs>
          <w:tab w:val="num" w:pos="1440"/>
        </w:tabs>
        <w:ind w:left="1440" w:hanging="360"/>
      </w:pPr>
      <w:rPr>
        <w:rFonts w:ascii="Wingdings" w:hAnsi="Wingdings" w:hint="default"/>
      </w:rPr>
    </w:lvl>
    <w:lvl w:ilvl="2" w:tplc="13BC6014" w:tentative="1">
      <w:start w:val="1"/>
      <w:numFmt w:val="bullet"/>
      <w:lvlText w:val=""/>
      <w:lvlJc w:val="left"/>
      <w:pPr>
        <w:tabs>
          <w:tab w:val="num" w:pos="2160"/>
        </w:tabs>
        <w:ind w:left="2160" w:hanging="360"/>
      </w:pPr>
      <w:rPr>
        <w:rFonts w:ascii="Wingdings" w:hAnsi="Wingdings" w:hint="default"/>
      </w:rPr>
    </w:lvl>
    <w:lvl w:ilvl="3" w:tplc="52F4F38C" w:tentative="1">
      <w:start w:val="1"/>
      <w:numFmt w:val="bullet"/>
      <w:lvlText w:val=""/>
      <w:lvlJc w:val="left"/>
      <w:pPr>
        <w:tabs>
          <w:tab w:val="num" w:pos="2880"/>
        </w:tabs>
        <w:ind w:left="2880" w:hanging="360"/>
      </w:pPr>
      <w:rPr>
        <w:rFonts w:ascii="Wingdings" w:hAnsi="Wingdings" w:hint="default"/>
      </w:rPr>
    </w:lvl>
    <w:lvl w:ilvl="4" w:tplc="CDCEF8DE" w:tentative="1">
      <w:start w:val="1"/>
      <w:numFmt w:val="bullet"/>
      <w:lvlText w:val=""/>
      <w:lvlJc w:val="left"/>
      <w:pPr>
        <w:tabs>
          <w:tab w:val="num" w:pos="3600"/>
        </w:tabs>
        <w:ind w:left="3600" w:hanging="360"/>
      </w:pPr>
      <w:rPr>
        <w:rFonts w:ascii="Wingdings" w:hAnsi="Wingdings" w:hint="default"/>
      </w:rPr>
    </w:lvl>
    <w:lvl w:ilvl="5" w:tplc="039CCAA0" w:tentative="1">
      <w:start w:val="1"/>
      <w:numFmt w:val="bullet"/>
      <w:lvlText w:val=""/>
      <w:lvlJc w:val="left"/>
      <w:pPr>
        <w:tabs>
          <w:tab w:val="num" w:pos="4320"/>
        </w:tabs>
        <w:ind w:left="4320" w:hanging="360"/>
      </w:pPr>
      <w:rPr>
        <w:rFonts w:ascii="Wingdings" w:hAnsi="Wingdings" w:hint="default"/>
      </w:rPr>
    </w:lvl>
    <w:lvl w:ilvl="6" w:tplc="D4462CA0" w:tentative="1">
      <w:start w:val="1"/>
      <w:numFmt w:val="bullet"/>
      <w:lvlText w:val=""/>
      <w:lvlJc w:val="left"/>
      <w:pPr>
        <w:tabs>
          <w:tab w:val="num" w:pos="5040"/>
        </w:tabs>
        <w:ind w:left="5040" w:hanging="360"/>
      </w:pPr>
      <w:rPr>
        <w:rFonts w:ascii="Wingdings" w:hAnsi="Wingdings" w:hint="default"/>
      </w:rPr>
    </w:lvl>
    <w:lvl w:ilvl="7" w:tplc="5C7EDEB8" w:tentative="1">
      <w:start w:val="1"/>
      <w:numFmt w:val="bullet"/>
      <w:lvlText w:val=""/>
      <w:lvlJc w:val="left"/>
      <w:pPr>
        <w:tabs>
          <w:tab w:val="num" w:pos="5760"/>
        </w:tabs>
        <w:ind w:left="5760" w:hanging="360"/>
      </w:pPr>
      <w:rPr>
        <w:rFonts w:ascii="Wingdings" w:hAnsi="Wingdings" w:hint="default"/>
      </w:rPr>
    </w:lvl>
    <w:lvl w:ilvl="8" w:tplc="D80E13E4" w:tentative="1">
      <w:start w:val="1"/>
      <w:numFmt w:val="bullet"/>
      <w:lvlText w:val=""/>
      <w:lvlJc w:val="left"/>
      <w:pPr>
        <w:tabs>
          <w:tab w:val="num" w:pos="6480"/>
        </w:tabs>
        <w:ind w:left="6480" w:hanging="360"/>
      </w:pPr>
      <w:rPr>
        <w:rFonts w:ascii="Wingdings" w:hAnsi="Wingdings" w:hint="default"/>
      </w:rPr>
    </w:lvl>
  </w:abstractNum>
  <w:abstractNum w:abstractNumId="23">
    <w:nsid w:val="73247ECB"/>
    <w:multiLevelType w:val="singleLevel"/>
    <w:tmpl w:val="126652FA"/>
    <w:lvl w:ilvl="0">
      <w:start w:val="1"/>
      <w:numFmt w:val="decimal"/>
      <w:lvlText w:val="%1)"/>
      <w:legacy w:legacy="1" w:legacySpace="0" w:legacyIndent="336"/>
      <w:lvlJc w:val="left"/>
      <w:rPr>
        <w:rFonts w:ascii="Times New Roman" w:hAnsi="Times New Roman" w:cs="Times New Roman" w:hint="default"/>
      </w:rPr>
    </w:lvl>
  </w:abstractNum>
  <w:abstractNum w:abstractNumId="24">
    <w:nsid w:val="7A4A3002"/>
    <w:multiLevelType w:val="hybridMultilevel"/>
    <w:tmpl w:val="F9C83680"/>
    <w:lvl w:ilvl="0" w:tplc="5950A836">
      <w:start w:val="1"/>
      <w:numFmt w:val="bullet"/>
      <w:lvlText w:val=""/>
      <w:lvlJc w:val="left"/>
      <w:pPr>
        <w:tabs>
          <w:tab w:val="num" w:pos="720"/>
        </w:tabs>
        <w:ind w:left="720" w:hanging="360"/>
      </w:pPr>
      <w:rPr>
        <w:rFonts w:ascii="Wingdings" w:hAnsi="Wingdings" w:hint="default"/>
      </w:rPr>
    </w:lvl>
    <w:lvl w:ilvl="1" w:tplc="A7CA8EB8" w:tentative="1">
      <w:start w:val="1"/>
      <w:numFmt w:val="bullet"/>
      <w:lvlText w:val=""/>
      <w:lvlJc w:val="left"/>
      <w:pPr>
        <w:tabs>
          <w:tab w:val="num" w:pos="1440"/>
        </w:tabs>
        <w:ind w:left="1440" w:hanging="360"/>
      </w:pPr>
      <w:rPr>
        <w:rFonts w:ascii="Wingdings" w:hAnsi="Wingdings" w:hint="default"/>
      </w:rPr>
    </w:lvl>
    <w:lvl w:ilvl="2" w:tplc="CD328F52" w:tentative="1">
      <w:start w:val="1"/>
      <w:numFmt w:val="bullet"/>
      <w:lvlText w:val=""/>
      <w:lvlJc w:val="left"/>
      <w:pPr>
        <w:tabs>
          <w:tab w:val="num" w:pos="2160"/>
        </w:tabs>
        <w:ind w:left="2160" w:hanging="360"/>
      </w:pPr>
      <w:rPr>
        <w:rFonts w:ascii="Wingdings" w:hAnsi="Wingdings" w:hint="default"/>
      </w:rPr>
    </w:lvl>
    <w:lvl w:ilvl="3" w:tplc="A59AB812" w:tentative="1">
      <w:start w:val="1"/>
      <w:numFmt w:val="bullet"/>
      <w:lvlText w:val=""/>
      <w:lvlJc w:val="left"/>
      <w:pPr>
        <w:tabs>
          <w:tab w:val="num" w:pos="2880"/>
        </w:tabs>
        <w:ind w:left="2880" w:hanging="360"/>
      </w:pPr>
      <w:rPr>
        <w:rFonts w:ascii="Wingdings" w:hAnsi="Wingdings" w:hint="default"/>
      </w:rPr>
    </w:lvl>
    <w:lvl w:ilvl="4" w:tplc="3C84F7F0" w:tentative="1">
      <w:start w:val="1"/>
      <w:numFmt w:val="bullet"/>
      <w:lvlText w:val=""/>
      <w:lvlJc w:val="left"/>
      <w:pPr>
        <w:tabs>
          <w:tab w:val="num" w:pos="3600"/>
        </w:tabs>
        <w:ind w:left="3600" w:hanging="360"/>
      </w:pPr>
      <w:rPr>
        <w:rFonts w:ascii="Wingdings" w:hAnsi="Wingdings" w:hint="default"/>
      </w:rPr>
    </w:lvl>
    <w:lvl w:ilvl="5" w:tplc="4444395C" w:tentative="1">
      <w:start w:val="1"/>
      <w:numFmt w:val="bullet"/>
      <w:lvlText w:val=""/>
      <w:lvlJc w:val="left"/>
      <w:pPr>
        <w:tabs>
          <w:tab w:val="num" w:pos="4320"/>
        </w:tabs>
        <w:ind w:left="4320" w:hanging="360"/>
      </w:pPr>
      <w:rPr>
        <w:rFonts w:ascii="Wingdings" w:hAnsi="Wingdings" w:hint="default"/>
      </w:rPr>
    </w:lvl>
    <w:lvl w:ilvl="6" w:tplc="DD664108" w:tentative="1">
      <w:start w:val="1"/>
      <w:numFmt w:val="bullet"/>
      <w:lvlText w:val=""/>
      <w:lvlJc w:val="left"/>
      <w:pPr>
        <w:tabs>
          <w:tab w:val="num" w:pos="5040"/>
        </w:tabs>
        <w:ind w:left="5040" w:hanging="360"/>
      </w:pPr>
      <w:rPr>
        <w:rFonts w:ascii="Wingdings" w:hAnsi="Wingdings" w:hint="default"/>
      </w:rPr>
    </w:lvl>
    <w:lvl w:ilvl="7" w:tplc="21B8E3E0" w:tentative="1">
      <w:start w:val="1"/>
      <w:numFmt w:val="bullet"/>
      <w:lvlText w:val=""/>
      <w:lvlJc w:val="left"/>
      <w:pPr>
        <w:tabs>
          <w:tab w:val="num" w:pos="5760"/>
        </w:tabs>
        <w:ind w:left="5760" w:hanging="360"/>
      </w:pPr>
      <w:rPr>
        <w:rFonts w:ascii="Wingdings" w:hAnsi="Wingdings" w:hint="default"/>
      </w:rPr>
    </w:lvl>
    <w:lvl w:ilvl="8" w:tplc="A4D29A6A" w:tentative="1">
      <w:start w:val="1"/>
      <w:numFmt w:val="bullet"/>
      <w:lvlText w:val=""/>
      <w:lvlJc w:val="left"/>
      <w:pPr>
        <w:tabs>
          <w:tab w:val="num" w:pos="6480"/>
        </w:tabs>
        <w:ind w:left="6480" w:hanging="360"/>
      </w:pPr>
      <w:rPr>
        <w:rFonts w:ascii="Wingdings" w:hAnsi="Wingdings" w:hint="default"/>
      </w:rPr>
    </w:lvl>
  </w:abstractNum>
  <w:abstractNum w:abstractNumId="25">
    <w:nsid w:val="7A915232"/>
    <w:multiLevelType w:val="hybridMultilevel"/>
    <w:tmpl w:val="5DEEC774"/>
    <w:lvl w:ilvl="0" w:tplc="FFDE793C">
      <w:start w:val="3"/>
      <w:numFmt w:val="bullet"/>
      <w:lvlText w:val="-"/>
      <w:lvlJc w:val="left"/>
      <w:pPr>
        <w:tabs>
          <w:tab w:val="num" w:pos="1377"/>
        </w:tabs>
        <w:ind w:left="1377" w:hanging="765"/>
      </w:pPr>
      <w:rPr>
        <w:rFonts w:ascii="Roboto Condensed Light" w:eastAsia="Times New Roman" w:hAnsi="Roboto Condensed Light" w:cs="Times New Roman"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23"/>
  </w:num>
  <w:num w:numId="4">
    <w:abstractNumId w:val="0"/>
    <w:lvlOverride w:ilvl="0">
      <w:lvl w:ilvl="0">
        <w:numFmt w:val="bullet"/>
        <w:lvlText w:val="-"/>
        <w:legacy w:legacy="1" w:legacySpace="0" w:legacyIndent="183"/>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225"/>
        <w:lvlJc w:val="left"/>
        <w:rPr>
          <w:rFonts w:ascii="Times New Roman" w:hAnsi="Times New Roman" w:hint="default"/>
        </w:rPr>
      </w:lvl>
    </w:lvlOverride>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
  </w:num>
  <w:num w:numId="9">
    <w:abstractNumId w:val="20"/>
  </w:num>
  <w:num w:numId="10">
    <w:abstractNumId w:val="12"/>
  </w:num>
  <w:num w:numId="11">
    <w:abstractNumId w:val="5"/>
  </w:num>
  <w:num w:numId="12">
    <w:abstractNumId w:val="7"/>
  </w:num>
  <w:num w:numId="13">
    <w:abstractNumId w:val="25"/>
  </w:num>
  <w:num w:numId="14">
    <w:abstractNumId w:val="18"/>
  </w:num>
  <w:num w:numId="15">
    <w:abstractNumId w:val="15"/>
  </w:num>
  <w:num w:numId="16">
    <w:abstractNumId w:val="9"/>
  </w:num>
  <w:num w:numId="17">
    <w:abstractNumId w:val="4"/>
  </w:num>
  <w:num w:numId="18">
    <w:abstractNumId w:val="13"/>
  </w:num>
  <w:num w:numId="19">
    <w:abstractNumId w:val="14"/>
  </w:num>
  <w:num w:numId="20">
    <w:abstractNumId w:val="19"/>
  </w:num>
  <w:num w:numId="21">
    <w:abstractNumId w:val="11"/>
  </w:num>
  <w:num w:numId="22">
    <w:abstractNumId w:val="17"/>
  </w:num>
  <w:num w:numId="23">
    <w:abstractNumId w:val="2"/>
  </w:num>
  <w:num w:numId="24">
    <w:abstractNumId w:val="8"/>
  </w:num>
  <w:num w:numId="25">
    <w:abstractNumId w:val="21"/>
  </w:num>
  <w:num w:numId="26">
    <w:abstractNumId w:val="24"/>
  </w:num>
  <w:num w:numId="27">
    <w:abstractNumId w:val="6"/>
  </w:num>
  <w:num w:numId="28">
    <w:abstractNumId w:val="22"/>
  </w:num>
  <w:num w:numId="29">
    <w:abstractNumId w:val="16"/>
  </w:num>
  <w:num w:numId="30">
    <w:abstractNumId w:val="1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9DF"/>
    <w:rsid w:val="00004738"/>
    <w:rsid w:val="000049A3"/>
    <w:rsid w:val="00012CD7"/>
    <w:rsid w:val="000178DF"/>
    <w:rsid w:val="00022674"/>
    <w:rsid w:val="00022BB8"/>
    <w:rsid w:val="00023CAC"/>
    <w:rsid w:val="0004409C"/>
    <w:rsid w:val="00046382"/>
    <w:rsid w:val="00051555"/>
    <w:rsid w:val="00055FD2"/>
    <w:rsid w:val="000570B0"/>
    <w:rsid w:val="00057F39"/>
    <w:rsid w:val="000646E3"/>
    <w:rsid w:val="000812A2"/>
    <w:rsid w:val="00081730"/>
    <w:rsid w:val="00097453"/>
    <w:rsid w:val="000A426B"/>
    <w:rsid w:val="000A5E89"/>
    <w:rsid w:val="000B5EB5"/>
    <w:rsid w:val="000C0EC9"/>
    <w:rsid w:val="000D2F83"/>
    <w:rsid w:val="000D4269"/>
    <w:rsid w:val="000E3DA4"/>
    <w:rsid w:val="000F4633"/>
    <w:rsid w:val="000F5BC2"/>
    <w:rsid w:val="0010057C"/>
    <w:rsid w:val="00101CAB"/>
    <w:rsid w:val="00105087"/>
    <w:rsid w:val="00105A5A"/>
    <w:rsid w:val="00107285"/>
    <w:rsid w:val="00112F75"/>
    <w:rsid w:val="00116122"/>
    <w:rsid w:val="00116FC5"/>
    <w:rsid w:val="00117295"/>
    <w:rsid w:val="0012123D"/>
    <w:rsid w:val="00123BDC"/>
    <w:rsid w:val="00126000"/>
    <w:rsid w:val="001315B4"/>
    <w:rsid w:val="00135024"/>
    <w:rsid w:val="00150370"/>
    <w:rsid w:val="001504C1"/>
    <w:rsid w:val="001531F2"/>
    <w:rsid w:val="00153BC9"/>
    <w:rsid w:val="00154C27"/>
    <w:rsid w:val="0016059F"/>
    <w:rsid w:val="00161CBD"/>
    <w:rsid w:val="00166744"/>
    <w:rsid w:val="00177047"/>
    <w:rsid w:val="00180B91"/>
    <w:rsid w:val="00181489"/>
    <w:rsid w:val="00185415"/>
    <w:rsid w:val="00190601"/>
    <w:rsid w:val="0019423E"/>
    <w:rsid w:val="001B00C5"/>
    <w:rsid w:val="001B611C"/>
    <w:rsid w:val="001B6743"/>
    <w:rsid w:val="001D5C75"/>
    <w:rsid w:val="001E03C7"/>
    <w:rsid w:val="001F5347"/>
    <w:rsid w:val="001F5363"/>
    <w:rsid w:val="001F601F"/>
    <w:rsid w:val="001F7A46"/>
    <w:rsid w:val="00202030"/>
    <w:rsid w:val="00204062"/>
    <w:rsid w:val="0020623E"/>
    <w:rsid w:val="002201C1"/>
    <w:rsid w:val="00224B1F"/>
    <w:rsid w:val="0022727B"/>
    <w:rsid w:val="00227F4B"/>
    <w:rsid w:val="00236639"/>
    <w:rsid w:val="002430C9"/>
    <w:rsid w:val="0025058C"/>
    <w:rsid w:val="0025090B"/>
    <w:rsid w:val="00251E67"/>
    <w:rsid w:val="00262FE2"/>
    <w:rsid w:val="00270937"/>
    <w:rsid w:val="00280C36"/>
    <w:rsid w:val="002811BD"/>
    <w:rsid w:val="00281790"/>
    <w:rsid w:val="00281EB8"/>
    <w:rsid w:val="00284697"/>
    <w:rsid w:val="0028504D"/>
    <w:rsid w:val="00285294"/>
    <w:rsid w:val="00286044"/>
    <w:rsid w:val="00290D89"/>
    <w:rsid w:val="00292567"/>
    <w:rsid w:val="00295367"/>
    <w:rsid w:val="00296921"/>
    <w:rsid w:val="002A3BF0"/>
    <w:rsid w:val="002A5495"/>
    <w:rsid w:val="002B367F"/>
    <w:rsid w:val="002B3979"/>
    <w:rsid w:val="002B3CB1"/>
    <w:rsid w:val="002B4441"/>
    <w:rsid w:val="002B664B"/>
    <w:rsid w:val="002C39A4"/>
    <w:rsid w:val="002C42F9"/>
    <w:rsid w:val="002C5274"/>
    <w:rsid w:val="002C68D8"/>
    <w:rsid w:val="002D161C"/>
    <w:rsid w:val="002D1CC1"/>
    <w:rsid w:val="002D6CA2"/>
    <w:rsid w:val="002E66DB"/>
    <w:rsid w:val="002F15E0"/>
    <w:rsid w:val="002F2813"/>
    <w:rsid w:val="0030715B"/>
    <w:rsid w:val="003130EC"/>
    <w:rsid w:val="003165A0"/>
    <w:rsid w:val="00325EC8"/>
    <w:rsid w:val="003400C7"/>
    <w:rsid w:val="003407DD"/>
    <w:rsid w:val="00341D7E"/>
    <w:rsid w:val="00345B8F"/>
    <w:rsid w:val="0034685B"/>
    <w:rsid w:val="0035335C"/>
    <w:rsid w:val="00354D99"/>
    <w:rsid w:val="003608E6"/>
    <w:rsid w:val="0036113B"/>
    <w:rsid w:val="00364359"/>
    <w:rsid w:val="0037549A"/>
    <w:rsid w:val="00382AA4"/>
    <w:rsid w:val="00383C7A"/>
    <w:rsid w:val="0038757F"/>
    <w:rsid w:val="00392770"/>
    <w:rsid w:val="00395152"/>
    <w:rsid w:val="00397722"/>
    <w:rsid w:val="00397793"/>
    <w:rsid w:val="003A42E1"/>
    <w:rsid w:val="003A75F1"/>
    <w:rsid w:val="003C2959"/>
    <w:rsid w:val="003C7994"/>
    <w:rsid w:val="003D08AB"/>
    <w:rsid w:val="003D2FB2"/>
    <w:rsid w:val="003D6388"/>
    <w:rsid w:val="003D6F60"/>
    <w:rsid w:val="003F1A94"/>
    <w:rsid w:val="00401F24"/>
    <w:rsid w:val="00407841"/>
    <w:rsid w:val="0041124D"/>
    <w:rsid w:val="004201BD"/>
    <w:rsid w:val="00420992"/>
    <w:rsid w:val="004335FD"/>
    <w:rsid w:val="004517D3"/>
    <w:rsid w:val="00453109"/>
    <w:rsid w:val="004655E0"/>
    <w:rsid w:val="00467ABA"/>
    <w:rsid w:val="0048675A"/>
    <w:rsid w:val="00494F3B"/>
    <w:rsid w:val="004A7289"/>
    <w:rsid w:val="004B348F"/>
    <w:rsid w:val="004B4F58"/>
    <w:rsid w:val="004C10E8"/>
    <w:rsid w:val="004C2DB0"/>
    <w:rsid w:val="004C5579"/>
    <w:rsid w:val="004C589B"/>
    <w:rsid w:val="004D32C9"/>
    <w:rsid w:val="004E0588"/>
    <w:rsid w:val="004E37C2"/>
    <w:rsid w:val="004E76FF"/>
    <w:rsid w:val="004F5080"/>
    <w:rsid w:val="005008A8"/>
    <w:rsid w:val="00504BC7"/>
    <w:rsid w:val="00505E82"/>
    <w:rsid w:val="005061BE"/>
    <w:rsid w:val="00511C7B"/>
    <w:rsid w:val="00517FF6"/>
    <w:rsid w:val="00523FAB"/>
    <w:rsid w:val="0052553E"/>
    <w:rsid w:val="00532016"/>
    <w:rsid w:val="005379AB"/>
    <w:rsid w:val="00546CA9"/>
    <w:rsid w:val="00553622"/>
    <w:rsid w:val="0055413E"/>
    <w:rsid w:val="005552DF"/>
    <w:rsid w:val="005558A0"/>
    <w:rsid w:val="005652C4"/>
    <w:rsid w:val="00565778"/>
    <w:rsid w:val="0056591E"/>
    <w:rsid w:val="005663F3"/>
    <w:rsid w:val="00574848"/>
    <w:rsid w:val="00581607"/>
    <w:rsid w:val="00581EA5"/>
    <w:rsid w:val="0058376A"/>
    <w:rsid w:val="0058398D"/>
    <w:rsid w:val="0058797C"/>
    <w:rsid w:val="00592633"/>
    <w:rsid w:val="00593AF6"/>
    <w:rsid w:val="005A1344"/>
    <w:rsid w:val="005A5037"/>
    <w:rsid w:val="005A68C1"/>
    <w:rsid w:val="005A6EF1"/>
    <w:rsid w:val="005B61A0"/>
    <w:rsid w:val="005B64D0"/>
    <w:rsid w:val="005C6B04"/>
    <w:rsid w:val="005D662B"/>
    <w:rsid w:val="005E19F6"/>
    <w:rsid w:val="005E365F"/>
    <w:rsid w:val="005E374E"/>
    <w:rsid w:val="005E7F3E"/>
    <w:rsid w:val="005F1637"/>
    <w:rsid w:val="00617D79"/>
    <w:rsid w:val="00622701"/>
    <w:rsid w:val="006268DD"/>
    <w:rsid w:val="006319F1"/>
    <w:rsid w:val="00631C1A"/>
    <w:rsid w:val="00644385"/>
    <w:rsid w:val="006609BA"/>
    <w:rsid w:val="006731C4"/>
    <w:rsid w:val="00681721"/>
    <w:rsid w:val="00683B5A"/>
    <w:rsid w:val="006840FE"/>
    <w:rsid w:val="006903B9"/>
    <w:rsid w:val="00694B3C"/>
    <w:rsid w:val="00695701"/>
    <w:rsid w:val="006967C1"/>
    <w:rsid w:val="006A1C60"/>
    <w:rsid w:val="006A2AEC"/>
    <w:rsid w:val="006B19F2"/>
    <w:rsid w:val="006B6029"/>
    <w:rsid w:val="006C202C"/>
    <w:rsid w:val="006C20A8"/>
    <w:rsid w:val="006C6826"/>
    <w:rsid w:val="006D499B"/>
    <w:rsid w:val="006D5443"/>
    <w:rsid w:val="006D70ED"/>
    <w:rsid w:val="006D7685"/>
    <w:rsid w:val="006E0A8C"/>
    <w:rsid w:val="006E73D9"/>
    <w:rsid w:val="006E7D08"/>
    <w:rsid w:val="006F19D4"/>
    <w:rsid w:val="006F4BD7"/>
    <w:rsid w:val="0070055B"/>
    <w:rsid w:val="00701566"/>
    <w:rsid w:val="00701DB8"/>
    <w:rsid w:val="007034EF"/>
    <w:rsid w:val="00714BEF"/>
    <w:rsid w:val="00715A8E"/>
    <w:rsid w:val="00720934"/>
    <w:rsid w:val="00735A01"/>
    <w:rsid w:val="00735D0D"/>
    <w:rsid w:val="007365D1"/>
    <w:rsid w:val="00743192"/>
    <w:rsid w:val="00754EC1"/>
    <w:rsid w:val="00762679"/>
    <w:rsid w:val="007626B5"/>
    <w:rsid w:val="00767E59"/>
    <w:rsid w:val="0077780A"/>
    <w:rsid w:val="00782356"/>
    <w:rsid w:val="00790713"/>
    <w:rsid w:val="00792161"/>
    <w:rsid w:val="007941AA"/>
    <w:rsid w:val="007948F7"/>
    <w:rsid w:val="007A333D"/>
    <w:rsid w:val="007A56B1"/>
    <w:rsid w:val="007A70F3"/>
    <w:rsid w:val="007A7785"/>
    <w:rsid w:val="007B02F5"/>
    <w:rsid w:val="007B30DE"/>
    <w:rsid w:val="007C1E46"/>
    <w:rsid w:val="007C6795"/>
    <w:rsid w:val="007C6AFF"/>
    <w:rsid w:val="007D17FD"/>
    <w:rsid w:val="007D3E8C"/>
    <w:rsid w:val="007D5890"/>
    <w:rsid w:val="007D5948"/>
    <w:rsid w:val="007D6527"/>
    <w:rsid w:val="007E4111"/>
    <w:rsid w:val="007E4A2C"/>
    <w:rsid w:val="007E7934"/>
    <w:rsid w:val="007F25F8"/>
    <w:rsid w:val="00804CF1"/>
    <w:rsid w:val="0080519C"/>
    <w:rsid w:val="008107D9"/>
    <w:rsid w:val="00821ED5"/>
    <w:rsid w:val="00827784"/>
    <w:rsid w:val="008359B2"/>
    <w:rsid w:val="00840038"/>
    <w:rsid w:val="00842F9C"/>
    <w:rsid w:val="008437C5"/>
    <w:rsid w:val="00852DBF"/>
    <w:rsid w:val="00854DAF"/>
    <w:rsid w:val="008669EC"/>
    <w:rsid w:val="00871A26"/>
    <w:rsid w:val="008743FE"/>
    <w:rsid w:val="008764C9"/>
    <w:rsid w:val="008818FF"/>
    <w:rsid w:val="00881C27"/>
    <w:rsid w:val="00895636"/>
    <w:rsid w:val="008A0070"/>
    <w:rsid w:val="008A2486"/>
    <w:rsid w:val="008A62B4"/>
    <w:rsid w:val="008B50C2"/>
    <w:rsid w:val="008E24EB"/>
    <w:rsid w:val="008E2645"/>
    <w:rsid w:val="008E2E5D"/>
    <w:rsid w:val="008F1980"/>
    <w:rsid w:val="008F5DF4"/>
    <w:rsid w:val="008F6EBD"/>
    <w:rsid w:val="00900EA2"/>
    <w:rsid w:val="00904625"/>
    <w:rsid w:val="009140FE"/>
    <w:rsid w:val="00920CE0"/>
    <w:rsid w:val="00935FEF"/>
    <w:rsid w:val="00936752"/>
    <w:rsid w:val="009417FF"/>
    <w:rsid w:val="00947F42"/>
    <w:rsid w:val="00952BB5"/>
    <w:rsid w:val="00965162"/>
    <w:rsid w:val="00970539"/>
    <w:rsid w:val="009758DC"/>
    <w:rsid w:val="00976916"/>
    <w:rsid w:val="009779DF"/>
    <w:rsid w:val="0098033E"/>
    <w:rsid w:val="00981FF6"/>
    <w:rsid w:val="0098334D"/>
    <w:rsid w:val="009A22EB"/>
    <w:rsid w:val="009C0E6D"/>
    <w:rsid w:val="009C14A5"/>
    <w:rsid w:val="009C19E7"/>
    <w:rsid w:val="009C52C9"/>
    <w:rsid w:val="009C7A64"/>
    <w:rsid w:val="009C7EF8"/>
    <w:rsid w:val="009D106F"/>
    <w:rsid w:val="009D2814"/>
    <w:rsid w:val="009D6A07"/>
    <w:rsid w:val="009F625D"/>
    <w:rsid w:val="00A011D7"/>
    <w:rsid w:val="00A0276E"/>
    <w:rsid w:val="00A02B3E"/>
    <w:rsid w:val="00A14231"/>
    <w:rsid w:val="00A1758A"/>
    <w:rsid w:val="00A20967"/>
    <w:rsid w:val="00A20D9F"/>
    <w:rsid w:val="00A2772C"/>
    <w:rsid w:val="00A32CA2"/>
    <w:rsid w:val="00A376E7"/>
    <w:rsid w:val="00A4680A"/>
    <w:rsid w:val="00A47607"/>
    <w:rsid w:val="00A47C31"/>
    <w:rsid w:val="00A5191B"/>
    <w:rsid w:val="00A57344"/>
    <w:rsid w:val="00A57883"/>
    <w:rsid w:val="00A600DF"/>
    <w:rsid w:val="00A64DFB"/>
    <w:rsid w:val="00A65C85"/>
    <w:rsid w:val="00A662C6"/>
    <w:rsid w:val="00A66DD6"/>
    <w:rsid w:val="00A714B2"/>
    <w:rsid w:val="00A756D4"/>
    <w:rsid w:val="00A903B0"/>
    <w:rsid w:val="00A96D74"/>
    <w:rsid w:val="00AA13C7"/>
    <w:rsid w:val="00AA3CE5"/>
    <w:rsid w:val="00AA44EE"/>
    <w:rsid w:val="00AA4709"/>
    <w:rsid w:val="00AA6247"/>
    <w:rsid w:val="00AA6AFB"/>
    <w:rsid w:val="00AB6F2C"/>
    <w:rsid w:val="00AC3503"/>
    <w:rsid w:val="00AD01B2"/>
    <w:rsid w:val="00AD2AB5"/>
    <w:rsid w:val="00AD311B"/>
    <w:rsid w:val="00AE7150"/>
    <w:rsid w:val="00AF33DE"/>
    <w:rsid w:val="00AF41C3"/>
    <w:rsid w:val="00AF6197"/>
    <w:rsid w:val="00B06278"/>
    <w:rsid w:val="00B172F3"/>
    <w:rsid w:val="00B26D6D"/>
    <w:rsid w:val="00B33E41"/>
    <w:rsid w:val="00B35A16"/>
    <w:rsid w:val="00B417BF"/>
    <w:rsid w:val="00B42AC0"/>
    <w:rsid w:val="00B47684"/>
    <w:rsid w:val="00B501FE"/>
    <w:rsid w:val="00B62C4E"/>
    <w:rsid w:val="00B661BA"/>
    <w:rsid w:val="00B734C8"/>
    <w:rsid w:val="00B735AD"/>
    <w:rsid w:val="00B74A21"/>
    <w:rsid w:val="00B807BB"/>
    <w:rsid w:val="00B81D23"/>
    <w:rsid w:val="00B83107"/>
    <w:rsid w:val="00B8477C"/>
    <w:rsid w:val="00B860BF"/>
    <w:rsid w:val="00B86241"/>
    <w:rsid w:val="00B865D0"/>
    <w:rsid w:val="00B87125"/>
    <w:rsid w:val="00B87B12"/>
    <w:rsid w:val="00B9368C"/>
    <w:rsid w:val="00BA0FFD"/>
    <w:rsid w:val="00BA113E"/>
    <w:rsid w:val="00BA242A"/>
    <w:rsid w:val="00BA3967"/>
    <w:rsid w:val="00BA59E9"/>
    <w:rsid w:val="00BC0D6D"/>
    <w:rsid w:val="00BC6EDC"/>
    <w:rsid w:val="00BD10D5"/>
    <w:rsid w:val="00BE3783"/>
    <w:rsid w:val="00BE4841"/>
    <w:rsid w:val="00BE4D97"/>
    <w:rsid w:val="00BE5072"/>
    <w:rsid w:val="00BF49F3"/>
    <w:rsid w:val="00BF75D6"/>
    <w:rsid w:val="00C0105E"/>
    <w:rsid w:val="00C02B5D"/>
    <w:rsid w:val="00C107CE"/>
    <w:rsid w:val="00C10D92"/>
    <w:rsid w:val="00C17B72"/>
    <w:rsid w:val="00C20E34"/>
    <w:rsid w:val="00C419E0"/>
    <w:rsid w:val="00C4205B"/>
    <w:rsid w:val="00C4649E"/>
    <w:rsid w:val="00C47A4B"/>
    <w:rsid w:val="00C50AA7"/>
    <w:rsid w:val="00C55678"/>
    <w:rsid w:val="00C5636E"/>
    <w:rsid w:val="00C63C09"/>
    <w:rsid w:val="00C85B37"/>
    <w:rsid w:val="00C90278"/>
    <w:rsid w:val="00C915BA"/>
    <w:rsid w:val="00CA36A5"/>
    <w:rsid w:val="00CA4EC7"/>
    <w:rsid w:val="00CB3200"/>
    <w:rsid w:val="00CB4662"/>
    <w:rsid w:val="00CB5648"/>
    <w:rsid w:val="00CB7839"/>
    <w:rsid w:val="00CC3F05"/>
    <w:rsid w:val="00CC4192"/>
    <w:rsid w:val="00CC490D"/>
    <w:rsid w:val="00CC6B23"/>
    <w:rsid w:val="00CD5E1A"/>
    <w:rsid w:val="00CE340E"/>
    <w:rsid w:val="00CE4F84"/>
    <w:rsid w:val="00CF2A14"/>
    <w:rsid w:val="00CF5E83"/>
    <w:rsid w:val="00D00895"/>
    <w:rsid w:val="00D03104"/>
    <w:rsid w:val="00D032DC"/>
    <w:rsid w:val="00D05C8A"/>
    <w:rsid w:val="00D109CA"/>
    <w:rsid w:val="00D12754"/>
    <w:rsid w:val="00D128E2"/>
    <w:rsid w:val="00D13785"/>
    <w:rsid w:val="00D158F9"/>
    <w:rsid w:val="00D16705"/>
    <w:rsid w:val="00D2069C"/>
    <w:rsid w:val="00D227F6"/>
    <w:rsid w:val="00D338CC"/>
    <w:rsid w:val="00D361F2"/>
    <w:rsid w:val="00D53AD8"/>
    <w:rsid w:val="00D70E10"/>
    <w:rsid w:val="00D7644E"/>
    <w:rsid w:val="00D80A14"/>
    <w:rsid w:val="00D82465"/>
    <w:rsid w:val="00D83372"/>
    <w:rsid w:val="00D836D3"/>
    <w:rsid w:val="00D850A1"/>
    <w:rsid w:val="00D8542D"/>
    <w:rsid w:val="00D92BFF"/>
    <w:rsid w:val="00D952E7"/>
    <w:rsid w:val="00D9640B"/>
    <w:rsid w:val="00DA05EC"/>
    <w:rsid w:val="00DA4049"/>
    <w:rsid w:val="00DB181D"/>
    <w:rsid w:val="00DB5958"/>
    <w:rsid w:val="00DB6DA0"/>
    <w:rsid w:val="00DC53A6"/>
    <w:rsid w:val="00DC6899"/>
    <w:rsid w:val="00DC715C"/>
    <w:rsid w:val="00DD6811"/>
    <w:rsid w:val="00DD7FD7"/>
    <w:rsid w:val="00DE097E"/>
    <w:rsid w:val="00DE148E"/>
    <w:rsid w:val="00DE7371"/>
    <w:rsid w:val="00DF176C"/>
    <w:rsid w:val="00DF5330"/>
    <w:rsid w:val="00E0601B"/>
    <w:rsid w:val="00E0792E"/>
    <w:rsid w:val="00E110C3"/>
    <w:rsid w:val="00E140C6"/>
    <w:rsid w:val="00E16B73"/>
    <w:rsid w:val="00E16DA8"/>
    <w:rsid w:val="00E25A75"/>
    <w:rsid w:val="00E35D08"/>
    <w:rsid w:val="00E42C2E"/>
    <w:rsid w:val="00E5240C"/>
    <w:rsid w:val="00E54337"/>
    <w:rsid w:val="00E57B40"/>
    <w:rsid w:val="00E60122"/>
    <w:rsid w:val="00E64F17"/>
    <w:rsid w:val="00E70AB0"/>
    <w:rsid w:val="00E74A32"/>
    <w:rsid w:val="00E80D70"/>
    <w:rsid w:val="00E94037"/>
    <w:rsid w:val="00E95985"/>
    <w:rsid w:val="00E95FE9"/>
    <w:rsid w:val="00EB5E33"/>
    <w:rsid w:val="00EB6F2D"/>
    <w:rsid w:val="00EC24CA"/>
    <w:rsid w:val="00EC73E6"/>
    <w:rsid w:val="00ED15C0"/>
    <w:rsid w:val="00EE1E51"/>
    <w:rsid w:val="00EE49E6"/>
    <w:rsid w:val="00EE51BC"/>
    <w:rsid w:val="00EE79BC"/>
    <w:rsid w:val="00EF40F9"/>
    <w:rsid w:val="00EF4652"/>
    <w:rsid w:val="00EF6BE7"/>
    <w:rsid w:val="00EF6CC0"/>
    <w:rsid w:val="00EF74D5"/>
    <w:rsid w:val="00EF7ED9"/>
    <w:rsid w:val="00F008BF"/>
    <w:rsid w:val="00F139A3"/>
    <w:rsid w:val="00F16338"/>
    <w:rsid w:val="00F25071"/>
    <w:rsid w:val="00F30C0D"/>
    <w:rsid w:val="00F4378E"/>
    <w:rsid w:val="00F4391F"/>
    <w:rsid w:val="00F45A0F"/>
    <w:rsid w:val="00F521C9"/>
    <w:rsid w:val="00F60162"/>
    <w:rsid w:val="00F6150F"/>
    <w:rsid w:val="00F619DE"/>
    <w:rsid w:val="00F64053"/>
    <w:rsid w:val="00F675C2"/>
    <w:rsid w:val="00F82432"/>
    <w:rsid w:val="00F86D8C"/>
    <w:rsid w:val="00F87EA6"/>
    <w:rsid w:val="00F908DF"/>
    <w:rsid w:val="00F91C16"/>
    <w:rsid w:val="00FA21A8"/>
    <w:rsid w:val="00FA532C"/>
    <w:rsid w:val="00FB7A85"/>
    <w:rsid w:val="00FC1BC3"/>
    <w:rsid w:val="00FC3797"/>
    <w:rsid w:val="00FC4CF1"/>
    <w:rsid w:val="00FC6793"/>
    <w:rsid w:val="00FD423A"/>
    <w:rsid w:val="00FE4315"/>
    <w:rsid w:val="00FE4823"/>
    <w:rsid w:val="00FF681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9DF"/>
    <w:rPr>
      <w:rFonts w:ascii="Roboto Condensed Light" w:hAnsi="Roboto Condensed Light"/>
      <w:color w:val="000000"/>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7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9779DF"/>
    <w:pPr>
      <w:widowControl w:val="0"/>
      <w:autoSpaceDE w:val="0"/>
      <w:autoSpaceDN w:val="0"/>
      <w:adjustRightInd w:val="0"/>
      <w:spacing w:line="320" w:lineRule="exact"/>
      <w:ind w:firstLine="557"/>
      <w:jc w:val="both"/>
    </w:pPr>
    <w:rPr>
      <w:rFonts w:ascii="Times New Roman" w:hAnsi="Times New Roman"/>
      <w:color w:val="auto"/>
      <w:sz w:val="24"/>
    </w:rPr>
  </w:style>
  <w:style w:type="paragraph" w:customStyle="1" w:styleId="Style20">
    <w:name w:val="Style20"/>
    <w:basedOn w:val="a"/>
    <w:rsid w:val="009779DF"/>
    <w:pPr>
      <w:widowControl w:val="0"/>
      <w:autoSpaceDE w:val="0"/>
      <w:autoSpaceDN w:val="0"/>
      <w:adjustRightInd w:val="0"/>
    </w:pPr>
    <w:rPr>
      <w:rFonts w:ascii="Times New Roman" w:hAnsi="Times New Roman"/>
      <w:color w:val="auto"/>
      <w:sz w:val="24"/>
    </w:rPr>
  </w:style>
  <w:style w:type="character" w:customStyle="1" w:styleId="FontStyle29">
    <w:name w:val="Font Style29"/>
    <w:basedOn w:val="a0"/>
    <w:rsid w:val="009779DF"/>
    <w:rPr>
      <w:rFonts w:ascii="Times New Roman" w:hAnsi="Times New Roman" w:cs="Times New Roman"/>
      <w:sz w:val="26"/>
      <w:szCs w:val="26"/>
    </w:rPr>
  </w:style>
  <w:style w:type="character" w:customStyle="1" w:styleId="FontStyle30">
    <w:name w:val="Font Style30"/>
    <w:basedOn w:val="a0"/>
    <w:rsid w:val="009779DF"/>
    <w:rPr>
      <w:rFonts w:ascii="Times New Roman" w:hAnsi="Times New Roman" w:cs="Times New Roman"/>
      <w:b/>
      <w:bCs/>
      <w:sz w:val="26"/>
      <w:szCs w:val="26"/>
    </w:rPr>
  </w:style>
  <w:style w:type="character" w:customStyle="1" w:styleId="FontStyle31">
    <w:name w:val="Font Style31"/>
    <w:basedOn w:val="a0"/>
    <w:rsid w:val="009779DF"/>
    <w:rPr>
      <w:rFonts w:ascii="Times New Roman" w:hAnsi="Times New Roman" w:cs="Times New Roman"/>
      <w:i/>
      <w:iCs/>
      <w:sz w:val="26"/>
      <w:szCs w:val="26"/>
    </w:rPr>
  </w:style>
  <w:style w:type="paragraph" w:customStyle="1" w:styleId="Style14">
    <w:name w:val="Style14"/>
    <w:basedOn w:val="a"/>
    <w:rsid w:val="009779DF"/>
    <w:pPr>
      <w:widowControl w:val="0"/>
      <w:autoSpaceDE w:val="0"/>
      <w:autoSpaceDN w:val="0"/>
      <w:adjustRightInd w:val="0"/>
      <w:spacing w:line="322" w:lineRule="exact"/>
      <w:ind w:firstLine="562"/>
      <w:jc w:val="both"/>
    </w:pPr>
    <w:rPr>
      <w:rFonts w:ascii="Times New Roman" w:hAnsi="Times New Roman"/>
      <w:color w:val="auto"/>
      <w:sz w:val="24"/>
    </w:rPr>
  </w:style>
  <w:style w:type="paragraph" w:customStyle="1" w:styleId="Style25">
    <w:name w:val="Style25"/>
    <w:basedOn w:val="a"/>
    <w:rsid w:val="009779DF"/>
    <w:pPr>
      <w:widowControl w:val="0"/>
      <w:autoSpaceDE w:val="0"/>
      <w:autoSpaceDN w:val="0"/>
      <w:adjustRightInd w:val="0"/>
      <w:spacing w:line="319" w:lineRule="exact"/>
      <w:ind w:firstLine="562"/>
      <w:jc w:val="both"/>
    </w:pPr>
    <w:rPr>
      <w:rFonts w:ascii="Times New Roman" w:hAnsi="Times New Roman"/>
      <w:color w:val="auto"/>
      <w:sz w:val="24"/>
    </w:rPr>
  </w:style>
  <w:style w:type="paragraph" w:customStyle="1" w:styleId="Style13">
    <w:name w:val="Style13"/>
    <w:basedOn w:val="a"/>
    <w:rsid w:val="009779DF"/>
    <w:pPr>
      <w:widowControl w:val="0"/>
      <w:autoSpaceDE w:val="0"/>
      <w:autoSpaceDN w:val="0"/>
      <w:adjustRightInd w:val="0"/>
      <w:spacing w:line="323" w:lineRule="exact"/>
      <w:jc w:val="both"/>
    </w:pPr>
    <w:rPr>
      <w:rFonts w:ascii="Times New Roman" w:hAnsi="Times New Roman"/>
      <w:color w:val="auto"/>
      <w:sz w:val="24"/>
    </w:rPr>
  </w:style>
  <w:style w:type="paragraph" w:customStyle="1" w:styleId="Style6">
    <w:name w:val="Style6"/>
    <w:basedOn w:val="a"/>
    <w:rsid w:val="009779DF"/>
    <w:pPr>
      <w:widowControl w:val="0"/>
      <w:autoSpaceDE w:val="0"/>
      <w:autoSpaceDN w:val="0"/>
      <w:adjustRightInd w:val="0"/>
      <w:spacing w:line="317" w:lineRule="exact"/>
      <w:ind w:firstLine="422"/>
      <w:jc w:val="both"/>
    </w:pPr>
    <w:rPr>
      <w:rFonts w:ascii="Times New Roman" w:hAnsi="Times New Roman"/>
      <w:color w:val="auto"/>
      <w:sz w:val="24"/>
    </w:rPr>
  </w:style>
  <w:style w:type="paragraph" w:customStyle="1" w:styleId="Style3">
    <w:name w:val="Style3"/>
    <w:basedOn w:val="a"/>
    <w:rsid w:val="009779DF"/>
    <w:pPr>
      <w:widowControl w:val="0"/>
      <w:autoSpaceDE w:val="0"/>
      <w:autoSpaceDN w:val="0"/>
      <w:adjustRightInd w:val="0"/>
      <w:jc w:val="both"/>
    </w:pPr>
    <w:rPr>
      <w:rFonts w:ascii="Times New Roman" w:hAnsi="Times New Roman"/>
      <w:color w:val="auto"/>
      <w:sz w:val="24"/>
    </w:rPr>
  </w:style>
  <w:style w:type="paragraph" w:customStyle="1" w:styleId="Style4">
    <w:name w:val="Style4"/>
    <w:basedOn w:val="a"/>
    <w:rsid w:val="009779DF"/>
    <w:pPr>
      <w:widowControl w:val="0"/>
      <w:autoSpaceDE w:val="0"/>
      <w:autoSpaceDN w:val="0"/>
      <w:adjustRightInd w:val="0"/>
      <w:spacing w:line="322" w:lineRule="exact"/>
      <w:ind w:firstLine="840"/>
      <w:jc w:val="both"/>
    </w:pPr>
    <w:rPr>
      <w:rFonts w:ascii="Times New Roman" w:hAnsi="Times New Roman"/>
      <w:color w:val="auto"/>
      <w:sz w:val="24"/>
    </w:rPr>
  </w:style>
  <w:style w:type="paragraph" w:customStyle="1" w:styleId="Style5">
    <w:name w:val="Style5"/>
    <w:basedOn w:val="a"/>
    <w:rsid w:val="009779DF"/>
    <w:pPr>
      <w:widowControl w:val="0"/>
      <w:autoSpaceDE w:val="0"/>
      <w:autoSpaceDN w:val="0"/>
      <w:adjustRightInd w:val="0"/>
      <w:spacing w:line="326" w:lineRule="exact"/>
      <w:ind w:firstLine="826"/>
      <w:jc w:val="both"/>
    </w:pPr>
    <w:rPr>
      <w:rFonts w:ascii="Times New Roman" w:hAnsi="Times New Roman"/>
      <w:color w:val="auto"/>
      <w:sz w:val="24"/>
    </w:rPr>
  </w:style>
  <w:style w:type="paragraph" w:customStyle="1" w:styleId="Style10">
    <w:name w:val="Style10"/>
    <w:basedOn w:val="a"/>
    <w:rsid w:val="009779DF"/>
    <w:pPr>
      <w:widowControl w:val="0"/>
      <w:autoSpaceDE w:val="0"/>
      <w:autoSpaceDN w:val="0"/>
      <w:adjustRightInd w:val="0"/>
      <w:spacing w:line="365" w:lineRule="exact"/>
      <w:ind w:hanging="278"/>
    </w:pPr>
    <w:rPr>
      <w:rFonts w:ascii="Times New Roman" w:hAnsi="Times New Roman"/>
      <w:color w:val="auto"/>
      <w:sz w:val="24"/>
    </w:rPr>
  </w:style>
  <w:style w:type="paragraph" w:customStyle="1" w:styleId="Style18">
    <w:name w:val="Style18"/>
    <w:basedOn w:val="a"/>
    <w:rsid w:val="009779DF"/>
    <w:pPr>
      <w:widowControl w:val="0"/>
      <w:autoSpaceDE w:val="0"/>
      <w:autoSpaceDN w:val="0"/>
      <w:adjustRightInd w:val="0"/>
      <w:spacing w:line="326" w:lineRule="exact"/>
      <w:ind w:firstLine="845"/>
    </w:pPr>
    <w:rPr>
      <w:rFonts w:ascii="Times New Roman" w:hAnsi="Times New Roman"/>
      <w:color w:val="auto"/>
      <w:sz w:val="24"/>
    </w:rPr>
  </w:style>
  <w:style w:type="paragraph" w:customStyle="1" w:styleId="Style24">
    <w:name w:val="Style24"/>
    <w:basedOn w:val="a"/>
    <w:rsid w:val="009779DF"/>
    <w:pPr>
      <w:widowControl w:val="0"/>
      <w:autoSpaceDE w:val="0"/>
      <w:autoSpaceDN w:val="0"/>
      <w:adjustRightInd w:val="0"/>
    </w:pPr>
    <w:rPr>
      <w:rFonts w:ascii="Times New Roman" w:hAnsi="Times New Roman"/>
      <w:color w:val="auto"/>
      <w:sz w:val="24"/>
    </w:rPr>
  </w:style>
  <w:style w:type="paragraph" w:customStyle="1" w:styleId="Style15">
    <w:name w:val="Style15"/>
    <w:basedOn w:val="a"/>
    <w:rsid w:val="009779DF"/>
    <w:pPr>
      <w:widowControl w:val="0"/>
      <w:autoSpaceDE w:val="0"/>
      <w:autoSpaceDN w:val="0"/>
      <w:adjustRightInd w:val="0"/>
      <w:spacing w:line="322" w:lineRule="exact"/>
      <w:ind w:firstLine="725"/>
      <w:jc w:val="both"/>
    </w:pPr>
    <w:rPr>
      <w:rFonts w:ascii="Times New Roman" w:hAnsi="Times New Roman"/>
      <w:color w:val="auto"/>
      <w:sz w:val="24"/>
    </w:rPr>
  </w:style>
  <w:style w:type="paragraph" w:customStyle="1" w:styleId="Style19">
    <w:name w:val="Style19"/>
    <w:basedOn w:val="a"/>
    <w:rsid w:val="009779DF"/>
    <w:pPr>
      <w:widowControl w:val="0"/>
      <w:autoSpaceDE w:val="0"/>
      <w:autoSpaceDN w:val="0"/>
      <w:adjustRightInd w:val="0"/>
      <w:spacing w:line="322" w:lineRule="exact"/>
      <w:ind w:firstLine="701"/>
      <w:jc w:val="both"/>
    </w:pPr>
    <w:rPr>
      <w:rFonts w:ascii="Times New Roman" w:hAnsi="Times New Roman"/>
      <w:color w:val="auto"/>
      <w:sz w:val="24"/>
    </w:rPr>
  </w:style>
  <w:style w:type="paragraph" w:customStyle="1" w:styleId="Style23">
    <w:name w:val="Style23"/>
    <w:basedOn w:val="a"/>
    <w:rsid w:val="009779DF"/>
    <w:pPr>
      <w:widowControl w:val="0"/>
      <w:autoSpaceDE w:val="0"/>
      <w:autoSpaceDN w:val="0"/>
      <w:adjustRightInd w:val="0"/>
      <w:spacing w:line="322" w:lineRule="exact"/>
    </w:pPr>
    <w:rPr>
      <w:rFonts w:ascii="Times New Roman" w:hAnsi="Times New Roman"/>
      <w:color w:val="auto"/>
      <w:sz w:val="24"/>
    </w:rPr>
  </w:style>
  <w:style w:type="paragraph" w:customStyle="1" w:styleId="Style21">
    <w:name w:val="Style21"/>
    <w:basedOn w:val="a"/>
    <w:rsid w:val="009779DF"/>
    <w:pPr>
      <w:widowControl w:val="0"/>
      <w:autoSpaceDE w:val="0"/>
      <w:autoSpaceDN w:val="0"/>
      <w:adjustRightInd w:val="0"/>
      <w:spacing w:line="317" w:lineRule="exact"/>
      <w:jc w:val="both"/>
    </w:pPr>
    <w:rPr>
      <w:rFonts w:ascii="Times New Roman" w:hAnsi="Times New Roman"/>
      <w:color w:val="auto"/>
      <w:sz w:val="24"/>
    </w:rPr>
  </w:style>
  <w:style w:type="paragraph" w:customStyle="1" w:styleId="Style22">
    <w:name w:val="Style22"/>
    <w:basedOn w:val="a"/>
    <w:rsid w:val="009779DF"/>
    <w:pPr>
      <w:widowControl w:val="0"/>
      <w:autoSpaceDE w:val="0"/>
      <w:autoSpaceDN w:val="0"/>
      <w:adjustRightInd w:val="0"/>
      <w:spacing w:line="314" w:lineRule="exact"/>
      <w:ind w:firstLine="552"/>
      <w:jc w:val="both"/>
    </w:pPr>
    <w:rPr>
      <w:rFonts w:ascii="Times New Roman" w:hAnsi="Times New Roman"/>
      <w:color w:val="auto"/>
      <w:sz w:val="24"/>
    </w:rPr>
  </w:style>
  <w:style w:type="paragraph" w:customStyle="1" w:styleId="Style17">
    <w:name w:val="Style17"/>
    <w:basedOn w:val="a"/>
    <w:rsid w:val="009779DF"/>
    <w:pPr>
      <w:widowControl w:val="0"/>
      <w:autoSpaceDE w:val="0"/>
      <w:autoSpaceDN w:val="0"/>
      <w:adjustRightInd w:val="0"/>
      <w:spacing w:line="326" w:lineRule="exact"/>
      <w:ind w:firstLine="1013"/>
      <w:jc w:val="both"/>
    </w:pPr>
    <w:rPr>
      <w:rFonts w:ascii="Times New Roman" w:hAnsi="Times New Roman"/>
      <w:color w:val="auto"/>
      <w:sz w:val="24"/>
    </w:rPr>
  </w:style>
  <w:style w:type="character" w:customStyle="1" w:styleId="FontStyle32">
    <w:name w:val="Font Style32"/>
    <w:basedOn w:val="a0"/>
    <w:rsid w:val="009779DF"/>
    <w:rPr>
      <w:rFonts w:ascii="Times New Roman" w:hAnsi="Times New Roman" w:cs="Times New Roman"/>
      <w:b/>
      <w:bCs/>
      <w:sz w:val="22"/>
      <w:szCs w:val="22"/>
    </w:rPr>
  </w:style>
  <w:style w:type="paragraph" w:customStyle="1" w:styleId="Style26">
    <w:name w:val="Style26"/>
    <w:basedOn w:val="a"/>
    <w:rsid w:val="009779DF"/>
    <w:pPr>
      <w:widowControl w:val="0"/>
      <w:autoSpaceDE w:val="0"/>
      <w:autoSpaceDN w:val="0"/>
      <w:adjustRightInd w:val="0"/>
      <w:spacing w:line="325" w:lineRule="exact"/>
      <w:ind w:firstLine="845"/>
      <w:jc w:val="both"/>
    </w:pPr>
    <w:rPr>
      <w:rFonts w:ascii="Times New Roman" w:hAnsi="Times New Roman"/>
      <w:color w:val="auto"/>
      <w:sz w:val="24"/>
    </w:rPr>
  </w:style>
  <w:style w:type="paragraph" w:customStyle="1" w:styleId="Style7">
    <w:name w:val="Style7"/>
    <w:basedOn w:val="a"/>
    <w:rsid w:val="009779DF"/>
    <w:pPr>
      <w:widowControl w:val="0"/>
      <w:autoSpaceDE w:val="0"/>
      <w:autoSpaceDN w:val="0"/>
      <w:adjustRightInd w:val="0"/>
      <w:spacing w:line="326" w:lineRule="exact"/>
      <w:ind w:firstLine="739"/>
      <w:jc w:val="both"/>
    </w:pPr>
    <w:rPr>
      <w:rFonts w:ascii="Times New Roman" w:hAnsi="Times New Roman"/>
      <w:color w:val="auto"/>
      <w:sz w:val="24"/>
    </w:rPr>
  </w:style>
  <w:style w:type="paragraph" w:customStyle="1" w:styleId="Style9">
    <w:name w:val="Style9"/>
    <w:basedOn w:val="a"/>
    <w:rsid w:val="009779DF"/>
    <w:pPr>
      <w:widowControl w:val="0"/>
      <w:autoSpaceDE w:val="0"/>
      <w:autoSpaceDN w:val="0"/>
      <w:adjustRightInd w:val="0"/>
      <w:spacing w:line="322" w:lineRule="exact"/>
      <w:ind w:firstLine="1406"/>
      <w:jc w:val="both"/>
    </w:pPr>
    <w:rPr>
      <w:rFonts w:ascii="Times New Roman" w:hAnsi="Times New Roman"/>
      <w:color w:val="auto"/>
      <w:sz w:val="24"/>
    </w:rPr>
  </w:style>
  <w:style w:type="paragraph" w:customStyle="1" w:styleId="rvps2">
    <w:name w:val="rvps2"/>
    <w:basedOn w:val="a"/>
    <w:rsid w:val="000812A2"/>
    <w:pPr>
      <w:spacing w:before="100" w:beforeAutospacing="1" w:after="100" w:afterAutospacing="1"/>
    </w:pPr>
    <w:rPr>
      <w:rFonts w:ascii="Times New Roman" w:hAnsi="Times New Roman"/>
      <w:color w:val="auto"/>
      <w:sz w:val="24"/>
    </w:rPr>
  </w:style>
  <w:style w:type="character" w:styleId="a4">
    <w:name w:val="Hyperlink"/>
    <w:rsid w:val="00840038"/>
    <w:rPr>
      <w:color w:val="0000FF"/>
      <w:u w:val="single"/>
    </w:rPr>
  </w:style>
  <w:style w:type="paragraph" w:styleId="a5">
    <w:name w:val="Normal (Web)"/>
    <w:basedOn w:val="a"/>
    <w:rsid w:val="000178DF"/>
    <w:pPr>
      <w:spacing w:before="100" w:beforeAutospacing="1" w:after="100" w:afterAutospacing="1"/>
    </w:pPr>
    <w:rPr>
      <w:rFonts w:ascii="Times New Roman" w:hAnsi="Times New Roman"/>
      <w:color w:val="auto"/>
      <w:sz w:val="24"/>
    </w:rPr>
  </w:style>
  <w:style w:type="paragraph" w:customStyle="1" w:styleId="1">
    <w:name w:val="Обычный1"/>
    <w:autoRedefine/>
    <w:rsid w:val="00D92BFF"/>
    <w:pPr>
      <w:widowControl w:val="0"/>
      <w:autoSpaceDE w:val="0"/>
      <w:autoSpaceDN w:val="0"/>
      <w:adjustRightInd w:val="0"/>
      <w:spacing w:before="100" w:after="100"/>
      <w:ind w:firstLine="719"/>
      <w:jc w:val="both"/>
    </w:pPr>
    <w:rPr>
      <w:rFonts w:ascii="Roboto Condensed Light" w:hAnsi="Roboto Condensed Light" w:cs="Roboto Condensed Light"/>
      <w:i/>
      <w:sz w:val="24"/>
      <w:szCs w:val="28"/>
    </w:rPr>
  </w:style>
  <w:style w:type="character" w:styleId="a6">
    <w:name w:val="Emphasis"/>
    <w:qFormat/>
    <w:rsid w:val="00A47C31"/>
    <w:rPr>
      <w:i/>
      <w:iCs/>
    </w:rPr>
  </w:style>
  <w:style w:type="paragraph" w:customStyle="1" w:styleId="ListParagraph">
    <w:name w:val="List Paragraph"/>
    <w:basedOn w:val="a"/>
    <w:rsid w:val="00B35A16"/>
    <w:pPr>
      <w:suppressAutoHyphens/>
      <w:spacing w:after="160" w:line="259" w:lineRule="auto"/>
      <w:ind w:left="720"/>
      <w:contextualSpacing/>
    </w:pPr>
    <w:rPr>
      <w:rFonts w:ascii="Calibri" w:hAnsi="Calibri" w:cs="Calibri"/>
      <w:color w:val="auto"/>
      <w:sz w:val="22"/>
      <w:szCs w:val="22"/>
      <w:lang w:eastAsia="en-US"/>
    </w:rPr>
  </w:style>
  <w:style w:type="character" w:customStyle="1" w:styleId="st42">
    <w:name w:val="st42"/>
    <w:rsid w:val="005C6B04"/>
    <w:rPr>
      <w:rFonts w:ascii="Times New Roman" w:hAnsi="Times New Roman"/>
      <w:color w:val="000000"/>
    </w:rPr>
  </w:style>
  <w:style w:type="character" w:customStyle="1" w:styleId="10">
    <w:name w:val="Основной шрифт абзаца1"/>
    <w:rsid w:val="00EC24CA"/>
    <w:rPr>
      <w:rFonts w:ascii="Roboto Condensed Light" w:hAnsi="Roboto Condensed Light" w:cs="Roboto Condensed Light"/>
      <w:sz w:val="28"/>
      <w:szCs w:val="28"/>
    </w:rPr>
  </w:style>
  <w:style w:type="character" w:customStyle="1" w:styleId="FontStyle74">
    <w:name w:val="Font Style74"/>
    <w:basedOn w:val="a0"/>
    <w:rsid w:val="00A756D4"/>
    <w:rPr>
      <w:rFonts w:ascii="Times New Roman" w:hAnsi="Times New Roman" w:cs="Times New Roman"/>
      <w:sz w:val="24"/>
      <w:szCs w:val="24"/>
    </w:rPr>
  </w:style>
  <w:style w:type="paragraph" w:styleId="a7">
    <w:name w:val="header"/>
    <w:basedOn w:val="a"/>
    <w:rsid w:val="00532016"/>
    <w:pPr>
      <w:tabs>
        <w:tab w:val="center" w:pos="4677"/>
        <w:tab w:val="right" w:pos="9355"/>
      </w:tabs>
    </w:pPr>
  </w:style>
  <w:style w:type="character" w:styleId="a8">
    <w:name w:val="page number"/>
    <w:basedOn w:val="a0"/>
    <w:rsid w:val="00532016"/>
  </w:style>
  <w:style w:type="paragraph" w:styleId="a9">
    <w:name w:val="footer"/>
    <w:basedOn w:val="a"/>
    <w:rsid w:val="00532016"/>
    <w:pPr>
      <w:tabs>
        <w:tab w:val="center" w:pos="4677"/>
        <w:tab w:val="right" w:pos="9355"/>
      </w:tabs>
    </w:pPr>
  </w:style>
  <w:style w:type="paragraph" w:styleId="aa">
    <w:name w:val="Balloon Text"/>
    <w:basedOn w:val="a"/>
    <w:semiHidden/>
    <w:rsid w:val="002430C9"/>
    <w:rPr>
      <w:rFonts w:ascii="Tahoma" w:hAnsi="Tahoma" w:cs="Tahoma"/>
      <w:sz w:val="16"/>
      <w:szCs w:val="16"/>
    </w:rPr>
  </w:style>
  <w:style w:type="character" w:styleId="ab">
    <w:name w:val="annotation reference"/>
    <w:basedOn w:val="a0"/>
    <w:semiHidden/>
    <w:rsid w:val="000570B0"/>
    <w:rPr>
      <w:sz w:val="16"/>
      <w:szCs w:val="16"/>
    </w:rPr>
  </w:style>
  <w:style w:type="paragraph" w:styleId="ac">
    <w:name w:val="annotation text"/>
    <w:basedOn w:val="a"/>
    <w:semiHidden/>
    <w:rsid w:val="000570B0"/>
    <w:rPr>
      <w:sz w:val="20"/>
      <w:szCs w:val="20"/>
    </w:rPr>
  </w:style>
  <w:style w:type="paragraph" w:styleId="ad">
    <w:name w:val="annotation subject"/>
    <w:basedOn w:val="ac"/>
    <w:next w:val="ac"/>
    <w:semiHidden/>
    <w:rsid w:val="000570B0"/>
    <w:rPr>
      <w:b/>
      <w:bCs/>
    </w:rPr>
  </w:style>
</w:styles>
</file>

<file path=word/webSettings.xml><?xml version="1.0" encoding="utf-8"?>
<w:webSettings xmlns:r="http://schemas.openxmlformats.org/officeDocument/2006/relationships" xmlns:w="http://schemas.openxmlformats.org/wordprocessingml/2006/main">
  <w:divs>
    <w:div w:id="160236999">
      <w:bodyDiv w:val="1"/>
      <w:marLeft w:val="0"/>
      <w:marRight w:val="0"/>
      <w:marTop w:val="0"/>
      <w:marBottom w:val="0"/>
      <w:divBdr>
        <w:top w:val="none" w:sz="0" w:space="0" w:color="auto"/>
        <w:left w:val="none" w:sz="0" w:space="0" w:color="auto"/>
        <w:bottom w:val="none" w:sz="0" w:space="0" w:color="auto"/>
        <w:right w:val="none" w:sz="0" w:space="0" w:color="auto"/>
      </w:divBdr>
      <w:divsChild>
        <w:div w:id="1750886995">
          <w:marLeft w:val="0"/>
          <w:marRight w:val="0"/>
          <w:marTop w:val="0"/>
          <w:marBottom w:val="0"/>
          <w:divBdr>
            <w:top w:val="none" w:sz="0" w:space="0" w:color="auto"/>
            <w:left w:val="none" w:sz="0" w:space="0" w:color="auto"/>
            <w:bottom w:val="none" w:sz="0" w:space="0" w:color="auto"/>
            <w:right w:val="none" w:sz="0" w:space="0" w:color="auto"/>
          </w:divBdr>
          <w:divsChild>
            <w:div w:id="128863397">
              <w:marLeft w:val="0"/>
              <w:marRight w:val="0"/>
              <w:marTop w:val="0"/>
              <w:marBottom w:val="0"/>
              <w:divBdr>
                <w:top w:val="none" w:sz="0" w:space="0" w:color="auto"/>
                <w:left w:val="none" w:sz="0" w:space="0" w:color="auto"/>
                <w:bottom w:val="none" w:sz="0" w:space="0" w:color="auto"/>
                <w:right w:val="none" w:sz="0" w:space="0" w:color="auto"/>
              </w:divBdr>
            </w:div>
            <w:div w:id="9034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7329">
      <w:bodyDiv w:val="1"/>
      <w:marLeft w:val="0"/>
      <w:marRight w:val="0"/>
      <w:marTop w:val="0"/>
      <w:marBottom w:val="0"/>
      <w:divBdr>
        <w:top w:val="none" w:sz="0" w:space="0" w:color="auto"/>
        <w:left w:val="none" w:sz="0" w:space="0" w:color="auto"/>
        <w:bottom w:val="none" w:sz="0" w:space="0" w:color="auto"/>
        <w:right w:val="none" w:sz="0" w:space="0" w:color="auto"/>
      </w:divBdr>
      <w:divsChild>
        <w:div w:id="2138261062">
          <w:marLeft w:val="0"/>
          <w:marRight w:val="0"/>
          <w:marTop w:val="0"/>
          <w:marBottom w:val="0"/>
          <w:divBdr>
            <w:top w:val="none" w:sz="0" w:space="0" w:color="auto"/>
            <w:left w:val="none" w:sz="0" w:space="0" w:color="auto"/>
            <w:bottom w:val="none" w:sz="0" w:space="0" w:color="auto"/>
            <w:right w:val="none" w:sz="0" w:space="0" w:color="auto"/>
          </w:divBdr>
        </w:div>
      </w:divsChild>
    </w:div>
    <w:div w:id="494536610">
      <w:bodyDiv w:val="1"/>
      <w:marLeft w:val="0"/>
      <w:marRight w:val="0"/>
      <w:marTop w:val="0"/>
      <w:marBottom w:val="0"/>
      <w:divBdr>
        <w:top w:val="none" w:sz="0" w:space="0" w:color="auto"/>
        <w:left w:val="none" w:sz="0" w:space="0" w:color="auto"/>
        <w:bottom w:val="none" w:sz="0" w:space="0" w:color="auto"/>
        <w:right w:val="none" w:sz="0" w:space="0" w:color="auto"/>
      </w:divBdr>
      <w:divsChild>
        <w:div w:id="533883609">
          <w:marLeft w:val="0"/>
          <w:marRight w:val="0"/>
          <w:marTop w:val="0"/>
          <w:marBottom w:val="0"/>
          <w:divBdr>
            <w:top w:val="none" w:sz="0" w:space="0" w:color="auto"/>
            <w:left w:val="none" w:sz="0" w:space="0" w:color="auto"/>
            <w:bottom w:val="none" w:sz="0" w:space="0" w:color="auto"/>
            <w:right w:val="none" w:sz="0" w:space="0" w:color="auto"/>
          </w:divBdr>
          <w:divsChild>
            <w:div w:id="617839527">
              <w:marLeft w:val="0"/>
              <w:marRight w:val="0"/>
              <w:marTop w:val="0"/>
              <w:marBottom w:val="0"/>
              <w:divBdr>
                <w:top w:val="none" w:sz="0" w:space="0" w:color="auto"/>
                <w:left w:val="none" w:sz="0" w:space="0" w:color="auto"/>
                <w:bottom w:val="none" w:sz="0" w:space="0" w:color="auto"/>
                <w:right w:val="none" w:sz="0" w:space="0" w:color="auto"/>
              </w:divBdr>
            </w:div>
            <w:div w:id="856119794">
              <w:marLeft w:val="0"/>
              <w:marRight w:val="0"/>
              <w:marTop w:val="0"/>
              <w:marBottom w:val="0"/>
              <w:divBdr>
                <w:top w:val="none" w:sz="0" w:space="0" w:color="auto"/>
                <w:left w:val="none" w:sz="0" w:space="0" w:color="auto"/>
                <w:bottom w:val="none" w:sz="0" w:space="0" w:color="auto"/>
                <w:right w:val="none" w:sz="0" w:space="0" w:color="auto"/>
              </w:divBdr>
            </w:div>
            <w:div w:id="1216502582">
              <w:marLeft w:val="0"/>
              <w:marRight w:val="0"/>
              <w:marTop w:val="0"/>
              <w:marBottom w:val="0"/>
              <w:divBdr>
                <w:top w:val="none" w:sz="0" w:space="0" w:color="auto"/>
                <w:left w:val="none" w:sz="0" w:space="0" w:color="auto"/>
                <w:bottom w:val="none" w:sz="0" w:space="0" w:color="auto"/>
                <w:right w:val="none" w:sz="0" w:space="0" w:color="auto"/>
              </w:divBdr>
            </w:div>
            <w:div w:id="1228154581">
              <w:marLeft w:val="0"/>
              <w:marRight w:val="0"/>
              <w:marTop w:val="0"/>
              <w:marBottom w:val="0"/>
              <w:divBdr>
                <w:top w:val="none" w:sz="0" w:space="0" w:color="auto"/>
                <w:left w:val="none" w:sz="0" w:space="0" w:color="auto"/>
                <w:bottom w:val="none" w:sz="0" w:space="0" w:color="auto"/>
                <w:right w:val="none" w:sz="0" w:space="0" w:color="auto"/>
              </w:divBdr>
            </w:div>
            <w:div w:id="1841849599">
              <w:marLeft w:val="0"/>
              <w:marRight w:val="0"/>
              <w:marTop w:val="0"/>
              <w:marBottom w:val="0"/>
              <w:divBdr>
                <w:top w:val="none" w:sz="0" w:space="0" w:color="auto"/>
                <w:left w:val="none" w:sz="0" w:space="0" w:color="auto"/>
                <w:bottom w:val="none" w:sz="0" w:space="0" w:color="auto"/>
                <w:right w:val="none" w:sz="0" w:space="0" w:color="auto"/>
              </w:divBdr>
            </w:div>
            <w:div w:id="1966542304">
              <w:marLeft w:val="0"/>
              <w:marRight w:val="0"/>
              <w:marTop w:val="0"/>
              <w:marBottom w:val="0"/>
              <w:divBdr>
                <w:top w:val="none" w:sz="0" w:space="0" w:color="auto"/>
                <w:left w:val="none" w:sz="0" w:space="0" w:color="auto"/>
                <w:bottom w:val="none" w:sz="0" w:space="0" w:color="auto"/>
                <w:right w:val="none" w:sz="0" w:space="0" w:color="auto"/>
              </w:divBdr>
            </w:div>
            <w:div w:id="21197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813">
      <w:bodyDiv w:val="1"/>
      <w:marLeft w:val="0"/>
      <w:marRight w:val="0"/>
      <w:marTop w:val="0"/>
      <w:marBottom w:val="0"/>
      <w:divBdr>
        <w:top w:val="none" w:sz="0" w:space="0" w:color="auto"/>
        <w:left w:val="none" w:sz="0" w:space="0" w:color="auto"/>
        <w:bottom w:val="none" w:sz="0" w:space="0" w:color="auto"/>
        <w:right w:val="none" w:sz="0" w:space="0" w:color="auto"/>
      </w:divBdr>
      <w:divsChild>
        <w:div w:id="902713428">
          <w:marLeft w:val="0"/>
          <w:marRight w:val="0"/>
          <w:marTop w:val="0"/>
          <w:marBottom w:val="0"/>
          <w:divBdr>
            <w:top w:val="none" w:sz="0" w:space="0" w:color="auto"/>
            <w:left w:val="none" w:sz="0" w:space="0" w:color="auto"/>
            <w:bottom w:val="none" w:sz="0" w:space="0" w:color="auto"/>
            <w:right w:val="none" w:sz="0" w:space="0" w:color="auto"/>
          </w:divBdr>
          <w:divsChild>
            <w:div w:id="17119936">
              <w:marLeft w:val="0"/>
              <w:marRight w:val="0"/>
              <w:marTop w:val="0"/>
              <w:marBottom w:val="0"/>
              <w:divBdr>
                <w:top w:val="none" w:sz="0" w:space="0" w:color="auto"/>
                <w:left w:val="none" w:sz="0" w:space="0" w:color="auto"/>
                <w:bottom w:val="none" w:sz="0" w:space="0" w:color="auto"/>
                <w:right w:val="none" w:sz="0" w:space="0" w:color="auto"/>
              </w:divBdr>
            </w:div>
            <w:div w:id="54814512">
              <w:marLeft w:val="0"/>
              <w:marRight w:val="0"/>
              <w:marTop w:val="0"/>
              <w:marBottom w:val="0"/>
              <w:divBdr>
                <w:top w:val="none" w:sz="0" w:space="0" w:color="auto"/>
                <w:left w:val="none" w:sz="0" w:space="0" w:color="auto"/>
                <w:bottom w:val="none" w:sz="0" w:space="0" w:color="auto"/>
                <w:right w:val="none" w:sz="0" w:space="0" w:color="auto"/>
              </w:divBdr>
            </w:div>
            <w:div w:id="590938274">
              <w:marLeft w:val="0"/>
              <w:marRight w:val="0"/>
              <w:marTop w:val="0"/>
              <w:marBottom w:val="0"/>
              <w:divBdr>
                <w:top w:val="none" w:sz="0" w:space="0" w:color="auto"/>
                <w:left w:val="none" w:sz="0" w:space="0" w:color="auto"/>
                <w:bottom w:val="none" w:sz="0" w:space="0" w:color="auto"/>
                <w:right w:val="none" w:sz="0" w:space="0" w:color="auto"/>
              </w:divBdr>
            </w:div>
            <w:div w:id="629437023">
              <w:marLeft w:val="0"/>
              <w:marRight w:val="0"/>
              <w:marTop w:val="0"/>
              <w:marBottom w:val="0"/>
              <w:divBdr>
                <w:top w:val="none" w:sz="0" w:space="0" w:color="auto"/>
                <w:left w:val="none" w:sz="0" w:space="0" w:color="auto"/>
                <w:bottom w:val="none" w:sz="0" w:space="0" w:color="auto"/>
                <w:right w:val="none" w:sz="0" w:space="0" w:color="auto"/>
              </w:divBdr>
            </w:div>
            <w:div w:id="665595411">
              <w:marLeft w:val="0"/>
              <w:marRight w:val="0"/>
              <w:marTop w:val="0"/>
              <w:marBottom w:val="0"/>
              <w:divBdr>
                <w:top w:val="none" w:sz="0" w:space="0" w:color="auto"/>
                <w:left w:val="none" w:sz="0" w:space="0" w:color="auto"/>
                <w:bottom w:val="none" w:sz="0" w:space="0" w:color="auto"/>
                <w:right w:val="none" w:sz="0" w:space="0" w:color="auto"/>
              </w:divBdr>
            </w:div>
            <w:div w:id="954099658">
              <w:marLeft w:val="0"/>
              <w:marRight w:val="0"/>
              <w:marTop w:val="0"/>
              <w:marBottom w:val="0"/>
              <w:divBdr>
                <w:top w:val="none" w:sz="0" w:space="0" w:color="auto"/>
                <w:left w:val="none" w:sz="0" w:space="0" w:color="auto"/>
                <w:bottom w:val="none" w:sz="0" w:space="0" w:color="auto"/>
                <w:right w:val="none" w:sz="0" w:space="0" w:color="auto"/>
              </w:divBdr>
            </w:div>
            <w:div w:id="1082801458">
              <w:marLeft w:val="0"/>
              <w:marRight w:val="0"/>
              <w:marTop w:val="0"/>
              <w:marBottom w:val="0"/>
              <w:divBdr>
                <w:top w:val="none" w:sz="0" w:space="0" w:color="auto"/>
                <w:left w:val="none" w:sz="0" w:space="0" w:color="auto"/>
                <w:bottom w:val="none" w:sz="0" w:space="0" w:color="auto"/>
                <w:right w:val="none" w:sz="0" w:space="0" w:color="auto"/>
              </w:divBdr>
            </w:div>
            <w:div w:id="1283002025">
              <w:marLeft w:val="0"/>
              <w:marRight w:val="0"/>
              <w:marTop w:val="0"/>
              <w:marBottom w:val="0"/>
              <w:divBdr>
                <w:top w:val="none" w:sz="0" w:space="0" w:color="auto"/>
                <w:left w:val="none" w:sz="0" w:space="0" w:color="auto"/>
                <w:bottom w:val="none" w:sz="0" w:space="0" w:color="auto"/>
                <w:right w:val="none" w:sz="0" w:space="0" w:color="auto"/>
              </w:divBdr>
            </w:div>
            <w:div w:id="1385299987">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19539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3898">
      <w:bodyDiv w:val="1"/>
      <w:marLeft w:val="0"/>
      <w:marRight w:val="0"/>
      <w:marTop w:val="0"/>
      <w:marBottom w:val="0"/>
      <w:divBdr>
        <w:top w:val="none" w:sz="0" w:space="0" w:color="auto"/>
        <w:left w:val="none" w:sz="0" w:space="0" w:color="auto"/>
        <w:bottom w:val="none" w:sz="0" w:space="0" w:color="auto"/>
        <w:right w:val="none" w:sz="0" w:space="0" w:color="auto"/>
      </w:divBdr>
    </w:div>
    <w:div w:id="1020545761">
      <w:bodyDiv w:val="1"/>
      <w:marLeft w:val="0"/>
      <w:marRight w:val="0"/>
      <w:marTop w:val="0"/>
      <w:marBottom w:val="0"/>
      <w:divBdr>
        <w:top w:val="none" w:sz="0" w:space="0" w:color="auto"/>
        <w:left w:val="none" w:sz="0" w:space="0" w:color="auto"/>
        <w:bottom w:val="none" w:sz="0" w:space="0" w:color="auto"/>
        <w:right w:val="none" w:sz="0" w:space="0" w:color="auto"/>
      </w:divBdr>
      <w:divsChild>
        <w:div w:id="1835949277">
          <w:marLeft w:val="0"/>
          <w:marRight w:val="0"/>
          <w:marTop w:val="0"/>
          <w:marBottom w:val="0"/>
          <w:divBdr>
            <w:top w:val="none" w:sz="0" w:space="0" w:color="auto"/>
            <w:left w:val="none" w:sz="0" w:space="0" w:color="auto"/>
            <w:bottom w:val="none" w:sz="0" w:space="0" w:color="auto"/>
            <w:right w:val="none" w:sz="0" w:space="0" w:color="auto"/>
          </w:divBdr>
        </w:div>
      </w:divsChild>
    </w:div>
    <w:div w:id="1204055261">
      <w:bodyDiv w:val="1"/>
      <w:marLeft w:val="0"/>
      <w:marRight w:val="0"/>
      <w:marTop w:val="0"/>
      <w:marBottom w:val="0"/>
      <w:divBdr>
        <w:top w:val="none" w:sz="0" w:space="0" w:color="auto"/>
        <w:left w:val="none" w:sz="0" w:space="0" w:color="auto"/>
        <w:bottom w:val="none" w:sz="0" w:space="0" w:color="auto"/>
        <w:right w:val="none" w:sz="0" w:space="0" w:color="auto"/>
      </w:divBdr>
      <w:divsChild>
        <w:div w:id="198247533">
          <w:marLeft w:val="0"/>
          <w:marRight w:val="0"/>
          <w:marTop w:val="0"/>
          <w:marBottom w:val="0"/>
          <w:divBdr>
            <w:top w:val="none" w:sz="0" w:space="0" w:color="auto"/>
            <w:left w:val="none" w:sz="0" w:space="0" w:color="auto"/>
            <w:bottom w:val="none" w:sz="0" w:space="0" w:color="auto"/>
            <w:right w:val="none" w:sz="0" w:space="0" w:color="auto"/>
          </w:divBdr>
        </w:div>
      </w:divsChild>
    </w:div>
    <w:div w:id="142206908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25254/ed_2016_06_02/pravo1/Z960254K.html?pravo=1" TargetMode="External"/><Relationship Id="rId13" Type="http://schemas.openxmlformats.org/officeDocument/2006/relationships/hyperlink" Target="http://search.ligazakon.ua/l_doc2.nsf/link1/an_1128/ed_2018_07_03/pravo1/T_179800.html?pravo=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eyestr.court.gov.ua/Review/77528053" TargetMode="Externa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yestr.court.gov.ua/Review/775869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852-15" TargetMode="External"/><Relationship Id="rId5" Type="http://schemas.openxmlformats.org/officeDocument/2006/relationships/footnotes" Target="footnotes.xml"/><Relationship Id="rId15" Type="http://schemas.openxmlformats.org/officeDocument/2006/relationships/hyperlink" Target="http://search.ligazakon.ua/l_doc2.nsf/link1/an_1933/ed_2018_07_03/pravo1/T_179800.html?pravo=1" TargetMode="External"/><Relationship Id="rId10" Type="http://schemas.openxmlformats.org/officeDocument/2006/relationships/hyperlink" Target="http://search.ligazakon.ua/l_doc2.nsf/link1/an_217/ed_2017_01_05/pravo1/T125076.html?prav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an_825259/ed_2016_06_02/pravo1/Z960254K.html?pravo=1" TargetMode="External"/><Relationship Id="rId14" Type="http://schemas.openxmlformats.org/officeDocument/2006/relationships/hyperlink" Target="http://search.ligazakon.ua/l_doc2.nsf/link1/an_1933/ed_2018_07_03/pravo1/T_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106212</Words>
  <Characters>60541</Characters>
  <Application>Microsoft Office Word</Application>
  <DocSecurity>0</DocSecurity>
  <Lines>504</Lines>
  <Paragraphs>332</Paragraphs>
  <ScaleCrop>false</ScaleCrop>
  <HeadingPairs>
    <vt:vector size="2" baseType="variant">
      <vt:variant>
        <vt:lpstr>Назва</vt:lpstr>
      </vt:variant>
      <vt:variant>
        <vt:i4>1</vt:i4>
      </vt:variant>
    </vt:vector>
  </HeadingPairs>
  <TitlesOfParts>
    <vt:vector size="1" baseType="lpstr">
      <vt:lpstr>№</vt:lpstr>
    </vt:vector>
  </TitlesOfParts>
  <Company>ВГСУ</Company>
  <LinksUpToDate>false</LinksUpToDate>
  <CharactersWithSpaces>166421</CharactersWithSpaces>
  <SharedDoc>false</SharedDoc>
  <HLinks>
    <vt:vector size="54" baseType="variant">
      <vt:variant>
        <vt:i4>8257592</vt:i4>
      </vt:variant>
      <vt:variant>
        <vt:i4>24</vt:i4>
      </vt:variant>
      <vt:variant>
        <vt:i4>0</vt:i4>
      </vt:variant>
      <vt:variant>
        <vt:i4>5</vt:i4>
      </vt:variant>
      <vt:variant>
        <vt:lpwstr>http://reyestr.court.gov.ua/Review/77586997</vt:lpwstr>
      </vt:variant>
      <vt:variant>
        <vt:lpwstr/>
      </vt:variant>
      <vt:variant>
        <vt:i4>5242891</vt:i4>
      </vt:variant>
      <vt:variant>
        <vt:i4>21</vt:i4>
      </vt:variant>
      <vt:variant>
        <vt:i4>0</vt:i4>
      </vt:variant>
      <vt:variant>
        <vt:i4>5</vt:i4>
      </vt:variant>
      <vt:variant>
        <vt:lpwstr>http://search.ligazakon.ua/l_doc2.nsf/link1/an_1933/ed_2018_07_03/pravo1/T_179800.html?pravo=1</vt:lpwstr>
      </vt:variant>
      <vt:variant>
        <vt:lpwstr>1933</vt:lpwstr>
      </vt:variant>
      <vt:variant>
        <vt:i4>5242891</vt:i4>
      </vt:variant>
      <vt:variant>
        <vt:i4>18</vt:i4>
      </vt:variant>
      <vt:variant>
        <vt:i4>0</vt:i4>
      </vt:variant>
      <vt:variant>
        <vt:i4>5</vt:i4>
      </vt:variant>
      <vt:variant>
        <vt:lpwstr>http://search.ligazakon.ua/l_doc2.nsf/link1/an_1933/ed_2018_07_03/pravo1/T_179800.html?pravo=1</vt:lpwstr>
      </vt:variant>
      <vt:variant>
        <vt:lpwstr>1933</vt:lpwstr>
      </vt:variant>
      <vt:variant>
        <vt:i4>5373961</vt:i4>
      </vt:variant>
      <vt:variant>
        <vt:i4>15</vt:i4>
      </vt:variant>
      <vt:variant>
        <vt:i4>0</vt:i4>
      </vt:variant>
      <vt:variant>
        <vt:i4>5</vt:i4>
      </vt:variant>
      <vt:variant>
        <vt:lpwstr>http://search.ligazakon.ua/l_doc2.nsf/link1/an_1128/ed_2018_07_03/pravo1/T_179800.html?pravo=1</vt:lpwstr>
      </vt:variant>
      <vt:variant>
        <vt:lpwstr>1128</vt:lpwstr>
      </vt:variant>
      <vt:variant>
        <vt:i4>3997757</vt:i4>
      </vt:variant>
      <vt:variant>
        <vt:i4>12</vt:i4>
      </vt:variant>
      <vt:variant>
        <vt:i4>0</vt:i4>
      </vt:variant>
      <vt:variant>
        <vt:i4>5</vt:i4>
      </vt:variant>
      <vt:variant>
        <vt:lpwstr>http://zakon2.rada.gov.ua/laws/show/852-15</vt:lpwstr>
      </vt:variant>
      <vt:variant>
        <vt:lpwstr/>
      </vt:variant>
      <vt:variant>
        <vt:i4>3080211</vt:i4>
      </vt:variant>
      <vt:variant>
        <vt:i4>9</vt:i4>
      </vt:variant>
      <vt:variant>
        <vt:i4>0</vt:i4>
      </vt:variant>
      <vt:variant>
        <vt:i4>5</vt:i4>
      </vt:variant>
      <vt:variant>
        <vt:lpwstr>http://search.ligazakon.ua/l_doc2.nsf/link1/an_217/ed_2017_01_05/pravo1/T125076.html?pravo=1</vt:lpwstr>
      </vt:variant>
      <vt:variant>
        <vt:lpwstr>217</vt:lpwstr>
      </vt:variant>
      <vt:variant>
        <vt:i4>6160442</vt:i4>
      </vt:variant>
      <vt:variant>
        <vt:i4>6</vt:i4>
      </vt:variant>
      <vt:variant>
        <vt:i4>0</vt:i4>
      </vt:variant>
      <vt:variant>
        <vt:i4>5</vt:i4>
      </vt:variant>
      <vt:variant>
        <vt:lpwstr>http://search.ligazakon.ua/l_doc2.nsf/link1/an_825259/ed_2016_06_02/pravo1/Z960254K.html?pravo=1</vt:lpwstr>
      </vt:variant>
      <vt:variant>
        <vt:lpwstr>825259</vt:lpwstr>
      </vt:variant>
      <vt:variant>
        <vt:i4>5439543</vt:i4>
      </vt:variant>
      <vt:variant>
        <vt:i4>3</vt:i4>
      </vt:variant>
      <vt:variant>
        <vt:i4>0</vt:i4>
      </vt:variant>
      <vt:variant>
        <vt:i4>5</vt:i4>
      </vt:variant>
      <vt:variant>
        <vt:lpwstr>http://search.ligazakon.ua/l_doc2.nsf/link1/an_825254/ed_2016_06_02/pravo1/Z960254K.html?pravo=1</vt:lpwstr>
      </vt:variant>
      <vt:variant>
        <vt:lpwstr>825254</vt:lpwstr>
      </vt:variant>
      <vt:variant>
        <vt:i4>8126523</vt:i4>
      </vt:variant>
      <vt:variant>
        <vt:i4>0</vt:i4>
      </vt:variant>
      <vt:variant>
        <vt:i4>0</vt:i4>
      </vt:variant>
      <vt:variant>
        <vt:i4>5</vt:i4>
      </vt:variant>
      <vt:variant>
        <vt:lpwstr>http://reyestr.court.gov.ua/Review/77528053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Користувач</dc:creator>
  <cp:lastModifiedBy>Jepa1</cp:lastModifiedBy>
  <cp:revision>2</cp:revision>
  <cp:lastPrinted>2018-12-13T14:36:00Z</cp:lastPrinted>
  <dcterms:created xsi:type="dcterms:W3CDTF">2018-12-27T14:02:00Z</dcterms:created>
  <dcterms:modified xsi:type="dcterms:W3CDTF">2018-12-27T14:02:00Z</dcterms:modified>
</cp:coreProperties>
</file>